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57AAB" w14:textId="77777777" w:rsidR="005C06BA" w:rsidRDefault="005C06BA" w:rsidP="00B110CA">
      <w:pPr>
        <w:jc w:val="center"/>
        <w:rPr>
          <w:b/>
          <w:lang w:val="uk-UA"/>
        </w:rPr>
      </w:pPr>
    </w:p>
    <w:p w14:paraId="5B9FA12D" w14:textId="77777777" w:rsidR="00B110CA" w:rsidRDefault="0009102B" w:rsidP="00B110CA">
      <w:pPr>
        <w:jc w:val="center"/>
        <w:rPr>
          <w:b/>
          <w:lang w:val="uk-UA"/>
        </w:rPr>
      </w:pPr>
      <w:r>
        <w:rPr>
          <w:noProof/>
          <w:lang w:val="uk-UA" w:eastAsia="uk-UA"/>
        </w:rPr>
        <w:drawing>
          <wp:anchor distT="0" distB="0" distL="114300" distR="114300" simplePos="0" relativeHeight="251657728" behindDoc="0" locked="0" layoutInCell="1" allowOverlap="1" wp14:anchorId="65DF48A0" wp14:editId="41F20268">
            <wp:simplePos x="0" y="0"/>
            <wp:positionH relativeFrom="column">
              <wp:posOffset>2514600</wp:posOffset>
            </wp:positionH>
            <wp:positionV relativeFrom="paragraph">
              <wp:posOffset>114300</wp:posOffset>
            </wp:positionV>
            <wp:extent cx="485775" cy="657225"/>
            <wp:effectExtent l="19050" t="0" r="9525" b="0"/>
            <wp:wrapSquare wrapText="r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srcRect/>
                    <a:stretch>
                      <a:fillRect/>
                    </a:stretch>
                  </pic:blipFill>
                  <pic:spPr bwMode="auto">
                    <a:xfrm>
                      <a:off x="0" y="0"/>
                      <a:ext cx="485775" cy="657225"/>
                    </a:xfrm>
                    <a:prstGeom prst="rect">
                      <a:avLst/>
                    </a:prstGeom>
                    <a:noFill/>
                  </pic:spPr>
                </pic:pic>
              </a:graphicData>
            </a:graphic>
          </wp:anchor>
        </w:drawing>
      </w:r>
    </w:p>
    <w:p w14:paraId="15F717E4" w14:textId="77777777" w:rsidR="00B110CA" w:rsidRPr="00020ABE" w:rsidRDefault="00B110CA" w:rsidP="007F155E">
      <w:pPr>
        <w:pStyle w:val="1"/>
        <w:ind w:left="0" w:firstLine="0"/>
        <w:rPr>
          <w:szCs w:val="26"/>
        </w:rPr>
      </w:pPr>
      <w:r>
        <w:rPr>
          <w:szCs w:val="26"/>
        </w:rPr>
        <w:br w:type="textWrapping" w:clear="all"/>
      </w:r>
      <w:r w:rsidRPr="00020ABE">
        <w:rPr>
          <w:szCs w:val="26"/>
        </w:rPr>
        <w:t>У К Р А Ї Н А</w:t>
      </w:r>
    </w:p>
    <w:p w14:paraId="435C3675" w14:textId="77777777" w:rsidR="00B110CA" w:rsidRPr="00020ABE" w:rsidRDefault="00B110CA" w:rsidP="007F155E">
      <w:pPr>
        <w:pStyle w:val="2"/>
        <w:ind w:left="0" w:firstLine="0"/>
        <w:jc w:val="center"/>
        <w:rPr>
          <w:b/>
          <w:szCs w:val="26"/>
          <w:u w:val="none"/>
        </w:rPr>
      </w:pPr>
      <w:r w:rsidRPr="00020ABE">
        <w:rPr>
          <w:b/>
          <w:szCs w:val="26"/>
          <w:u w:val="none"/>
        </w:rPr>
        <w:t>МІСЦЕВЕ САМОВРЯДУВАННЯ</w:t>
      </w:r>
    </w:p>
    <w:p w14:paraId="43A1FBEC" w14:textId="77777777" w:rsidR="00B110CA" w:rsidRPr="00020ABE" w:rsidRDefault="00B110CA" w:rsidP="007F155E">
      <w:pPr>
        <w:pStyle w:val="1"/>
        <w:ind w:left="0" w:firstLine="0"/>
        <w:rPr>
          <w:szCs w:val="26"/>
        </w:rPr>
      </w:pPr>
      <w:r w:rsidRPr="00020ABE">
        <w:rPr>
          <w:szCs w:val="26"/>
        </w:rPr>
        <w:t>Ш И Р О К І В С Ь К А  С Е Л И Щ Н А  Р А Д А</w:t>
      </w:r>
    </w:p>
    <w:p w14:paraId="384A6946" w14:textId="77777777" w:rsidR="00B110CA" w:rsidRPr="00020ABE" w:rsidRDefault="00B110CA" w:rsidP="007F155E">
      <w:pPr>
        <w:pStyle w:val="2"/>
        <w:ind w:left="0" w:firstLine="0"/>
        <w:jc w:val="center"/>
        <w:rPr>
          <w:b/>
          <w:szCs w:val="26"/>
          <w:u w:val="none"/>
        </w:rPr>
      </w:pPr>
      <w:r w:rsidRPr="00020ABE">
        <w:rPr>
          <w:b/>
          <w:szCs w:val="26"/>
          <w:u w:val="none"/>
        </w:rPr>
        <w:t>ДНІПРОПЕТРОВСЬКОЇ ОБЛАСТІ</w:t>
      </w:r>
    </w:p>
    <w:p w14:paraId="19B5626C" w14:textId="77777777" w:rsidR="00B110CA" w:rsidRPr="00020ABE" w:rsidRDefault="00671FA6" w:rsidP="007F155E">
      <w:pPr>
        <w:jc w:val="center"/>
        <w:rPr>
          <w:sz w:val="26"/>
          <w:szCs w:val="26"/>
          <w:lang w:val="uk-UA"/>
        </w:rPr>
      </w:pPr>
      <w:r w:rsidRPr="00020ABE">
        <w:rPr>
          <w:sz w:val="26"/>
          <w:szCs w:val="26"/>
          <w:lang w:val="uk-UA"/>
        </w:rPr>
        <w:t>Вось</w:t>
      </w:r>
      <w:r w:rsidR="00861034" w:rsidRPr="00020ABE">
        <w:rPr>
          <w:sz w:val="26"/>
          <w:szCs w:val="26"/>
          <w:lang w:val="uk-UA"/>
        </w:rPr>
        <w:t>ме</w:t>
      </w:r>
      <w:r w:rsidR="00B110CA" w:rsidRPr="00020ABE">
        <w:rPr>
          <w:sz w:val="26"/>
          <w:szCs w:val="26"/>
          <w:lang w:val="uk-UA"/>
        </w:rPr>
        <w:t xml:space="preserve"> скликання</w:t>
      </w:r>
    </w:p>
    <w:p w14:paraId="5E8D815B" w14:textId="77777777" w:rsidR="00B110CA" w:rsidRPr="0004693A" w:rsidRDefault="001A09B9" w:rsidP="007F155E">
      <w:pPr>
        <w:jc w:val="center"/>
        <w:rPr>
          <w:b/>
          <w:sz w:val="26"/>
          <w:szCs w:val="26"/>
        </w:rPr>
      </w:pPr>
      <w:r w:rsidRPr="00020ABE">
        <w:rPr>
          <w:sz w:val="26"/>
          <w:szCs w:val="26"/>
          <w:lang w:val="uk-UA"/>
        </w:rPr>
        <w:t>П</w:t>
      </w:r>
      <w:r w:rsidRPr="0004693A">
        <w:rPr>
          <w:sz w:val="26"/>
          <w:szCs w:val="26"/>
        </w:rPr>
        <w:t>’</w:t>
      </w:r>
      <w:proofErr w:type="spellStart"/>
      <w:r w:rsidRPr="00020ABE">
        <w:rPr>
          <w:sz w:val="26"/>
          <w:szCs w:val="26"/>
          <w:lang w:val="uk-UA"/>
        </w:rPr>
        <w:t>я</w:t>
      </w:r>
      <w:r w:rsidR="00D525E3" w:rsidRPr="00020ABE">
        <w:rPr>
          <w:sz w:val="26"/>
          <w:szCs w:val="26"/>
          <w:lang w:val="uk-UA"/>
        </w:rPr>
        <w:t>та</w:t>
      </w:r>
      <w:proofErr w:type="spellEnd"/>
      <w:r w:rsidR="00B110CA" w:rsidRPr="00020ABE">
        <w:rPr>
          <w:sz w:val="26"/>
          <w:szCs w:val="26"/>
          <w:lang w:val="uk-UA"/>
        </w:rPr>
        <w:t xml:space="preserve"> сесія</w:t>
      </w:r>
    </w:p>
    <w:p w14:paraId="75A85BC5" w14:textId="77777777" w:rsidR="002F2DCC" w:rsidRDefault="002F2DCC" w:rsidP="007F155E">
      <w:pPr>
        <w:tabs>
          <w:tab w:val="left" w:pos="3780"/>
        </w:tabs>
        <w:jc w:val="center"/>
        <w:rPr>
          <w:sz w:val="26"/>
          <w:szCs w:val="26"/>
          <w:lang w:val="uk-UA"/>
        </w:rPr>
      </w:pPr>
    </w:p>
    <w:p w14:paraId="56D57AFE" w14:textId="77777777" w:rsidR="00B110CA" w:rsidRPr="00020ABE" w:rsidRDefault="00B110CA" w:rsidP="007F155E">
      <w:pPr>
        <w:tabs>
          <w:tab w:val="left" w:pos="3780"/>
        </w:tabs>
        <w:jc w:val="center"/>
        <w:rPr>
          <w:b/>
          <w:sz w:val="26"/>
          <w:szCs w:val="26"/>
          <w:lang w:val="uk-UA"/>
        </w:rPr>
      </w:pPr>
      <w:r w:rsidRPr="00020ABE">
        <w:rPr>
          <w:b/>
          <w:sz w:val="26"/>
          <w:szCs w:val="26"/>
          <w:lang w:val="uk-UA"/>
        </w:rPr>
        <w:t xml:space="preserve">Р І Ш Е Н </w:t>
      </w:r>
      <w:proofErr w:type="spellStart"/>
      <w:r w:rsidRPr="00020ABE">
        <w:rPr>
          <w:b/>
          <w:sz w:val="26"/>
          <w:szCs w:val="26"/>
          <w:lang w:val="uk-UA"/>
        </w:rPr>
        <w:t>Н</w:t>
      </w:r>
      <w:proofErr w:type="spellEnd"/>
      <w:r w:rsidRPr="00020ABE">
        <w:rPr>
          <w:b/>
          <w:sz w:val="26"/>
          <w:szCs w:val="26"/>
          <w:lang w:val="uk-UA"/>
        </w:rPr>
        <w:t xml:space="preserve"> Я</w:t>
      </w:r>
    </w:p>
    <w:p w14:paraId="56DC47CD" w14:textId="77777777" w:rsidR="007F155E" w:rsidRPr="00020ABE" w:rsidRDefault="007F155E" w:rsidP="007F155E">
      <w:pPr>
        <w:tabs>
          <w:tab w:val="left" w:pos="3780"/>
        </w:tabs>
        <w:jc w:val="center"/>
        <w:rPr>
          <w:b/>
          <w:sz w:val="26"/>
          <w:szCs w:val="26"/>
          <w:lang w:val="uk-UA"/>
        </w:rPr>
      </w:pPr>
    </w:p>
    <w:p w14:paraId="5BBB6208" w14:textId="77777777" w:rsidR="00954D84" w:rsidRPr="00020ABE" w:rsidRDefault="004A048F" w:rsidP="001A09B9">
      <w:pPr>
        <w:jc w:val="center"/>
        <w:rPr>
          <w:rFonts w:eastAsia="Calibri"/>
          <w:b/>
          <w:sz w:val="26"/>
          <w:szCs w:val="26"/>
          <w:lang w:val="uk-UA"/>
        </w:rPr>
      </w:pPr>
      <w:r w:rsidRPr="00020ABE">
        <w:rPr>
          <w:rFonts w:eastAsia="Calibri"/>
          <w:b/>
          <w:sz w:val="26"/>
          <w:szCs w:val="26"/>
          <w:lang w:val="uk-UA"/>
        </w:rPr>
        <w:t>Про внесення змін до рішення селищної ради від 17.09.2020 №1044-36/</w:t>
      </w:r>
      <w:r w:rsidRPr="00020ABE">
        <w:rPr>
          <w:rFonts w:eastAsia="Calibri"/>
          <w:b/>
          <w:sz w:val="26"/>
          <w:szCs w:val="26"/>
          <w:lang w:val="en-US"/>
        </w:rPr>
        <w:t>VII</w:t>
      </w:r>
    </w:p>
    <w:p w14:paraId="3EACAF96" w14:textId="77777777" w:rsidR="00020ABE" w:rsidRDefault="009F3321" w:rsidP="001A09B9">
      <w:pPr>
        <w:jc w:val="center"/>
        <w:rPr>
          <w:rFonts w:eastAsia="Calibri"/>
          <w:b/>
          <w:sz w:val="26"/>
          <w:szCs w:val="26"/>
          <w:lang w:val="uk-UA"/>
        </w:rPr>
      </w:pPr>
      <w:r w:rsidRPr="00020ABE">
        <w:rPr>
          <w:rFonts w:eastAsia="Calibri"/>
          <w:b/>
          <w:sz w:val="26"/>
          <w:szCs w:val="26"/>
          <w:lang w:val="uk-UA"/>
        </w:rPr>
        <w:t>«Про затвердження Переліку адміністративних послуг, які нада</w:t>
      </w:r>
      <w:r w:rsidR="00371DB3" w:rsidRPr="00020ABE">
        <w:rPr>
          <w:rFonts w:eastAsia="Calibri"/>
          <w:b/>
          <w:sz w:val="26"/>
          <w:szCs w:val="26"/>
          <w:lang w:val="uk-UA"/>
        </w:rPr>
        <w:t>ю</w:t>
      </w:r>
      <w:r w:rsidRPr="00020ABE">
        <w:rPr>
          <w:rFonts w:eastAsia="Calibri"/>
          <w:b/>
          <w:sz w:val="26"/>
          <w:szCs w:val="26"/>
          <w:lang w:val="uk-UA"/>
        </w:rPr>
        <w:t>ться через відділ «Центр надання адміністративних послуг» виконавчого комітету Широківської селищної ради та переліку послуг, які нада</w:t>
      </w:r>
      <w:r w:rsidR="00371DB3" w:rsidRPr="00020ABE">
        <w:rPr>
          <w:rFonts w:eastAsia="Calibri"/>
          <w:b/>
          <w:sz w:val="26"/>
          <w:szCs w:val="26"/>
          <w:lang w:val="uk-UA"/>
        </w:rPr>
        <w:t>ют</w:t>
      </w:r>
      <w:r w:rsidRPr="00020ABE">
        <w:rPr>
          <w:rFonts w:eastAsia="Calibri"/>
          <w:b/>
          <w:sz w:val="26"/>
          <w:szCs w:val="26"/>
          <w:lang w:val="uk-UA"/>
        </w:rPr>
        <w:t xml:space="preserve">ься </w:t>
      </w:r>
    </w:p>
    <w:p w14:paraId="01D8EFCD" w14:textId="77777777" w:rsidR="004A048F" w:rsidRDefault="009F3321" w:rsidP="001A09B9">
      <w:pPr>
        <w:jc w:val="center"/>
        <w:rPr>
          <w:rFonts w:eastAsia="Calibri"/>
          <w:b/>
          <w:sz w:val="26"/>
          <w:szCs w:val="26"/>
          <w:lang w:val="uk-UA"/>
        </w:rPr>
      </w:pPr>
      <w:r w:rsidRPr="00020ABE">
        <w:rPr>
          <w:rFonts w:eastAsia="Calibri"/>
          <w:b/>
          <w:sz w:val="26"/>
          <w:szCs w:val="26"/>
          <w:lang w:val="uk-UA"/>
        </w:rPr>
        <w:t>на віддаленому робочому місці»</w:t>
      </w:r>
      <w:r w:rsidR="001A09B9" w:rsidRPr="00020ABE">
        <w:rPr>
          <w:rFonts w:eastAsia="Calibri"/>
          <w:b/>
          <w:sz w:val="26"/>
          <w:szCs w:val="26"/>
          <w:lang w:val="uk-UA"/>
        </w:rPr>
        <w:t xml:space="preserve"> (із змінами)</w:t>
      </w:r>
    </w:p>
    <w:p w14:paraId="7A744AEF" w14:textId="77777777" w:rsidR="00020ABE" w:rsidRPr="00020ABE" w:rsidRDefault="00020ABE" w:rsidP="001A09B9">
      <w:pPr>
        <w:jc w:val="center"/>
        <w:rPr>
          <w:rFonts w:eastAsia="Calibri"/>
          <w:b/>
          <w:sz w:val="26"/>
          <w:szCs w:val="26"/>
          <w:lang w:val="uk-UA"/>
        </w:rPr>
      </w:pPr>
    </w:p>
    <w:p w14:paraId="5A6BAD42" w14:textId="77777777" w:rsidR="00BE4D17" w:rsidRDefault="004A048F" w:rsidP="00BE4D17">
      <w:pPr>
        <w:ind w:right="57" w:firstLine="567"/>
        <w:jc w:val="both"/>
        <w:rPr>
          <w:sz w:val="26"/>
          <w:szCs w:val="26"/>
          <w:lang w:val="uk-UA"/>
        </w:rPr>
      </w:pPr>
      <w:r w:rsidRPr="00020ABE">
        <w:rPr>
          <w:sz w:val="26"/>
          <w:szCs w:val="26"/>
          <w:lang w:val="uk-UA"/>
        </w:rPr>
        <w:t xml:space="preserve">З метою приведення у відповідність до вимог діючого законодавства України з питань надання адміністративних послуг Переліку адміністративних послуг, враховуючи зміни, внесені до законодавства України щодо децентралізації, розширення повноважень органів місцевого самоврядування та оптимізації надання адміністративних послуг, беручи до уваги структурні зміни суб'єктів надання адміністративних послуг та узгоджені з ними рішення щодо запровадження надання адміністративних послуг через відділ </w:t>
      </w:r>
      <w:r w:rsidR="009F3321" w:rsidRPr="00020ABE">
        <w:rPr>
          <w:sz w:val="26"/>
          <w:szCs w:val="26"/>
          <w:lang w:val="uk-UA"/>
        </w:rPr>
        <w:t>«</w:t>
      </w:r>
      <w:r w:rsidRPr="00020ABE">
        <w:rPr>
          <w:sz w:val="26"/>
          <w:szCs w:val="26"/>
          <w:lang w:val="uk-UA"/>
        </w:rPr>
        <w:t>Центр надання адміністративних послуг</w:t>
      </w:r>
      <w:r w:rsidR="009F3321" w:rsidRPr="00020ABE">
        <w:rPr>
          <w:sz w:val="26"/>
          <w:szCs w:val="26"/>
          <w:lang w:val="uk-UA"/>
        </w:rPr>
        <w:t>»</w:t>
      </w:r>
      <w:r w:rsidRPr="00020ABE">
        <w:rPr>
          <w:sz w:val="26"/>
          <w:szCs w:val="26"/>
          <w:lang w:val="uk-UA"/>
        </w:rPr>
        <w:t xml:space="preserve"> виконавчого комітету селищної ради, відповідно до </w:t>
      </w:r>
      <w:r w:rsidRPr="00020ABE">
        <w:rPr>
          <w:rFonts w:eastAsia="Calibri"/>
          <w:sz w:val="26"/>
          <w:szCs w:val="26"/>
          <w:lang w:val="uk-UA"/>
        </w:rPr>
        <w:t xml:space="preserve">Законів України «Про місцеве самоврядування в Україні», «Про адміністративні послуги», «Про дозвільну систему у сфері господарської діяльності», </w:t>
      </w:r>
      <w:r w:rsidRPr="00020ABE">
        <w:rPr>
          <w:sz w:val="26"/>
          <w:szCs w:val="26"/>
          <w:lang w:val="uk-UA"/>
        </w:rPr>
        <w:t>розпорядження Кабінету Міністрів України від 16 травня 2014 року №523-р «Деякі питання надання адміністративних послуг органів виконавчої влади через центри надання адміністративних послуг», враховуючи висновки і рекомендації постійної комісії селищної ради з питань депутатської діяльності, дотримання законності, розвитку місцевого самоврядування, освіти, культури та охорони здоров’я, селищна рада ВИРІШИЛА:</w:t>
      </w:r>
    </w:p>
    <w:p w14:paraId="6FE2A640" w14:textId="77777777" w:rsidR="00020ABE" w:rsidRPr="00020ABE" w:rsidRDefault="00020ABE" w:rsidP="00BE4D17">
      <w:pPr>
        <w:ind w:right="57" w:firstLine="567"/>
        <w:jc w:val="both"/>
        <w:rPr>
          <w:sz w:val="26"/>
          <w:szCs w:val="26"/>
          <w:lang w:val="uk-UA"/>
        </w:rPr>
      </w:pPr>
    </w:p>
    <w:p w14:paraId="6510C6F4" w14:textId="77777777" w:rsidR="00181AC6" w:rsidRPr="00020ABE" w:rsidRDefault="00181AC6" w:rsidP="00181AC6">
      <w:pPr>
        <w:ind w:right="57" w:firstLine="567"/>
        <w:jc w:val="both"/>
        <w:rPr>
          <w:sz w:val="26"/>
          <w:szCs w:val="26"/>
          <w:lang w:val="uk-UA"/>
        </w:rPr>
      </w:pPr>
      <w:r w:rsidRPr="00020ABE">
        <w:rPr>
          <w:sz w:val="26"/>
          <w:szCs w:val="26"/>
          <w:lang w:val="uk-UA"/>
        </w:rPr>
        <w:t xml:space="preserve">1. Внести зміни до </w:t>
      </w:r>
      <w:r w:rsidRPr="00020ABE">
        <w:rPr>
          <w:rFonts w:eastAsia="Calibri"/>
          <w:sz w:val="26"/>
          <w:szCs w:val="26"/>
          <w:lang w:val="uk-UA"/>
        </w:rPr>
        <w:t>рішення селищної ради від 17.09.2020 №1044-36/</w:t>
      </w:r>
      <w:r w:rsidRPr="00020ABE">
        <w:rPr>
          <w:rFonts w:eastAsia="Calibri"/>
          <w:sz w:val="26"/>
          <w:szCs w:val="26"/>
          <w:lang w:val="en-US"/>
        </w:rPr>
        <w:t>VII</w:t>
      </w:r>
      <w:r w:rsidRPr="00020ABE">
        <w:rPr>
          <w:rFonts w:eastAsia="Calibri"/>
          <w:sz w:val="26"/>
          <w:szCs w:val="26"/>
          <w:lang w:val="uk-UA"/>
        </w:rPr>
        <w:t xml:space="preserve"> «Про затвердження Переліку адміністративних послуг, які надаються через відділ «Центр надання адміністративних послуг»</w:t>
      </w:r>
      <w:r w:rsidR="00830053" w:rsidRPr="00020ABE">
        <w:rPr>
          <w:rFonts w:eastAsia="Calibri"/>
          <w:sz w:val="26"/>
          <w:szCs w:val="26"/>
          <w:lang w:val="uk-UA"/>
        </w:rPr>
        <w:t xml:space="preserve"> </w:t>
      </w:r>
      <w:r w:rsidRPr="00020ABE">
        <w:rPr>
          <w:rFonts w:eastAsia="Calibri"/>
          <w:sz w:val="26"/>
          <w:szCs w:val="26"/>
          <w:lang w:val="uk-UA"/>
        </w:rPr>
        <w:t>виконавчого комітету Широківської селищної ради</w:t>
      </w:r>
      <w:r w:rsidR="00020ABE" w:rsidRPr="00020ABE">
        <w:rPr>
          <w:rFonts w:eastAsia="Calibri"/>
          <w:sz w:val="26"/>
          <w:szCs w:val="26"/>
          <w:lang w:val="uk-UA"/>
        </w:rPr>
        <w:t>» (із змінами)</w:t>
      </w:r>
      <w:r w:rsidRPr="00020ABE">
        <w:rPr>
          <w:rFonts w:eastAsia="Calibri"/>
          <w:sz w:val="26"/>
          <w:szCs w:val="26"/>
          <w:lang w:val="uk-UA"/>
        </w:rPr>
        <w:t xml:space="preserve">, а саме: </w:t>
      </w:r>
    </w:p>
    <w:p w14:paraId="4FAD7973" w14:textId="77777777" w:rsidR="00181AC6" w:rsidRDefault="00181AC6" w:rsidP="00181AC6">
      <w:pPr>
        <w:spacing w:line="0" w:lineRule="atLeast"/>
        <w:ind w:firstLine="567"/>
        <w:jc w:val="both"/>
        <w:rPr>
          <w:sz w:val="26"/>
          <w:szCs w:val="26"/>
          <w:lang w:val="uk-UA"/>
        </w:rPr>
      </w:pPr>
      <w:r w:rsidRPr="00020ABE">
        <w:rPr>
          <w:sz w:val="26"/>
          <w:szCs w:val="26"/>
          <w:lang w:val="uk-UA"/>
        </w:rPr>
        <w:t xml:space="preserve">додати до переліку адміністративних послуг, які надаються через відділ «Центр надання адміністративних послуг» виконавчого комітету Широківської селищної ради, адміністративну послугу </w:t>
      </w:r>
      <w:r w:rsidRPr="00020ABE">
        <w:rPr>
          <w:color w:val="000000"/>
          <w:sz w:val="26"/>
          <w:szCs w:val="26"/>
          <w:lang w:val="uk-UA"/>
        </w:rPr>
        <w:t>Повідомна реєстрація колективних договорів</w:t>
      </w:r>
      <w:r w:rsidRPr="00020ABE">
        <w:rPr>
          <w:sz w:val="26"/>
          <w:szCs w:val="26"/>
          <w:lang w:val="uk-UA"/>
        </w:rPr>
        <w:t xml:space="preserve">, </w:t>
      </w:r>
      <w:r w:rsidR="00830053" w:rsidRPr="00020ABE">
        <w:rPr>
          <w:sz w:val="26"/>
          <w:szCs w:val="26"/>
          <w:lang w:val="uk-UA"/>
        </w:rPr>
        <w:t>та затвердити додаток до рішення у новій редакції (додається).</w:t>
      </w:r>
    </w:p>
    <w:p w14:paraId="4D18FF74" w14:textId="77777777" w:rsidR="00020ABE" w:rsidRPr="00020ABE" w:rsidRDefault="00020ABE" w:rsidP="00181AC6">
      <w:pPr>
        <w:spacing w:line="0" w:lineRule="atLeast"/>
        <w:ind w:firstLine="567"/>
        <w:jc w:val="both"/>
        <w:rPr>
          <w:sz w:val="26"/>
          <w:szCs w:val="26"/>
          <w:lang w:val="uk-UA"/>
        </w:rPr>
      </w:pPr>
    </w:p>
    <w:p w14:paraId="530CD457" w14:textId="77777777" w:rsidR="004A048F" w:rsidRPr="00020ABE" w:rsidRDefault="00F9001D" w:rsidP="004A048F">
      <w:pPr>
        <w:spacing w:line="0" w:lineRule="atLeast"/>
        <w:ind w:firstLine="567"/>
        <w:jc w:val="both"/>
        <w:rPr>
          <w:sz w:val="26"/>
          <w:szCs w:val="26"/>
          <w:lang w:val="uk-UA"/>
        </w:rPr>
      </w:pPr>
      <w:r w:rsidRPr="00020ABE">
        <w:rPr>
          <w:sz w:val="26"/>
          <w:szCs w:val="26"/>
          <w:lang w:val="uk-UA"/>
        </w:rPr>
        <w:t>2</w:t>
      </w:r>
      <w:r w:rsidR="004A048F" w:rsidRPr="00020ABE">
        <w:rPr>
          <w:sz w:val="26"/>
          <w:szCs w:val="26"/>
          <w:lang w:val="uk-UA"/>
        </w:rPr>
        <w:t>. К</w:t>
      </w:r>
      <w:r w:rsidR="004A048F" w:rsidRPr="00020ABE">
        <w:rPr>
          <w:rFonts w:eastAsia="Calibri"/>
          <w:sz w:val="26"/>
          <w:szCs w:val="26"/>
          <w:lang w:val="uk-UA"/>
        </w:rPr>
        <w:t xml:space="preserve">онтроль за виконанням </w:t>
      </w:r>
      <w:r w:rsidRPr="00020ABE">
        <w:rPr>
          <w:rFonts w:eastAsia="Calibri"/>
          <w:sz w:val="26"/>
          <w:szCs w:val="26"/>
          <w:lang w:val="uk-UA"/>
        </w:rPr>
        <w:t>ць</w:t>
      </w:r>
      <w:r w:rsidR="004A048F" w:rsidRPr="00020ABE">
        <w:rPr>
          <w:rFonts w:eastAsia="Calibri"/>
          <w:sz w:val="26"/>
          <w:szCs w:val="26"/>
          <w:lang w:val="uk-UA"/>
        </w:rPr>
        <w:t xml:space="preserve">ого рішення покласти на </w:t>
      </w:r>
      <w:r w:rsidR="004A048F" w:rsidRPr="00020ABE">
        <w:rPr>
          <w:sz w:val="26"/>
          <w:szCs w:val="26"/>
          <w:lang w:val="uk-UA"/>
        </w:rPr>
        <w:t>постійну комісію селищної ради з питань депутатської діяльності, дотримання законності, розвитку місцевого самоврядування, освіти, культури та охорони здоров’я.</w:t>
      </w:r>
    </w:p>
    <w:p w14:paraId="2E3AE739" w14:textId="77777777" w:rsidR="004A048F" w:rsidRPr="00020ABE" w:rsidRDefault="004A048F" w:rsidP="004A048F">
      <w:pPr>
        <w:pStyle w:val="11"/>
        <w:tabs>
          <w:tab w:val="left" w:pos="0"/>
        </w:tabs>
        <w:spacing w:after="0" w:line="240" w:lineRule="auto"/>
        <w:ind w:left="0" w:right="57"/>
        <w:jc w:val="both"/>
        <w:rPr>
          <w:rFonts w:ascii="Times New Roman" w:hAnsi="Times New Roman"/>
          <w:sz w:val="26"/>
          <w:szCs w:val="26"/>
          <w:highlight w:val="cyan"/>
          <w:lang w:val="uk-UA"/>
        </w:rPr>
      </w:pPr>
    </w:p>
    <w:p w14:paraId="24C5327A" w14:textId="77777777" w:rsidR="00F9001D" w:rsidRDefault="00F9001D" w:rsidP="004A048F">
      <w:pPr>
        <w:pStyle w:val="11"/>
        <w:tabs>
          <w:tab w:val="left" w:pos="0"/>
        </w:tabs>
        <w:spacing w:after="0" w:line="240" w:lineRule="auto"/>
        <w:ind w:left="0" w:right="57"/>
        <w:jc w:val="both"/>
        <w:rPr>
          <w:rFonts w:ascii="Times New Roman" w:hAnsi="Times New Roman"/>
          <w:sz w:val="26"/>
          <w:szCs w:val="26"/>
          <w:highlight w:val="cyan"/>
          <w:lang w:val="uk-UA"/>
        </w:rPr>
      </w:pPr>
    </w:p>
    <w:p w14:paraId="3C2E31B6" w14:textId="77777777" w:rsidR="0004693A" w:rsidRPr="00020ABE" w:rsidRDefault="0004693A" w:rsidP="004A048F">
      <w:pPr>
        <w:pStyle w:val="11"/>
        <w:tabs>
          <w:tab w:val="left" w:pos="0"/>
        </w:tabs>
        <w:spacing w:after="0" w:line="240" w:lineRule="auto"/>
        <w:ind w:left="0" w:right="57"/>
        <w:jc w:val="both"/>
        <w:rPr>
          <w:rFonts w:ascii="Times New Roman" w:hAnsi="Times New Roman"/>
          <w:sz w:val="26"/>
          <w:szCs w:val="26"/>
          <w:highlight w:val="cyan"/>
          <w:lang w:val="uk-UA"/>
        </w:rPr>
      </w:pPr>
    </w:p>
    <w:p w14:paraId="5335E038" w14:textId="77777777" w:rsidR="00F9001D" w:rsidRPr="00020ABE" w:rsidRDefault="00F9001D" w:rsidP="00F251F5">
      <w:pPr>
        <w:jc w:val="center"/>
        <w:rPr>
          <w:sz w:val="26"/>
          <w:szCs w:val="26"/>
          <w:lang w:val="uk-UA"/>
        </w:rPr>
      </w:pPr>
      <w:proofErr w:type="spellStart"/>
      <w:r w:rsidRPr="00020ABE">
        <w:rPr>
          <w:sz w:val="26"/>
          <w:szCs w:val="26"/>
        </w:rPr>
        <w:t>Селищни</w:t>
      </w:r>
      <w:r w:rsidR="00F251F5">
        <w:rPr>
          <w:sz w:val="26"/>
          <w:szCs w:val="26"/>
        </w:rPr>
        <w:t>й</w:t>
      </w:r>
      <w:proofErr w:type="spellEnd"/>
      <w:r w:rsidR="00F251F5">
        <w:rPr>
          <w:sz w:val="26"/>
          <w:szCs w:val="26"/>
        </w:rPr>
        <w:t xml:space="preserve"> голова                </w:t>
      </w:r>
      <w:r w:rsidRPr="00020ABE">
        <w:rPr>
          <w:sz w:val="26"/>
          <w:szCs w:val="26"/>
        </w:rPr>
        <w:t xml:space="preserve"> </w:t>
      </w:r>
      <w:r w:rsidRPr="00020ABE">
        <w:rPr>
          <w:sz w:val="26"/>
          <w:szCs w:val="26"/>
        </w:rPr>
        <w:tab/>
        <w:t xml:space="preserve">   </w:t>
      </w:r>
      <w:r w:rsidR="00181AC6" w:rsidRPr="00020ABE">
        <w:rPr>
          <w:sz w:val="26"/>
          <w:szCs w:val="26"/>
          <w:lang w:val="uk-UA"/>
        </w:rPr>
        <w:t xml:space="preserve">        </w:t>
      </w:r>
      <w:r w:rsidRPr="00020ABE">
        <w:rPr>
          <w:sz w:val="26"/>
          <w:szCs w:val="26"/>
        </w:rPr>
        <w:t xml:space="preserve"> Олександр КОКУЛ</w:t>
      </w:r>
    </w:p>
    <w:p w14:paraId="54E79AA9" w14:textId="77777777" w:rsidR="00F9001D" w:rsidRPr="00020ABE" w:rsidRDefault="00F9001D" w:rsidP="00F9001D">
      <w:pPr>
        <w:jc w:val="both"/>
        <w:rPr>
          <w:sz w:val="26"/>
          <w:szCs w:val="26"/>
          <w:lang w:val="uk-UA"/>
        </w:rPr>
      </w:pPr>
    </w:p>
    <w:p w14:paraId="542528D3" w14:textId="77777777" w:rsidR="00372DDD" w:rsidRDefault="00372DDD" w:rsidP="00F9001D">
      <w:pPr>
        <w:jc w:val="both"/>
        <w:rPr>
          <w:sz w:val="26"/>
          <w:szCs w:val="26"/>
          <w:lang w:val="uk-UA"/>
        </w:rPr>
      </w:pPr>
    </w:p>
    <w:p w14:paraId="309C01EB" w14:textId="77777777" w:rsidR="0004693A" w:rsidRDefault="0004693A" w:rsidP="00F9001D">
      <w:pPr>
        <w:jc w:val="both"/>
        <w:rPr>
          <w:sz w:val="26"/>
          <w:szCs w:val="26"/>
          <w:lang w:val="uk-UA"/>
        </w:rPr>
      </w:pPr>
    </w:p>
    <w:p w14:paraId="6C0250FC" w14:textId="77777777" w:rsidR="0004693A" w:rsidRDefault="0004693A" w:rsidP="00F9001D">
      <w:pPr>
        <w:jc w:val="both"/>
        <w:rPr>
          <w:sz w:val="26"/>
          <w:szCs w:val="26"/>
          <w:lang w:val="uk-UA"/>
        </w:rPr>
      </w:pPr>
    </w:p>
    <w:p w14:paraId="2FE9D1BA" w14:textId="77777777" w:rsidR="0004693A" w:rsidRDefault="0004693A" w:rsidP="00F9001D">
      <w:pPr>
        <w:jc w:val="both"/>
        <w:rPr>
          <w:sz w:val="26"/>
          <w:szCs w:val="26"/>
          <w:lang w:val="uk-UA"/>
        </w:rPr>
      </w:pPr>
    </w:p>
    <w:p w14:paraId="381FA1EA" w14:textId="77777777" w:rsidR="0004693A" w:rsidRDefault="0004693A" w:rsidP="00F9001D">
      <w:pPr>
        <w:jc w:val="both"/>
        <w:rPr>
          <w:sz w:val="26"/>
          <w:szCs w:val="26"/>
          <w:lang w:val="uk-UA"/>
        </w:rPr>
      </w:pPr>
    </w:p>
    <w:p w14:paraId="30936394" w14:textId="77777777" w:rsidR="0004693A" w:rsidRDefault="0004693A" w:rsidP="00F9001D">
      <w:pPr>
        <w:jc w:val="both"/>
        <w:rPr>
          <w:sz w:val="26"/>
          <w:szCs w:val="26"/>
          <w:lang w:val="uk-UA"/>
        </w:rPr>
      </w:pPr>
    </w:p>
    <w:p w14:paraId="215FE8E1" w14:textId="77777777" w:rsidR="0004693A" w:rsidRDefault="0004693A" w:rsidP="00F9001D">
      <w:pPr>
        <w:jc w:val="both"/>
        <w:rPr>
          <w:sz w:val="26"/>
          <w:szCs w:val="26"/>
          <w:lang w:val="uk-UA"/>
        </w:rPr>
      </w:pPr>
    </w:p>
    <w:p w14:paraId="7775B77B" w14:textId="77777777" w:rsidR="0004693A" w:rsidRDefault="0004693A" w:rsidP="00F9001D">
      <w:pPr>
        <w:jc w:val="both"/>
        <w:rPr>
          <w:sz w:val="26"/>
          <w:szCs w:val="26"/>
          <w:lang w:val="uk-UA"/>
        </w:rPr>
      </w:pPr>
    </w:p>
    <w:p w14:paraId="7A0CEF47" w14:textId="77777777" w:rsidR="0004693A" w:rsidRDefault="0004693A" w:rsidP="00F9001D">
      <w:pPr>
        <w:jc w:val="both"/>
        <w:rPr>
          <w:sz w:val="26"/>
          <w:szCs w:val="26"/>
          <w:lang w:val="uk-UA"/>
        </w:rPr>
      </w:pPr>
    </w:p>
    <w:p w14:paraId="5D4471E6" w14:textId="77777777" w:rsidR="0004693A" w:rsidRDefault="0004693A" w:rsidP="00F9001D">
      <w:pPr>
        <w:jc w:val="both"/>
        <w:rPr>
          <w:sz w:val="26"/>
          <w:szCs w:val="26"/>
          <w:lang w:val="uk-UA"/>
        </w:rPr>
      </w:pPr>
    </w:p>
    <w:p w14:paraId="25D26F2E" w14:textId="77777777" w:rsidR="0004693A" w:rsidRDefault="0004693A" w:rsidP="00F9001D">
      <w:pPr>
        <w:jc w:val="both"/>
        <w:rPr>
          <w:sz w:val="26"/>
          <w:szCs w:val="26"/>
          <w:lang w:val="uk-UA"/>
        </w:rPr>
      </w:pPr>
    </w:p>
    <w:p w14:paraId="14FFFD66" w14:textId="77777777" w:rsidR="0004693A" w:rsidRDefault="0004693A" w:rsidP="00F9001D">
      <w:pPr>
        <w:jc w:val="both"/>
        <w:rPr>
          <w:sz w:val="26"/>
          <w:szCs w:val="26"/>
          <w:lang w:val="uk-UA"/>
        </w:rPr>
      </w:pPr>
    </w:p>
    <w:p w14:paraId="3BA8E2AF" w14:textId="77777777" w:rsidR="0004693A" w:rsidRDefault="0004693A" w:rsidP="00F9001D">
      <w:pPr>
        <w:jc w:val="both"/>
        <w:rPr>
          <w:sz w:val="26"/>
          <w:szCs w:val="26"/>
          <w:lang w:val="uk-UA"/>
        </w:rPr>
      </w:pPr>
    </w:p>
    <w:p w14:paraId="590D28FE" w14:textId="77777777" w:rsidR="0004693A" w:rsidRDefault="0004693A" w:rsidP="00F9001D">
      <w:pPr>
        <w:jc w:val="both"/>
        <w:rPr>
          <w:sz w:val="26"/>
          <w:szCs w:val="26"/>
          <w:lang w:val="uk-UA"/>
        </w:rPr>
      </w:pPr>
    </w:p>
    <w:p w14:paraId="68EA74CF" w14:textId="77777777" w:rsidR="0004693A" w:rsidRDefault="0004693A" w:rsidP="00F9001D">
      <w:pPr>
        <w:jc w:val="both"/>
        <w:rPr>
          <w:sz w:val="26"/>
          <w:szCs w:val="26"/>
          <w:lang w:val="uk-UA"/>
        </w:rPr>
      </w:pPr>
    </w:p>
    <w:p w14:paraId="05900F8E" w14:textId="77777777" w:rsidR="0004693A" w:rsidRDefault="0004693A" w:rsidP="00F9001D">
      <w:pPr>
        <w:jc w:val="both"/>
        <w:rPr>
          <w:sz w:val="26"/>
          <w:szCs w:val="26"/>
          <w:lang w:val="uk-UA"/>
        </w:rPr>
      </w:pPr>
    </w:p>
    <w:p w14:paraId="02B172B6" w14:textId="77777777" w:rsidR="0004693A" w:rsidRDefault="0004693A" w:rsidP="00F9001D">
      <w:pPr>
        <w:jc w:val="both"/>
        <w:rPr>
          <w:sz w:val="26"/>
          <w:szCs w:val="26"/>
          <w:lang w:val="uk-UA"/>
        </w:rPr>
      </w:pPr>
    </w:p>
    <w:p w14:paraId="6C8A6577" w14:textId="77777777" w:rsidR="0004693A" w:rsidRDefault="0004693A" w:rsidP="00F9001D">
      <w:pPr>
        <w:jc w:val="both"/>
        <w:rPr>
          <w:sz w:val="26"/>
          <w:szCs w:val="26"/>
          <w:lang w:val="uk-UA"/>
        </w:rPr>
      </w:pPr>
    </w:p>
    <w:p w14:paraId="14636CAA" w14:textId="77777777" w:rsidR="0004693A" w:rsidRDefault="0004693A" w:rsidP="00F9001D">
      <w:pPr>
        <w:jc w:val="both"/>
        <w:rPr>
          <w:sz w:val="26"/>
          <w:szCs w:val="26"/>
          <w:lang w:val="uk-UA"/>
        </w:rPr>
      </w:pPr>
    </w:p>
    <w:p w14:paraId="454C657D" w14:textId="77777777" w:rsidR="0004693A" w:rsidRDefault="0004693A" w:rsidP="00F9001D">
      <w:pPr>
        <w:jc w:val="both"/>
        <w:rPr>
          <w:sz w:val="26"/>
          <w:szCs w:val="26"/>
          <w:lang w:val="uk-UA"/>
        </w:rPr>
      </w:pPr>
    </w:p>
    <w:p w14:paraId="1EDE3AF0" w14:textId="77777777" w:rsidR="0004693A" w:rsidRDefault="0004693A" w:rsidP="00F9001D">
      <w:pPr>
        <w:jc w:val="both"/>
        <w:rPr>
          <w:sz w:val="26"/>
          <w:szCs w:val="26"/>
          <w:lang w:val="uk-UA"/>
        </w:rPr>
      </w:pPr>
    </w:p>
    <w:p w14:paraId="4E87CA73" w14:textId="77777777" w:rsidR="0004693A" w:rsidRDefault="0004693A" w:rsidP="00F9001D">
      <w:pPr>
        <w:jc w:val="both"/>
        <w:rPr>
          <w:sz w:val="26"/>
          <w:szCs w:val="26"/>
          <w:lang w:val="uk-UA"/>
        </w:rPr>
      </w:pPr>
    </w:p>
    <w:p w14:paraId="4A6E7FA2" w14:textId="77777777" w:rsidR="0004693A" w:rsidRDefault="0004693A" w:rsidP="00F9001D">
      <w:pPr>
        <w:jc w:val="both"/>
        <w:rPr>
          <w:sz w:val="26"/>
          <w:szCs w:val="26"/>
          <w:lang w:val="uk-UA"/>
        </w:rPr>
      </w:pPr>
    </w:p>
    <w:p w14:paraId="0C234C3C" w14:textId="77777777" w:rsidR="0004693A" w:rsidRPr="00020ABE" w:rsidRDefault="0004693A" w:rsidP="00F9001D">
      <w:pPr>
        <w:jc w:val="both"/>
        <w:rPr>
          <w:sz w:val="26"/>
          <w:szCs w:val="26"/>
          <w:lang w:val="uk-UA"/>
        </w:rPr>
      </w:pPr>
    </w:p>
    <w:p w14:paraId="4130603B" w14:textId="77777777" w:rsidR="00F9001D" w:rsidRPr="00020ABE" w:rsidRDefault="00F9001D" w:rsidP="00F9001D">
      <w:pPr>
        <w:jc w:val="both"/>
        <w:rPr>
          <w:sz w:val="26"/>
          <w:szCs w:val="26"/>
        </w:rPr>
      </w:pPr>
      <w:proofErr w:type="spellStart"/>
      <w:r w:rsidRPr="00020ABE">
        <w:rPr>
          <w:sz w:val="26"/>
          <w:szCs w:val="26"/>
        </w:rPr>
        <w:t>смт</w:t>
      </w:r>
      <w:proofErr w:type="spellEnd"/>
      <w:r w:rsidRPr="00020ABE">
        <w:rPr>
          <w:sz w:val="26"/>
          <w:szCs w:val="26"/>
        </w:rPr>
        <w:t xml:space="preserve"> </w:t>
      </w:r>
      <w:proofErr w:type="spellStart"/>
      <w:r w:rsidRPr="00020ABE">
        <w:rPr>
          <w:sz w:val="26"/>
          <w:szCs w:val="26"/>
        </w:rPr>
        <w:t>Широке</w:t>
      </w:r>
      <w:proofErr w:type="spellEnd"/>
    </w:p>
    <w:p w14:paraId="77E88761" w14:textId="77777777" w:rsidR="00F9001D" w:rsidRPr="00020ABE" w:rsidRDefault="0004693A" w:rsidP="00F9001D">
      <w:pPr>
        <w:jc w:val="both"/>
        <w:rPr>
          <w:sz w:val="26"/>
          <w:szCs w:val="26"/>
        </w:rPr>
      </w:pPr>
      <w:r>
        <w:rPr>
          <w:sz w:val="26"/>
          <w:szCs w:val="26"/>
          <w:lang w:val="uk-UA"/>
        </w:rPr>
        <w:t xml:space="preserve">26 </w:t>
      </w:r>
      <w:r w:rsidR="00020ABE">
        <w:rPr>
          <w:sz w:val="26"/>
          <w:szCs w:val="26"/>
          <w:lang w:val="uk-UA"/>
        </w:rPr>
        <w:t>трав</w:t>
      </w:r>
      <w:r w:rsidR="00CB720E" w:rsidRPr="00020ABE">
        <w:rPr>
          <w:sz w:val="26"/>
          <w:szCs w:val="26"/>
          <w:lang w:val="uk-UA"/>
        </w:rPr>
        <w:t>ня</w:t>
      </w:r>
      <w:r w:rsidR="00F9001D" w:rsidRPr="00020ABE">
        <w:rPr>
          <w:sz w:val="26"/>
          <w:szCs w:val="26"/>
        </w:rPr>
        <w:t xml:space="preserve"> 202</w:t>
      </w:r>
      <w:r w:rsidR="00F9001D" w:rsidRPr="00020ABE">
        <w:rPr>
          <w:sz w:val="26"/>
          <w:szCs w:val="26"/>
          <w:lang w:val="uk-UA"/>
        </w:rPr>
        <w:t>1</w:t>
      </w:r>
      <w:r w:rsidR="00F9001D" w:rsidRPr="00020ABE">
        <w:rPr>
          <w:sz w:val="26"/>
          <w:szCs w:val="26"/>
        </w:rPr>
        <w:t xml:space="preserve"> року</w:t>
      </w:r>
    </w:p>
    <w:p w14:paraId="2E9E8D2D" w14:textId="77777777" w:rsidR="00F9001D" w:rsidRPr="00020ABE" w:rsidRDefault="00F9001D" w:rsidP="00F9001D">
      <w:pPr>
        <w:jc w:val="both"/>
        <w:rPr>
          <w:sz w:val="26"/>
          <w:szCs w:val="26"/>
        </w:rPr>
      </w:pPr>
      <w:proofErr w:type="gramStart"/>
      <w:r w:rsidRPr="00020ABE">
        <w:rPr>
          <w:sz w:val="26"/>
          <w:szCs w:val="26"/>
        </w:rPr>
        <w:t>№</w:t>
      </w:r>
      <w:r w:rsidR="0004693A">
        <w:rPr>
          <w:sz w:val="26"/>
          <w:szCs w:val="26"/>
          <w:lang w:val="uk-UA"/>
        </w:rPr>
        <w:t>257</w:t>
      </w:r>
      <w:r w:rsidRPr="00020ABE">
        <w:rPr>
          <w:sz w:val="26"/>
          <w:szCs w:val="26"/>
        </w:rPr>
        <w:t>-</w:t>
      </w:r>
      <w:r w:rsidR="00020ABE">
        <w:rPr>
          <w:sz w:val="26"/>
          <w:szCs w:val="26"/>
          <w:lang w:val="uk-UA"/>
        </w:rPr>
        <w:t>5</w:t>
      </w:r>
      <w:proofErr w:type="gramEnd"/>
      <w:r w:rsidRPr="00020ABE">
        <w:rPr>
          <w:sz w:val="26"/>
          <w:szCs w:val="26"/>
        </w:rPr>
        <w:t>/VIІ</w:t>
      </w:r>
      <w:r w:rsidRPr="00020ABE">
        <w:rPr>
          <w:sz w:val="26"/>
          <w:szCs w:val="26"/>
          <w:lang w:val="uk-UA"/>
        </w:rPr>
        <w:t>І</w:t>
      </w:r>
    </w:p>
    <w:p w14:paraId="139AB16C" w14:textId="77777777" w:rsidR="004A048F" w:rsidRPr="00020ABE" w:rsidRDefault="004A048F" w:rsidP="004A048F">
      <w:pPr>
        <w:pStyle w:val="ad"/>
        <w:shd w:val="clear" w:color="auto" w:fill="FFFFFF"/>
        <w:spacing w:before="0" w:beforeAutospacing="0" w:after="155" w:afterAutospacing="0"/>
        <w:textAlignment w:val="baseline"/>
        <w:rPr>
          <w:color w:val="000000"/>
          <w:sz w:val="26"/>
          <w:szCs w:val="26"/>
          <w:lang w:val="uk-UA"/>
        </w:rPr>
      </w:pPr>
    </w:p>
    <w:p w14:paraId="309526F2" w14:textId="77777777" w:rsidR="004A048F" w:rsidRPr="00020ABE" w:rsidRDefault="004A048F" w:rsidP="004A048F">
      <w:pPr>
        <w:pStyle w:val="ad"/>
        <w:shd w:val="clear" w:color="auto" w:fill="FFFFFF"/>
        <w:spacing w:before="0" w:beforeAutospacing="0" w:after="155" w:afterAutospacing="0"/>
        <w:textAlignment w:val="baseline"/>
        <w:rPr>
          <w:color w:val="000000"/>
          <w:sz w:val="26"/>
          <w:szCs w:val="26"/>
          <w:lang w:val="uk-UA"/>
        </w:rPr>
      </w:pPr>
    </w:p>
    <w:p w14:paraId="6503D9EB" w14:textId="77777777" w:rsidR="00F9001D" w:rsidRPr="00020ABE" w:rsidRDefault="00F9001D" w:rsidP="004A048F">
      <w:pPr>
        <w:pStyle w:val="ad"/>
        <w:shd w:val="clear" w:color="auto" w:fill="FFFFFF"/>
        <w:spacing w:before="0" w:beforeAutospacing="0" w:after="155" w:afterAutospacing="0"/>
        <w:textAlignment w:val="baseline"/>
        <w:rPr>
          <w:color w:val="000000"/>
          <w:sz w:val="26"/>
          <w:szCs w:val="26"/>
          <w:lang w:val="uk-UA"/>
        </w:rPr>
      </w:pPr>
    </w:p>
    <w:p w14:paraId="5FCBFB90" w14:textId="77777777" w:rsidR="00F9001D" w:rsidRPr="00020ABE" w:rsidRDefault="00F9001D" w:rsidP="004A048F">
      <w:pPr>
        <w:pStyle w:val="ad"/>
        <w:shd w:val="clear" w:color="auto" w:fill="FFFFFF"/>
        <w:spacing w:before="0" w:beforeAutospacing="0" w:after="155" w:afterAutospacing="0"/>
        <w:textAlignment w:val="baseline"/>
        <w:rPr>
          <w:color w:val="000000"/>
          <w:sz w:val="26"/>
          <w:szCs w:val="26"/>
          <w:lang w:val="uk-UA"/>
        </w:rPr>
      </w:pPr>
    </w:p>
    <w:p w14:paraId="2F7EB26F" w14:textId="77777777" w:rsidR="00F9001D" w:rsidRPr="00020ABE" w:rsidRDefault="00F9001D" w:rsidP="004A048F">
      <w:pPr>
        <w:pStyle w:val="ad"/>
        <w:shd w:val="clear" w:color="auto" w:fill="FFFFFF"/>
        <w:spacing w:before="0" w:beforeAutospacing="0" w:after="155" w:afterAutospacing="0"/>
        <w:textAlignment w:val="baseline"/>
        <w:rPr>
          <w:color w:val="000000"/>
          <w:sz w:val="26"/>
          <w:szCs w:val="26"/>
          <w:lang w:val="uk-UA"/>
        </w:rPr>
      </w:pPr>
    </w:p>
    <w:p w14:paraId="2A900E1D" w14:textId="77777777" w:rsidR="00F9001D" w:rsidRPr="00020ABE" w:rsidRDefault="00F9001D" w:rsidP="004A048F">
      <w:pPr>
        <w:pStyle w:val="ad"/>
        <w:shd w:val="clear" w:color="auto" w:fill="FFFFFF"/>
        <w:spacing w:before="0" w:beforeAutospacing="0" w:after="155" w:afterAutospacing="0"/>
        <w:textAlignment w:val="baseline"/>
        <w:rPr>
          <w:color w:val="000000"/>
          <w:sz w:val="26"/>
          <w:szCs w:val="26"/>
          <w:lang w:val="uk-UA"/>
        </w:rPr>
      </w:pPr>
    </w:p>
    <w:p w14:paraId="737A3471" w14:textId="77777777" w:rsidR="00F9001D" w:rsidRPr="00020ABE" w:rsidRDefault="00F9001D" w:rsidP="004A048F">
      <w:pPr>
        <w:pStyle w:val="ad"/>
        <w:shd w:val="clear" w:color="auto" w:fill="FFFFFF"/>
        <w:spacing w:before="0" w:beforeAutospacing="0" w:after="155" w:afterAutospacing="0"/>
        <w:textAlignment w:val="baseline"/>
        <w:rPr>
          <w:color w:val="000000"/>
          <w:sz w:val="26"/>
          <w:szCs w:val="26"/>
          <w:lang w:val="uk-UA"/>
        </w:rPr>
      </w:pPr>
    </w:p>
    <w:p w14:paraId="323ABEF3" w14:textId="77777777" w:rsidR="00181AC6" w:rsidRDefault="00181AC6" w:rsidP="004A048F">
      <w:pPr>
        <w:pStyle w:val="ad"/>
        <w:shd w:val="clear" w:color="auto" w:fill="FFFFFF"/>
        <w:spacing w:before="0" w:beforeAutospacing="0" w:after="155" w:afterAutospacing="0"/>
        <w:textAlignment w:val="baseline"/>
        <w:rPr>
          <w:color w:val="000000"/>
          <w:sz w:val="26"/>
          <w:szCs w:val="26"/>
          <w:lang w:val="uk-UA"/>
        </w:rPr>
      </w:pPr>
    </w:p>
    <w:p w14:paraId="27ED7CC2" w14:textId="77777777" w:rsidR="000B4DD9" w:rsidRPr="00020ABE" w:rsidRDefault="000B4DD9" w:rsidP="004A048F">
      <w:pPr>
        <w:pStyle w:val="ad"/>
        <w:shd w:val="clear" w:color="auto" w:fill="FFFFFF"/>
        <w:spacing w:before="0" w:beforeAutospacing="0" w:after="155" w:afterAutospacing="0"/>
        <w:textAlignment w:val="baseline"/>
        <w:rPr>
          <w:color w:val="000000"/>
          <w:sz w:val="26"/>
          <w:szCs w:val="26"/>
          <w:lang w:val="uk-UA"/>
        </w:rPr>
      </w:pPr>
    </w:p>
    <w:p w14:paraId="12BC3956" w14:textId="77777777" w:rsidR="00181AC6" w:rsidRPr="00020ABE" w:rsidRDefault="00181AC6" w:rsidP="004A048F">
      <w:pPr>
        <w:pStyle w:val="ad"/>
        <w:shd w:val="clear" w:color="auto" w:fill="FFFFFF"/>
        <w:spacing w:before="0" w:beforeAutospacing="0" w:after="155" w:afterAutospacing="0"/>
        <w:textAlignment w:val="baseline"/>
        <w:rPr>
          <w:color w:val="000000"/>
          <w:sz w:val="26"/>
          <w:szCs w:val="26"/>
          <w:lang w:val="uk-UA"/>
        </w:rPr>
      </w:pPr>
    </w:p>
    <w:p w14:paraId="59F04F8A" w14:textId="77777777" w:rsidR="00020ABE" w:rsidRPr="00020ABE" w:rsidRDefault="00020ABE" w:rsidP="004A048F">
      <w:pPr>
        <w:pStyle w:val="ac"/>
        <w:ind w:left="6237"/>
        <w:rPr>
          <w:rFonts w:ascii="Times New Roman" w:hAnsi="Times New Roman"/>
          <w:bCs/>
          <w:sz w:val="26"/>
          <w:szCs w:val="26"/>
          <w:lang w:val="uk-UA"/>
        </w:rPr>
      </w:pPr>
    </w:p>
    <w:p w14:paraId="73283CEB" w14:textId="77777777" w:rsidR="004A048F" w:rsidRPr="0004693A" w:rsidRDefault="004A048F" w:rsidP="004A048F">
      <w:pPr>
        <w:pStyle w:val="ac"/>
        <w:ind w:left="6237"/>
        <w:rPr>
          <w:rFonts w:ascii="Times New Roman" w:hAnsi="Times New Roman"/>
          <w:sz w:val="26"/>
          <w:szCs w:val="26"/>
          <w:lang w:val="uk-UA"/>
        </w:rPr>
      </w:pPr>
      <w:r w:rsidRPr="0004693A">
        <w:rPr>
          <w:rFonts w:ascii="Times New Roman" w:hAnsi="Times New Roman"/>
          <w:bCs/>
          <w:sz w:val="26"/>
          <w:szCs w:val="26"/>
          <w:lang w:val="uk-UA"/>
        </w:rPr>
        <w:lastRenderedPageBreak/>
        <w:t>Д</w:t>
      </w:r>
      <w:proofErr w:type="spellStart"/>
      <w:r w:rsidRPr="0004693A">
        <w:rPr>
          <w:rFonts w:ascii="Times New Roman" w:hAnsi="Times New Roman"/>
          <w:sz w:val="26"/>
          <w:szCs w:val="26"/>
        </w:rPr>
        <w:t>одаток</w:t>
      </w:r>
      <w:proofErr w:type="spellEnd"/>
      <w:r w:rsidRPr="0004693A">
        <w:rPr>
          <w:rFonts w:ascii="Times New Roman" w:hAnsi="Times New Roman"/>
          <w:sz w:val="26"/>
          <w:szCs w:val="26"/>
          <w:lang w:val="uk-UA"/>
        </w:rPr>
        <w:t xml:space="preserve"> </w:t>
      </w:r>
    </w:p>
    <w:p w14:paraId="69B5F0C4" w14:textId="77777777" w:rsidR="004A048F" w:rsidRPr="0004693A" w:rsidRDefault="004A048F" w:rsidP="004A048F">
      <w:pPr>
        <w:pStyle w:val="ac"/>
        <w:ind w:left="6237"/>
        <w:rPr>
          <w:rFonts w:ascii="Times New Roman" w:hAnsi="Times New Roman"/>
          <w:sz w:val="26"/>
          <w:szCs w:val="26"/>
          <w:lang w:val="uk-UA"/>
        </w:rPr>
      </w:pPr>
      <w:r w:rsidRPr="0004693A">
        <w:rPr>
          <w:rFonts w:ascii="Times New Roman" w:hAnsi="Times New Roman"/>
          <w:sz w:val="26"/>
          <w:szCs w:val="26"/>
        </w:rPr>
        <w:t xml:space="preserve">до </w:t>
      </w:r>
      <w:proofErr w:type="spellStart"/>
      <w:r w:rsidRPr="0004693A">
        <w:rPr>
          <w:rFonts w:ascii="Times New Roman" w:hAnsi="Times New Roman"/>
          <w:sz w:val="26"/>
          <w:szCs w:val="26"/>
        </w:rPr>
        <w:t>рішення</w:t>
      </w:r>
      <w:proofErr w:type="spellEnd"/>
      <w:r w:rsidRPr="0004693A">
        <w:rPr>
          <w:rFonts w:ascii="Times New Roman" w:hAnsi="Times New Roman"/>
          <w:sz w:val="26"/>
          <w:szCs w:val="26"/>
          <w:lang w:val="uk-UA"/>
        </w:rPr>
        <w:t xml:space="preserve"> селищної ради</w:t>
      </w:r>
    </w:p>
    <w:p w14:paraId="03E2708A" w14:textId="77777777" w:rsidR="004A048F" w:rsidRPr="0004693A" w:rsidRDefault="004A048F" w:rsidP="004A048F">
      <w:pPr>
        <w:pStyle w:val="ac"/>
        <w:ind w:left="6237"/>
        <w:rPr>
          <w:rFonts w:ascii="Times New Roman" w:hAnsi="Times New Roman"/>
          <w:sz w:val="26"/>
          <w:szCs w:val="26"/>
          <w:lang w:val="uk-UA"/>
        </w:rPr>
      </w:pPr>
      <w:r w:rsidRPr="0004693A">
        <w:rPr>
          <w:rFonts w:ascii="Times New Roman" w:hAnsi="Times New Roman"/>
          <w:sz w:val="26"/>
          <w:szCs w:val="26"/>
          <w:lang w:val="uk-UA"/>
        </w:rPr>
        <w:t>від</w:t>
      </w:r>
      <w:r w:rsidR="0004693A" w:rsidRPr="0004693A">
        <w:rPr>
          <w:rFonts w:ascii="Times New Roman" w:hAnsi="Times New Roman"/>
          <w:sz w:val="26"/>
          <w:szCs w:val="26"/>
          <w:lang w:val="uk-UA"/>
        </w:rPr>
        <w:t>26.05.2021</w:t>
      </w:r>
      <w:r w:rsidR="00181AC6" w:rsidRPr="0004693A">
        <w:rPr>
          <w:rFonts w:ascii="Times New Roman" w:hAnsi="Times New Roman"/>
          <w:sz w:val="26"/>
          <w:szCs w:val="26"/>
          <w:lang w:val="uk-UA"/>
        </w:rPr>
        <w:t xml:space="preserve"> </w:t>
      </w:r>
      <w:r w:rsidR="0004693A" w:rsidRPr="0004693A">
        <w:rPr>
          <w:rFonts w:ascii="Times New Roman" w:hAnsi="Times New Roman"/>
          <w:sz w:val="26"/>
          <w:szCs w:val="26"/>
        </w:rPr>
        <w:t>№</w:t>
      </w:r>
      <w:r w:rsidR="0004693A" w:rsidRPr="0004693A">
        <w:rPr>
          <w:rFonts w:ascii="Times New Roman" w:hAnsi="Times New Roman"/>
          <w:sz w:val="26"/>
          <w:szCs w:val="26"/>
          <w:lang w:val="uk-UA"/>
        </w:rPr>
        <w:t>257</w:t>
      </w:r>
      <w:r w:rsidR="0004693A" w:rsidRPr="0004693A">
        <w:rPr>
          <w:rFonts w:ascii="Times New Roman" w:hAnsi="Times New Roman"/>
          <w:sz w:val="26"/>
          <w:szCs w:val="26"/>
        </w:rPr>
        <w:t>-</w:t>
      </w:r>
      <w:r w:rsidR="0004693A" w:rsidRPr="0004693A">
        <w:rPr>
          <w:rFonts w:ascii="Times New Roman" w:hAnsi="Times New Roman"/>
          <w:sz w:val="26"/>
          <w:szCs w:val="26"/>
          <w:lang w:val="uk-UA"/>
        </w:rPr>
        <w:t>5</w:t>
      </w:r>
      <w:r w:rsidR="0004693A" w:rsidRPr="0004693A">
        <w:rPr>
          <w:rFonts w:ascii="Times New Roman" w:hAnsi="Times New Roman"/>
          <w:sz w:val="26"/>
          <w:szCs w:val="26"/>
        </w:rPr>
        <w:t>/VIІ</w:t>
      </w:r>
      <w:r w:rsidR="0004693A" w:rsidRPr="0004693A">
        <w:rPr>
          <w:rFonts w:ascii="Times New Roman" w:hAnsi="Times New Roman"/>
          <w:sz w:val="26"/>
          <w:szCs w:val="26"/>
          <w:lang w:val="uk-UA"/>
        </w:rPr>
        <w:t>І</w:t>
      </w:r>
      <w:r w:rsidR="00181AC6" w:rsidRPr="0004693A">
        <w:rPr>
          <w:rFonts w:ascii="Times New Roman" w:hAnsi="Times New Roman"/>
          <w:sz w:val="26"/>
          <w:szCs w:val="26"/>
          <w:lang w:val="uk-UA"/>
        </w:rPr>
        <w:t xml:space="preserve"> </w:t>
      </w:r>
    </w:p>
    <w:p w14:paraId="21040FBD" w14:textId="77777777" w:rsidR="004A048F" w:rsidRPr="00020ABE" w:rsidRDefault="004A048F" w:rsidP="004A048F">
      <w:pPr>
        <w:pStyle w:val="ac"/>
        <w:jc w:val="center"/>
        <w:rPr>
          <w:rFonts w:ascii="Times New Roman" w:hAnsi="Times New Roman"/>
          <w:sz w:val="26"/>
          <w:szCs w:val="26"/>
          <w:lang w:val="uk-UA"/>
        </w:rPr>
      </w:pPr>
    </w:p>
    <w:p w14:paraId="33DC8294" w14:textId="77777777" w:rsidR="00F9001D" w:rsidRPr="00020ABE" w:rsidRDefault="004A048F" w:rsidP="004A048F">
      <w:pPr>
        <w:pStyle w:val="ac"/>
        <w:jc w:val="center"/>
        <w:rPr>
          <w:rFonts w:ascii="Times New Roman" w:hAnsi="Times New Roman"/>
          <w:b/>
          <w:sz w:val="26"/>
          <w:szCs w:val="26"/>
          <w:lang w:val="uk-UA"/>
        </w:rPr>
      </w:pPr>
      <w:r w:rsidRPr="00020ABE">
        <w:rPr>
          <w:rFonts w:ascii="Times New Roman" w:hAnsi="Times New Roman"/>
          <w:b/>
          <w:sz w:val="26"/>
          <w:szCs w:val="26"/>
          <w:lang w:val="uk-UA"/>
        </w:rPr>
        <w:t xml:space="preserve">Перелік </w:t>
      </w:r>
    </w:p>
    <w:p w14:paraId="2D8A3518" w14:textId="77777777" w:rsidR="004A048F" w:rsidRPr="00020ABE" w:rsidRDefault="004A048F" w:rsidP="004A048F">
      <w:pPr>
        <w:pStyle w:val="ac"/>
        <w:jc w:val="center"/>
        <w:rPr>
          <w:rFonts w:ascii="Times New Roman" w:hAnsi="Times New Roman"/>
          <w:b/>
          <w:sz w:val="26"/>
          <w:szCs w:val="26"/>
          <w:lang w:val="uk-UA"/>
        </w:rPr>
      </w:pPr>
      <w:r w:rsidRPr="00020ABE">
        <w:rPr>
          <w:rFonts w:ascii="Times New Roman" w:hAnsi="Times New Roman"/>
          <w:b/>
          <w:sz w:val="26"/>
          <w:szCs w:val="26"/>
          <w:lang w:val="uk-UA"/>
        </w:rPr>
        <w:t xml:space="preserve">адміністративних послуг, </w:t>
      </w:r>
      <w:r w:rsidR="00372DDD" w:rsidRPr="00020ABE">
        <w:rPr>
          <w:rFonts w:ascii="Times New Roman" w:hAnsi="Times New Roman"/>
          <w:b/>
          <w:sz w:val="26"/>
          <w:szCs w:val="26"/>
          <w:lang w:val="uk-UA"/>
        </w:rPr>
        <w:t>які</w:t>
      </w:r>
      <w:r w:rsidRPr="00020ABE">
        <w:rPr>
          <w:rFonts w:ascii="Times New Roman" w:hAnsi="Times New Roman"/>
          <w:b/>
          <w:sz w:val="26"/>
          <w:szCs w:val="26"/>
          <w:lang w:val="uk-UA"/>
        </w:rPr>
        <w:t xml:space="preserve"> надаються через відділ</w:t>
      </w:r>
      <w:r w:rsidR="00372DDD" w:rsidRPr="00020ABE">
        <w:rPr>
          <w:rFonts w:ascii="Times New Roman" w:hAnsi="Times New Roman"/>
          <w:b/>
          <w:sz w:val="26"/>
          <w:szCs w:val="26"/>
          <w:lang w:val="uk-UA"/>
        </w:rPr>
        <w:t xml:space="preserve"> </w:t>
      </w:r>
    </w:p>
    <w:p w14:paraId="2A239E94" w14:textId="77777777" w:rsidR="004A048F" w:rsidRPr="00020ABE" w:rsidRDefault="004A048F" w:rsidP="004A048F">
      <w:pPr>
        <w:pStyle w:val="ac"/>
        <w:jc w:val="center"/>
        <w:rPr>
          <w:rFonts w:ascii="Times New Roman" w:hAnsi="Times New Roman"/>
          <w:b/>
          <w:sz w:val="26"/>
          <w:szCs w:val="26"/>
          <w:lang w:val="uk-UA"/>
        </w:rPr>
      </w:pPr>
      <w:r w:rsidRPr="00020ABE">
        <w:rPr>
          <w:rFonts w:ascii="Times New Roman" w:hAnsi="Times New Roman"/>
          <w:b/>
          <w:sz w:val="26"/>
          <w:szCs w:val="26"/>
          <w:lang w:val="uk-UA"/>
        </w:rPr>
        <w:t>«Центр надання адміністративних послуг»</w:t>
      </w:r>
      <w:r w:rsidR="00372DDD" w:rsidRPr="00020ABE">
        <w:rPr>
          <w:rFonts w:ascii="Times New Roman" w:hAnsi="Times New Roman"/>
          <w:b/>
          <w:sz w:val="26"/>
          <w:szCs w:val="26"/>
          <w:lang w:val="uk-UA"/>
        </w:rPr>
        <w:t xml:space="preserve"> </w:t>
      </w:r>
    </w:p>
    <w:p w14:paraId="33876AD5" w14:textId="77777777" w:rsidR="004A048F" w:rsidRPr="00020ABE" w:rsidRDefault="004A048F" w:rsidP="004A048F">
      <w:pPr>
        <w:pStyle w:val="ac"/>
        <w:jc w:val="center"/>
        <w:rPr>
          <w:rFonts w:ascii="Times New Roman" w:hAnsi="Times New Roman"/>
          <w:b/>
          <w:sz w:val="26"/>
          <w:szCs w:val="26"/>
          <w:lang w:val="uk-UA"/>
        </w:rPr>
      </w:pPr>
      <w:r w:rsidRPr="00020ABE">
        <w:rPr>
          <w:rFonts w:ascii="Times New Roman" w:hAnsi="Times New Roman"/>
          <w:b/>
          <w:sz w:val="26"/>
          <w:szCs w:val="26"/>
          <w:lang w:val="uk-UA"/>
        </w:rPr>
        <w:t>виконавчого комітету Широківської селищної ради</w:t>
      </w:r>
    </w:p>
    <w:p w14:paraId="6D1A49C3" w14:textId="77777777" w:rsidR="004A048F" w:rsidRPr="00020ABE" w:rsidRDefault="004A048F" w:rsidP="004A048F">
      <w:pPr>
        <w:pStyle w:val="ac"/>
        <w:jc w:val="center"/>
        <w:rPr>
          <w:rFonts w:ascii="Times New Roman" w:hAnsi="Times New Roman"/>
          <w:b/>
          <w:sz w:val="26"/>
          <w:szCs w:val="26"/>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275"/>
        <w:gridCol w:w="7371"/>
      </w:tblGrid>
      <w:tr w:rsidR="004A048F" w:rsidRPr="00020ABE" w14:paraId="69CC95F6" w14:textId="77777777" w:rsidTr="006F683C">
        <w:tc>
          <w:tcPr>
            <w:tcW w:w="1101" w:type="dxa"/>
          </w:tcPr>
          <w:p w14:paraId="248CBC9F" w14:textId="77777777" w:rsidR="004A048F" w:rsidRPr="00020ABE" w:rsidRDefault="004A048F" w:rsidP="006F683C">
            <w:pPr>
              <w:pStyle w:val="ac"/>
              <w:jc w:val="center"/>
              <w:rPr>
                <w:rFonts w:ascii="Times New Roman" w:hAnsi="Times New Roman"/>
                <w:b/>
                <w:sz w:val="26"/>
                <w:szCs w:val="26"/>
                <w:lang w:val="uk-UA"/>
              </w:rPr>
            </w:pPr>
            <w:r w:rsidRPr="00020ABE">
              <w:rPr>
                <w:rFonts w:ascii="Times New Roman" w:hAnsi="Times New Roman"/>
                <w:b/>
                <w:sz w:val="26"/>
                <w:szCs w:val="26"/>
                <w:lang w:val="uk-UA"/>
              </w:rPr>
              <w:t>Порядковий номер</w:t>
            </w:r>
          </w:p>
        </w:tc>
        <w:tc>
          <w:tcPr>
            <w:tcW w:w="1275" w:type="dxa"/>
          </w:tcPr>
          <w:p w14:paraId="462CE020" w14:textId="77777777" w:rsidR="004A048F" w:rsidRPr="00020ABE" w:rsidRDefault="004A048F" w:rsidP="006F683C">
            <w:pPr>
              <w:pStyle w:val="ac"/>
              <w:jc w:val="center"/>
              <w:rPr>
                <w:rFonts w:ascii="Times New Roman" w:hAnsi="Times New Roman"/>
                <w:b/>
                <w:sz w:val="26"/>
                <w:szCs w:val="26"/>
                <w:lang w:val="uk-UA"/>
              </w:rPr>
            </w:pPr>
            <w:r w:rsidRPr="00020ABE">
              <w:rPr>
                <w:rFonts w:ascii="Times New Roman" w:hAnsi="Times New Roman"/>
                <w:b/>
                <w:sz w:val="26"/>
                <w:szCs w:val="26"/>
                <w:lang w:val="uk-UA"/>
              </w:rPr>
              <w:t>Ідентифікатор послуги</w:t>
            </w:r>
          </w:p>
        </w:tc>
        <w:tc>
          <w:tcPr>
            <w:tcW w:w="7371" w:type="dxa"/>
          </w:tcPr>
          <w:p w14:paraId="429F0697" w14:textId="77777777" w:rsidR="004A048F" w:rsidRPr="00020ABE" w:rsidRDefault="004A048F" w:rsidP="006F683C">
            <w:pPr>
              <w:pStyle w:val="ac"/>
              <w:jc w:val="center"/>
              <w:rPr>
                <w:rFonts w:ascii="Times New Roman" w:hAnsi="Times New Roman"/>
                <w:b/>
                <w:sz w:val="26"/>
                <w:szCs w:val="26"/>
                <w:lang w:val="uk-UA"/>
              </w:rPr>
            </w:pPr>
            <w:r w:rsidRPr="00020ABE">
              <w:rPr>
                <w:rFonts w:ascii="Times New Roman" w:hAnsi="Times New Roman"/>
                <w:b/>
                <w:sz w:val="26"/>
                <w:szCs w:val="26"/>
                <w:lang w:val="uk-UA"/>
              </w:rPr>
              <w:t>Назва послуги</w:t>
            </w:r>
          </w:p>
        </w:tc>
      </w:tr>
      <w:tr w:rsidR="004A048F" w:rsidRPr="00020ABE" w14:paraId="7E7753C4" w14:textId="77777777" w:rsidTr="006F683C">
        <w:tc>
          <w:tcPr>
            <w:tcW w:w="9747" w:type="dxa"/>
            <w:gridSpan w:val="3"/>
          </w:tcPr>
          <w:p w14:paraId="68A1E6AA" w14:textId="77777777" w:rsidR="004A048F" w:rsidRPr="00020ABE" w:rsidRDefault="004A048F" w:rsidP="006F683C">
            <w:pPr>
              <w:pStyle w:val="ac"/>
              <w:spacing w:line="120" w:lineRule="auto"/>
              <w:jc w:val="center"/>
              <w:rPr>
                <w:rFonts w:ascii="Times New Roman" w:hAnsi="Times New Roman"/>
                <w:b/>
                <w:sz w:val="26"/>
                <w:szCs w:val="26"/>
              </w:rPr>
            </w:pPr>
          </w:p>
          <w:p w14:paraId="261B01F8" w14:textId="77777777" w:rsidR="004A048F" w:rsidRPr="00020ABE" w:rsidRDefault="004A048F" w:rsidP="006F683C">
            <w:pPr>
              <w:pStyle w:val="ac"/>
              <w:jc w:val="center"/>
              <w:rPr>
                <w:rFonts w:ascii="Times New Roman" w:hAnsi="Times New Roman"/>
                <w:b/>
                <w:sz w:val="26"/>
                <w:szCs w:val="26"/>
                <w:lang w:val="uk-UA"/>
              </w:rPr>
            </w:pPr>
            <w:r w:rsidRPr="00020ABE">
              <w:rPr>
                <w:rFonts w:ascii="Times New Roman" w:hAnsi="Times New Roman"/>
                <w:b/>
                <w:sz w:val="26"/>
                <w:szCs w:val="26"/>
                <w:lang w:val="uk-UA"/>
              </w:rPr>
              <w:t>Адміністративні послуги у сфері реєстрації/зняття з реєстрації місця проживання/перебування осіб</w:t>
            </w:r>
          </w:p>
          <w:p w14:paraId="75274462" w14:textId="77777777" w:rsidR="004A048F" w:rsidRPr="00020ABE" w:rsidRDefault="004A048F" w:rsidP="006F683C">
            <w:pPr>
              <w:pStyle w:val="ac"/>
              <w:spacing w:line="120" w:lineRule="auto"/>
              <w:jc w:val="center"/>
              <w:rPr>
                <w:rFonts w:ascii="Times New Roman" w:hAnsi="Times New Roman"/>
                <w:sz w:val="26"/>
                <w:szCs w:val="26"/>
                <w:lang w:val="uk-UA"/>
              </w:rPr>
            </w:pPr>
          </w:p>
        </w:tc>
      </w:tr>
      <w:tr w:rsidR="004A048F" w:rsidRPr="00020ABE" w14:paraId="00D35D03" w14:textId="77777777" w:rsidTr="006F683C">
        <w:tc>
          <w:tcPr>
            <w:tcW w:w="1101" w:type="dxa"/>
          </w:tcPr>
          <w:p w14:paraId="42D58342"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1</w:t>
            </w:r>
          </w:p>
        </w:tc>
        <w:tc>
          <w:tcPr>
            <w:tcW w:w="1275" w:type="dxa"/>
          </w:tcPr>
          <w:p w14:paraId="14195AF6"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00034</w:t>
            </w:r>
          </w:p>
        </w:tc>
        <w:tc>
          <w:tcPr>
            <w:tcW w:w="7371" w:type="dxa"/>
          </w:tcPr>
          <w:p w14:paraId="2BC35CFF"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Реєстрація місця проживання особи</w:t>
            </w:r>
          </w:p>
        </w:tc>
      </w:tr>
      <w:tr w:rsidR="004A048F" w:rsidRPr="00020ABE" w14:paraId="4228799C" w14:textId="77777777" w:rsidTr="006F683C">
        <w:tc>
          <w:tcPr>
            <w:tcW w:w="1101" w:type="dxa"/>
          </w:tcPr>
          <w:p w14:paraId="47A3DC4F"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2</w:t>
            </w:r>
          </w:p>
        </w:tc>
        <w:tc>
          <w:tcPr>
            <w:tcW w:w="1275" w:type="dxa"/>
          </w:tcPr>
          <w:p w14:paraId="7447A095"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00037</w:t>
            </w:r>
          </w:p>
        </w:tc>
        <w:tc>
          <w:tcPr>
            <w:tcW w:w="7371" w:type="dxa"/>
          </w:tcPr>
          <w:p w14:paraId="7AE87048"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Зняття з реєстрації місця проживання особи</w:t>
            </w:r>
          </w:p>
        </w:tc>
      </w:tr>
      <w:tr w:rsidR="004A048F" w:rsidRPr="00020ABE" w14:paraId="471F1E65" w14:textId="77777777" w:rsidTr="006F683C">
        <w:tc>
          <w:tcPr>
            <w:tcW w:w="1101" w:type="dxa"/>
          </w:tcPr>
          <w:p w14:paraId="25CE2E77"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3</w:t>
            </w:r>
          </w:p>
        </w:tc>
        <w:tc>
          <w:tcPr>
            <w:tcW w:w="1275" w:type="dxa"/>
          </w:tcPr>
          <w:p w14:paraId="71D94812"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00038</w:t>
            </w:r>
          </w:p>
        </w:tc>
        <w:tc>
          <w:tcPr>
            <w:tcW w:w="7371" w:type="dxa"/>
          </w:tcPr>
          <w:p w14:paraId="37AEC743"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Видача довідки про реєстрацію місця проживання або місця перебування особи</w:t>
            </w:r>
          </w:p>
        </w:tc>
      </w:tr>
      <w:tr w:rsidR="004A048F" w:rsidRPr="00020ABE" w14:paraId="3CC8E299" w14:textId="77777777" w:rsidTr="006F683C">
        <w:tc>
          <w:tcPr>
            <w:tcW w:w="9747" w:type="dxa"/>
            <w:gridSpan w:val="3"/>
          </w:tcPr>
          <w:p w14:paraId="0FDDE65B" w14:textId="77777777" w:rsidR="004A048F" w:rsidRPr="00020ABE" w:rsidRDefault="004A048F" w:rsidP="006F683C">
            <w:pPr>
              <w:pStyle w:val="ac"/>
              <w:spacing w:line="120" w:lineRule="auto"/>
              <w:jc w:val="center"/>
              <w:rPr>
                <w:rFonts w:ascii="Times New Roman" w:hAnsi="Times New Roman"/>
                <w:b/>
                <w:sz w:val="26"/>
                <w:szCs w:val="26"/>
                <w:lang w:val="uk-UA"/>
              </w:rPr>
            </w:pPr>
          </w:p>
          <w:p w14:paraId="4EDAE67B" w14:textId="77777777" w:rsidR="004A048F" w:rsidRPr="00020ABE" w:rsidRDefault="004A048F" w:rsidP="006F683C">
            <w:pPr>
              <w:pStyle w:val="ac"/>
              <w:jc w:val="center"/>
              <w:rPr>
                <w:rFonts w:ascii="Times New Roman" w:hAnsi="Times New Roman"/>
                <w:b/>
                <w:sz w:val="26"/>
                <w:szCs w:val="26"/>
                <w:lang w:val="uk-UA"/>
              </w:rPr>
            </w:pPr>
            <w:r w:rsidRPr="00020ABE">
              <w:rPr>
                <w:rFonts w:ascii="Times New Roman" w:hAnsi="Times New Roman"/>
                <w:b/>
                <w:sz w:val="26"/>
                <w:szCs w:val="26"/>
                <w:lang w:val="uk-UA"/>
              </w:rPr>
              <w:t>Адміністративні послуги у земельній сфері</w:t>
            </w:r>
          </w:p>
          <w:p w14:paraId="3EC8EA14" w14:textId="77777777" w:rsidR="004A048F" w:rsidRPr="00020ABE" w:rsidRDefault="004A048F" w:rsidP="006F683C">
            <w:pPr>
              <w:pStyle w:val="ac"/>
              <w:spacing w:line="120" w:lineRule="auto"/>
              <w:jc w:val="center"/>
              <w:rPr>
                <w:rFonts w:ascii="Times New Roman" w:hAnsi="Times New Roman"/>
                <w:sz w:val="26"/>
                <w:szCs w:val="26"/>
                <w:lang w:val="uk-UA"/>
              </w:rPr>
            </w:pPr>
          </w:p>
        </w:tc>
      </w:tr>
      <w:tr w:rsidR="004A048F" w:rsidRPr="00020ABE" w14:paraId="202B392E" w14:textId="77777777" w:rsidTr="006F683C">
        <w:trPr>
          <w:trHeight w:val="188"/>
        </w:trPr>
        <w:tc>
          <w:tcPr>
            <w:tcW w:w="1101" w:type="dxa"/>
          </w:tcPr>
          <w:p w14:paraId="01A9DF8D"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4</w:t>
            </w:r>
          </w:p>
        </w:tc>
        <w:tc>
          <w:tcPr>
            <w:tcW w:w="1275" w:type="dxa"/>
          </w:tcPr>
          <w:p w14:paraId="6CF1E123"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00173</w:t>
            </w:r>
          </w:p>
        </w:tc>
        <w:tc>
          <w:tcPr>
            <w:tcW w:w="7371" w:type="dxa"/>
          </w:tcPr>
          <w:p w14:paraId="1656EF68"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Видача рішення про передачу у власність, надання у постійне користування та оренду земельних ділянок, що перебувають у комунальній власності</w:t>
            </w:r>
          </w:p>
        </w:tc>
      </w:tr>
      <w:tr w:rsidR="004A048F" w:rsidRPr="00020ABE" w14:paraId="13A9AB04" w14:textId="77777777" w:rsidTr="006F683C">
        <w:trPr>
          <w:trHeight w:val="488"/>
        </w:trPr>
        <w:tc>
          <w:tcPr>
            <w:tcW w:w="1101" w:type="dxa"/>
          </w:tcPr>
          <w:p w14:paraId="353D6FBB"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5</w:t>
            </w:r>
          </w:p>
        </w:tc>
        <w:tc>
          <w:tcPr>
            <w:tcW w:w="1275" w:type="dxa"/>
          </w:tcPr>
          <w:p w14:paraId="10F4207E"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00176</w:t>
            </w:r>
          </w:p>
        </w:tc>
        <w:tc>
          <w:tcPr>
            <w:tcW w:w="7371" w:type="dxa"/>
          </w:tcPr>
          <w:p w14:paraId="008F4729"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Видача дозволу на розроблення проекту землеустрою щодо відведення земельної ділянки у межах безоплатної приватизації</w:t>
            </w:r>
          </w:p>
        </w:tc>
      </w:tr>
      <w:tr w:rsidR="004A048F" w:rsidRPr="00020ABE" w14:paraId="354085EB" w14:textId="77777777" w:rsidTr="006F683C">
        <w:trPr>
          <w:trHeight w:val="258"/>
        </w:trPr>
        <w:tc>
          <w:tcPr>
            <w:tcW w:w="1101" w:type="dxa"/>
          </w:tcPr>
          <w:p w14:paraId="6F1277FE"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6</w:t>
            </w:r>
          </w:p>
        </w:tc>
        <w:tc>
          <w:tcPr>
            <w:tcW w:w="1275" w:type="dxa"/>
          </w:tcPr>
          <w:p w14:paraId="329231D0"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00178</w:t>
            </w:r>
          </w:p>
        </w:tc>
        <w:tc>
          <w:tcPr>
            <w:tcW w:w="7371" w:type="dxa"/>
          </w:tcPr>
          <w:p w14:paraId="2D8DD566"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Надання згоди розпорядників земельних ділянок комунальної власності на поділ та об’єднання таких ділянок</w:t>
            </w:r>
          </w:p>
        </w:tc>
      </w:tr>
      <w:tr w:rsidR="004A048F" w:rsidRPr="00020ABE" w14:paraId="2927D69F" w14:textId="77777777" w:rsidTr="006F683C">
        <w:tc>
          <w:tcPr>
            <w:tcW w:w="1101" w:type="dxa"/>
          </w:tcPr>
          <w:p w14:paraId="075E5660"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7</w:t>
            </w:r>
          </w:p>
        </w:tc>
        <w:tc>
          <w:tcPr>
            <w:tcW w:w="1275" w:type="dxa"/>
          </w:tcPr>
          <w:p w14:paraId="492457B9"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00199</w:t>
            </w:r>
          </w:p>
        </w:tc>
        <w:tc>
          <w:tcPr>
            <w:tcW w:w="7371" w:type="dxa"/>
          </w:tcPr>
          <w:p w14:paraId="12462C8D"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Надання дозволу на розроблення проекту землеустрою щодо відведення земельної ділянки у користування</w:t>
            </w:r>
          </w:p>
        </w:tc>
      </w:tr>
      <w:tr w:rsidR="004A048F" w:rsidRPr="00020ABE" w14:paraId="02502BFD" w14:textId="77777777" w:rsidTr="006F683C">
        <w:tc>
          <w:tcPr>
            <w:tcW w:w="1101" w:type="dxa"/>
          </w:tcPr>
          <w:p w14:paraId="78614A7B"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8</w:t>
            </w:r>
          </w:p>
        </w:tc>
        <w:tc>
          <w:tcPr>
            <w:tcW w:w="1275" w:type="dxa"/>
          </w:tcPr>
          <w:p w14:paraId="47733DC7"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bCs/>
                <w:sz w:val="26"/>
                <w:szCs w:val="26"/>
                <w:lang w:val="uk-UA"/>
              </w:rPr>
              <w:t>00217</w:t>
            </w:r>
          </w:p>
        </w:tc>
        <w:tc>
          <w:tcPr>
            <w:tcW w:w="7371" w:type="dxa"/>
          </w:tcPr>
          <w:p w14:paraId="2B15E71E"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bCs/>
                <w:sz w:val="26"/>
                <w:szCs w:val="26"/>
                <w:lang w:val="uk-UA"/>
              </w:rPr>
              <w:t>Надання дозволу на виготовлення проєкту із землеустрою щодо зміни цільового призначення  земельної ділянки, що перебуває у власності або користуванні</w:t>
            </w:r>
          </w:p>
        </w:tc>
      </w:tr>
      <w:tr w:rsidR="004A048F" w:rsidRPr="00020ABE" w14:paraId="2B846F53" w14:textId="77777777" w:rsidTr="006F683C">
        <w:trPr>
          <w:trHeight w:val="193"/>
        </w:trPr>
        <w:tc>
          <w:tcPr>
            <w:tcW w:w="1101" w:type="dxa"/>
          </w:tcPr>
          <w:p w14:paraId="58B44454"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9</w:t>
            </w:r>
          </w:p>
        </w:tc>
        <w:tc>
          <w:tcPr>
            <w:tcW w:w="1275" w:type="dxa"/>
          </w:tcPr>
          <w:p w14:paraId="16AE25EF"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01293</w:t>
            </w:r>
          </w:p>
        </w:tc>
        <w:tc>
          <w:tcPr>
            <w:tcW w:w="7371" w:type="dxa"/>
          </w:tcPr>
          <w:p w14:paraId="31F1FD05"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Внесення змін до рішення селищної ради з земельних питань</w:t>
            </w:r>
          </w:p>
        </w:tc>
      </w:tr>
      <w:tr w:rsidR="004A048F" w:rsidRPr="00020ABE" w14:paraId="32FB84CE" w14:textId="77777777" w:rsidTr="006F683C">
        <w:tc>
          <w:tcPr>
            <w:tcW w:w="9747" w:type="dxa"/>
            <w:gridSpan w:val="3"/>
          </w:tcPr>
          <w:p w14:paraId="12AF9A12" w14:textId="77777777" w:rsidR="004A048F" w:rsidRPr="00020ABE" w:rsidRDefault="004A048F" w:rsidP="006F683C">
            <w:pPr>
              <w:pStyle w:val="ac"/>
              <w:spacing w:line="120" w:lineRule="auto"/>
              <w:jc w:val="center"/>
              <w:rPr>
                <w:rFonts w:ascii="Times New Roman" w:hAnsi="Times New Roman"/>
                <w:b/>
                <w:sz w:val="26"/>
                <w:szCs w:val="26"/>
                <w:lang w:val="uk-UA"/>
              </w:rPr>
            </w:pPr>
          </w:p>
          <w:p w14:paraId="75B672FC" w14:textId="77777777" w:rsidR="004A048F" w:rsidRPr="00020ABE" w:rsidRDefault="004A048F" w:rsidP="006F683C">
            <w:pPr>
              <w:pStyle w:val="ac"/>
              <w:jc w:val="center"/>
              <w:rPr>
                <w:rFonts w:ascii="Times New Roman" w:hAnsi="Times New Roman"/>
                <w:b/>
                <w:sz w:val="26"/>
                <w:szCs w:val="26"/>
                <w:lang w:val="uk-UA"/>
              </w:rPr>
            </w:pPr>
            <w:r w:rsidRPr="00020ABE">
              <w:rPr>
                <w:rFonts w:ascii="Times New Roman" w:hAnsi="Times New Roman"/>
                <w:b/>
                <w:sz w:val="26"/>
                <w:szCs w:val="26"/>
                <w:lang w:val="uk-UA"/>
              </w:rPr>
              <w:t>Адміністративні послуги у сфері житлових питань</w:t>
            </w:r>
          </w:p>
          <w:p w14:paraId="73663491" w14:textId="77777777" w:rsidR="004A048F" w:rsidRPr="00020ABE" w:rsidRDefault="004A048F" w:rsidP="006F683C">
            <w:pPr>
              <w:pStyle w:val="ac"/>
              <w:spacing w:line="120" w:lineRule="auto"/>
              <w:jc w:val="center"/>
              <w:rPr>
                <w:rFonts w:ascii="Times New Roman" w:hAnsi="Times New Roman"/>
                <w:sz w:val="26"/>
                <w:szCs w:val="26"/>
                <w:lang w:val="uk-UA"/>
              </w:rPr>
            </w:pPr>
          </w:p>
        </w:tc>
      </w:tr>
      <w:tr w:rsidR="004A048F" w:rsidRPr="00020ABE" w14:paraId="61FAD6EC" w14:textId="77777777" w:rsidTr="006F683C">
        <w:tc>
          <w:tcPr>
            <w:tcW w:w="1101" w:type="dxa"/>
          </w:tcPr>
          <w:p w14:paraId="76229C7D"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10</w:t>
            </w:r>
          </w:p>
        </w:tc>
        <w:tc>
          <w:tcPr>
            <w:tcW w:w="1275" w:type="dxa"/>
          </w:tcPr>
          <w:p w14:paraId="28DA5675"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00036</w:t>
            </w:r>
          </w:p>
        </w:tc>
        <w:tc>
          <w:tcPr>
            <w:tcW w:w="7371" w:type="dxa"/>
          </w:tcPr>
          <w:p w14:paraId="5B338179"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Взяття на облік громадян, які потребують поліпшення житлових умов</w:t>
            </w:r>
          </w:p>
        </w:tc>
      </w:tr>
      <w:tr w:rsidR="004A048F" w:rsidRPr="00020ABE" w14:paraId="05245919" w14:textId="77777777" w:rsidTr="006F683C">
        <w:trPr>
          <w:trHeight w:val="351"/>
        </w:trPr>
        <w:tc>
          <w:tcPr>
            <w:tcW w:w="1101" w:type="dxa"/>
          </w:tcPr>
          <w:p w14:paraId="6F13FF03"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11</w:t>
            </w:r>
          </w:p>
        </w:tc>
        <w:tc>
          <w:tcPr>
            <w:tcW w:w="1275" w:type="dxa"/>
          </w:tcPr>
          <w:p w14:paraId="6D2B09C7"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00240</w:t>
            </w:r>
          </w:p>
        </w:tc>
        <w:tc>
          <w:tcPr>
            <w:tcW w:w="7371" w:type="dxa"/>
          </w:tcPr>
          <w:p w14:paraId="27230284"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Видача ордера на службове жиле приміщення</w:t>
            </w:r>
          </w:p>
        </w:tc>
      </w:tr>
      <w:tr w:rsidR="004A048F" w:rsidRPr="00020ABE" w14:paraId="6C33A324" w14:textId="77777777" w:rsidTr="006F683C">
        <w:trPr>
          <w:trHeight w:val="238"/>
        </w:trPr>
        <w:tc>
          <w:tcPr>
            <w:tcW w:w="1101" w:type="dxa"/>
          </w:tcPr>
          <w:p w14:paraId="5E7AD112"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12</w:t>
            </w:r>
          </w:p>
        </w:tc>
        <w:tc>
          <w:tcPr>
            <w:tcW w:w="1275" w:type="dxa"/>
          </w:tcPr>
          <w:p w14:paraId="28B39A33"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01246</w:t>
            </w:r>
          </w:p>
        </w:tc>
        <w:tc>
          <w:tcPr>
            <w:tcW w:w="7371" w:type="dxa"/>
          </w:tcPr>
          <w:p w14:paraId="0D2F5745"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Видача довідки про перебування (не перебування) на квартирному обліку</w:t>
            </w:r>
          </w:p>
        </w:tc>
      </w:tr>
      <w:tr w:rsidR="004A048F" w:rsidRPr="00020ABE" w14:paraId="456B4A27" w14:textId="77777777" w:rsidTr="006F683C">
        <w:tc>
          <w:tcPr>
            <w:tcW w:w="1101" w:type="dxa"/>
          </w:tcPr>
          <w:p w14:paraId="14069B4F"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13</w:t>
            </w:r>
          </w:p>
        </w:tc>
        <w:tc>
          <w:tcPr>
            <w:tcW w:w="1275" w:type="dxa"/>
          </w:tcPr>
          <w:p w14:paraId="5C80E9A8" w14:textId="77777777" w:rsidR="004A048F" w:rsidRPr="00020ABE" w:rsidRDefault="004A048F" w:rsidP="006F683C">
            <w:pPr>
              <w:pStyle w:val="ac"/>
              <w:jc w:val="center"/>
              <w:rPr>
                <w:rFonts w:ascii="Times New Roman" w:hAnsi="Times New Roman"/>
                <w:sz w:val="26"/>
                <w:szCs w:val="26"/>
                <w:lang w:val="uk-UA"/>
              </w:rPr>
            </w:pPr>
          </w:p>
        </w:tc>
        <w:tc>
          <w:tcPr>
            <w:tcW w:w="7371" w:type="dxa"/>
          </w:tcPr>
          <w:p w14:paraId="5890C891"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bCs/>
                <w:color w:val="000000"/>
                <w:sz w:val="26"/>
                <w:szCs w:val="26"/>
                <w:lang w:val="uk-UA"/>
              </w:rPr>
              <w:t>Надання житлових приміщень громадянам, які перебувають на квартирному обліку за місцем проживання, що належить до комунальної власності</w:t>
            </w:r>
          </w:p>
        </w:tc>
      </w:tr>
      <w:tr w:rsidR="004A048F" w:rsidRPr="00020ABE" w14:paraId="5B12EF9F" w14:textId="77777777" w:rsidTr="006F683C">
        <w:trPr>
          <w:trHeight w:val="281"/>
        </w:trPr>
        <w:tc>
          <w:tcPr>
            <w:tcW w:w="1101" w:type="dxa"/>
          </w:tcPr>
          <w:p w14:paraId="40088E17"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14</w:t>
            </w:r>
          </w:p>
        </w:tc>
        <w:tc>
          <w:tcPr>
            <w:tcW w:w="1275" w:type="dxa"/>
          </w:tcPr>
          <w:p w14:paraId="233FCC9E" w14:textId="77777777" w:rsidR="004A048F" w:rsidRPr="00020ABE" w:rsidRDefault="004A048F" w:rsidP="006F683C">
            <w:pPr>
              <w:pStyle w:val="ac"/>
              <w:jc w:val="center"/>
              <w:rPr>
                <w:rFonts w:ascii="Times New Roman" w:hAnsi="Times New Roman"/>
                <w:sz w:val="26"/>
                <w:szCs w:val="26"/>
                <w:lang w:val="uk-UA"/>
              </w:rPr>
            </w:pPr>
          </w:p>
        </w:tc>
        <w:tc>
          <w:tcPr>
            <w:tcW w:w="7371" w:type="dxa"/>
            <w:shd w:val="clear" w:color="auto" w:fill="auto"/>
          </w:tcPr>
          <w:p w14:paraId="61998F14"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color w:val="000000"/>
                <w:sz w:val="26"/>
                <w:szCs w:val="26"/>
                <w:lang w:val="uk-UA"/>
              </w:rPr>
              <w:t>Зняття з квартирного обліку</w:t>
            </w:r>
          </w:p>
        </w:tc>
      </w:tr>
      <w:tr w:rsidR="004A048F" w:rsidRPr="00020ABE" w14:paraId="20106BDE" w14:textId="77777777" w:rsidTr="006F683C">
        <w:trPr>
          <w:trHeight w:val="734"/>
        </w:trPr>
        <w:tc>
          <w:tcPr>
            <w:tcW w:w="9747" w:type="dxa"/>
            <w:gridSpan w:val="3"/>
          </w:tcPr>
          <w:p w14:paraId="007F7C2F" w14:textId="77777777" w:rsidR="004A048F" w:rsidRPr="00020ABE" w:rsidRDefault="004A048F" w:rsidP="006F683C">
            <w:pPr>
              <w:pStyle w:val="ac"/>
              <w:spacing w:line="120" w:lineRule="auto"/>
              <w:jc w:val="center"/>
              <w:rPr>
                <w:rFonts w:ascii="Times New Roman" w:hAnsi="Times New Roman"/>
                <w:b/>
                <w:sz w:val="26"/>
                <w:szCs w:val="26"/>
                <w:lang w:val="uk-UA"/>
              </w:rPr>
            </w:pPr>
          </w:p>
          <w:p w14:paraId="35CBCD40" w14:textId="77777777" w:rsidR="004A048F" w:rsidRPr="00020ABE" w:rsidRDefault="004A048F" w:rsidP="006F683C">
            <w:pPr>
              <w:pStyle w:val="ac"/>
              <w:jc w:val="center"/>
              <w:rPr>
                <w:rFonts w:ascii="Times New Roman" w:hAnsi="Times New Roman"/>
                <w:b/>
                <w:sz w:val="26"/>
                <w:szCs w:val="26"/>
                <w:lang w:val="uk-UA"/>
              </w:rPr>
            </w:pPr>
            <w:r w:rsidRPr="00020ABE">
              <w:rPr>
                <w:rFonts w:ascii="Times New Roman" w:hAnsi="Times New Roman"/>
                <w:b/>
                <w:sz w:val="26"/>
                <w:szCs w:val="26"/>
                <w:lang w:val="uk-UA"/>
              </w:rPr>
              <w:t>Адміністративні послуги у сфері містобудування,</w:t>
            </w:r>
          </w:p>
          <w:p w14:paraId="668DD03D" w14:textId="77777777" w:rsidR="004A048F" w:rsidRPr="00020ABE" w:rsidRDefault="004A048F" w:rsidP="006F683C">
            <w:pPr>
              <w:pStyle w:val="ac"/>
              <w:jc w:val="center"/>
              <w:rPr>
                <w:rFonts w:ascii="Times New Roman" w:hAnsi="Times New Roman"/>
                <w:b/>
                <w:sz w:val="26"/>
                <w:szCs w:val="26"/>
                <w:lang w:val="uk-UA"/>
              </w:rPr>
            </w:pPr>
            <w:r w:rsidRPr="00020ABE">
              <w:rPr>
                <w:rFonts w:ascii="Times New Roman" w:hAnsi="Times New Roman"/>
                <w:b/>
                <w:sz w:val="26"/>
                <w:szCs w:val="26"/>
                <w:lang w:val="uk-UA"/>
              </w:rPr>
              <w:t>архітектури та благоустрою</w:t>
            </w:r>
          </w:p>
          <w:p w14:paraId="697A9E1B" w14:textId="77777777" w:rsidR="004A048F" w:rsidRPr="00020ABE" w:rsidRDefault="004A048F" w:rsidP="006F683C">
            <w:pPr>
              <w:pStyle w:val="ac"/>
              <w:spacing w:line="120" w:lineRule="auto"/>
              <w:jc w:val="center"/>
              <w:rPr>
                <w:rFonts w:ascii="Times New Roman" w:hAnsi="Times New Roman"/>
                <w:sz w:val="26"/>
                <w:szCs w:val="26"/>
                <w:lang w:val="uk-UA"/>
              </w:rPr>
            </w:pPr>
          </w:p>
        </w:tc>
      </w:tr>
      <w:tr w:rsidR="004A048F" w:rsidRPr="00020ABE" w14:paraId="55FB9C0A" w14:textId="77777777" w:rsidTr="006F683C">
        <w:trPr>
          <w:trHeight w:val="701"/>
        </w:trPr>
        <w:tc>
          <w:tcPr>
            <w:tcW w:w="1101" w:type="dxa"/>
          </w:tcPr>
          <w:p w14:paraId="3106F95E"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lastRenderedPageBreak/>
              <w:t>15</w:t>
            </w:r>
          </w:p>
        </w:tc>
        <w:tc>
          <w:tcPr>
            <w:tcW w:w="1275" w:type="dxa"/>
          </w:tcPr>
          <w:p w14:paraId="73995D31"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color w:val="000000"/>
                <w:sz w:val="26"/>
                <w:szCs w:val="26"/>
                <w:lang w:val="uk-UA"/>
              </w:rPr>
              <w:t>00158</w:t>
            </w:r>
          </w:p>
        </w:tc>
        <w:tc>
          <w:tcPr>
            <w:tcW w:w="7371" w:type="dxa"/>
          </w:tcPr>
          <w:p w14:paraId="5D991D08"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Надання містобудівних умов та обмежень забудови земельної ділянки в межах населених пунктів</w:t>
            </w:r>
          </w:p>
        </w:tc>
      </w:tr>
      <w:tr w:rsidR="004A048F" w:rsidRPr="00020ABE" w14:paraId="419DCEF8" w14:textId="77777777" w:rsidTr="006F683C">
        <w:trPr>
          <w:trHeight w:val="350"/>
        </w:trPr>
        <w:tc>
          <w:tcPr>
            <w:tcW w:w="1101" w:type="dxa"/>
          </w:tcPr>
          <w:p w14:paraId="309E0732"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16</w:t>
            </w:r>
          </w:p>
        </w:tc>
        <w:tc>
          <w:tcPr>
            <w:tcW w:w="1275" w:type="dxa"/>
          </w:tcPr>
          <w:p w14:paraId="3986E1A8"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color w:val="000000"/>
                <w:sz w:val="26"/>
                <w:szCs w:val="26"/>
                <w:lang w:val="uk-UA"/>
              </w:rPr>
              <w:t>00159</w:t>
            </w:r>
          </w:p>
        </w:tc>
        <w:tc>
          <w:tcPr>
            <w:tcW w:w="7371" w:type="dxa"/>
          </w:tcPr>
          <w:p w14:paraId="068BB15E" w14:textId="77777777" w:rsidR="004A048F" w:rsidRPr="00020ABE" w:rsidRDefault="004A048F" w:rsidP="006F683C">
            <w:pPr>
              <w:pStyle w:val="ac"/>
              <w:jc w:val="both"/>
              <w:rPr>
                <w:rFonts w:ascii="Times New Roman" w:hAnsi="Times New Roman"/>
                <w:color w:val="000000"/>
                <w:sz w:val="26"/>
                <w:szCs w:val="26"/>
                <w:lang w:val="uk-UA"/>
              </w:rPr>
            </w:pPr>
            <w:r w:rsidRPr="00020ABE">
              <w:rPr>
                <w:rFonts w:ascii="Times New Roman" w:hAnsi="Times New Roman"/>
                <w:color w:val="000000"/>
                <w:sz w:val="26"/>
                <w:szCs w:val="26"/>
                <w:lang w:val="uk-UA"/>
              </w:rPr>
              <w:t>Видача ордера на видалення зелених насаджень</w:t>
            </w:r>
          </w:p>
          <w:p w14:paraId="382013A1" w14:textId="77777777" w:rsidR="004A048F" w:rsidRPr="00020ABE" w:rsidRDefault="004A048F" w:rsidP="006F683C">
            <w:pPr>
              <w:pStyle w:val="ac"/>
              <w:jc w:val="both"/>
              <w:rPr>
                <w:rFonts w:ascii="Times New Roman" w:hAnsi="Times New Roman"/>
                <w:sz w:val="26"/>
                <w:szCs w:val="26"/>
                <w:lang w:val="uk-UA"/>
              </w:rPr>
            </w:pPr>
          </w:p>
        </w:tc>
      </w:tr>
      <w:tr w:rsidR="004A048F" w:rsidRPr="00020ABE" w14:paraId="1473F2E0" w14:textId="77777777" w:rsidTr="006F683C">
        <w:trPr>
          <w:trHeight w:val="538"/>
        </w:trPr>
        <w:tc>
          <w:tcPr>
            <w:tcW w:w="1101" w:type="dxa"/>
          </w:tcPr>
          <w:p w14:paraId="5E19E4DF"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17</w:t>
            </w:r>
          </w:p>
        </w:tc>
        <w:tc>
          <w:tcPr>
            <w:tcW w:w="1275" w:type="dxa"/>
          </w:tcPr>
          <w:p w14:paraId="226E249E"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color w:val="000000"/>
                <w:sz w:val="26"/>
                <w:szCs w:val="26"/>
                <w:lang w:val="uk-UA"/>
              </w:rPr>
              <w:t>00183</w:t>
            </w:r>
          </w:p>
        </w:tc>
        <w:tc>
          <w:tcPr>
            <w:tcW w:w="7371" w:type="dxa"/>
          </w:tcPr>
          <w:p w14:paraId="767F808F"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color w:val="000000"/>
                <w:sz w:val="26"/>
                <w:szCs w:val="26"/>
                <w:lang w:val="uk-UA"/>
              </w:rPr>
              <w:t>Видача дозволу на розміщення зовнішньої реклами у межах населеного пункту</w:t>
            </w:r>
          </w:p>
        </w:tc>
      </w:tr>
      <w:tr w:rsidR="004A048F" w:rsidRPr="00020ABE" w14:paraId="20590E31" w14:textId="77777777" w:rsidTr="006F683C">
        <w:trPr>
          <w:trHeight w:val="275"/>
        </w:trPr>
        <w:tc>
          <w:tcPr>
            <w:tcW w:w="1101" w:type="dxa"/>
          </w:tcPr>
          <w:p w14:paraId="3F3937D8"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18</w:t>
            </w:r>
          </w:p>
        </w:tc>
        <w:tc>
          <w:tcPr>
            <w:tcW w:w="1275" w:type="dxa"/>
          </w:tcPr>
          <w:p w14:paraId="1120235A"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color w:val="000000"/>
                <w:sz w:val="26"/>
                <w:szCs w:val="26"/>
                <w:lang w:val="uk-UA"/>
              </w:rPr>
              <w:t>00187</w:t>
            </w:r>
          </w:p>
        </w:tc>
        <w:tc>
          <w:tcPr>
            <w:tcW w:w="7371" w:type="dxa"/>
          </w:tcPr>
          <w:p w14:paraId="18F8EAEC"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color w:val="000000"/>
                <w:sz w:val="26"/>
                <w:szCs w:val="26"/>
                <w:lang w:val="uk-UA"/>
              </w:rPr>
              <w:t>Анулювання дозволу на розміщення зовнішньої реклами</w:t>
            </w:r>
          </w:p>
        </w:tc>
      </w:tr>
      <w:tr w:rsidR="004A048F" w:rsidRPr="00020ABE" w14:paraId="356F5A10" w14:textId="77777777" w:rsidTr="006F683C">
        <w:trPr>
          <w:trHeight w:val="500"/>
        </w:trPr>
        <w:tc>
          <w:tcPr>
            <w:tcW w:w="1101" w:type="dxa"/>
          </w:tcPr>
          <w:p w14:paraId="138238F5"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19</w:t>
            </w:r>
          </w:p>
        </w:tc>
        <w:tc>
          <w:tcPr>
            <w:tcW w:w="1275" w:type="dxa"/>
          </w:tcPr>
          <w:p w14:paraId="05CFC99A"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color w:val="000000"/>
                <w:sz w:val="26"/>
                <w:szCs w:val="26"/>
                <w:lang w:val="uk-UA"/>
              </w:rPr>
              <w:t>00190</w:t>
            </w:r>
          </w:p>
        </w:tc>
        <w:tc>
          <w:tcPr>
            <w:tcW w:w="7371" w:type="dxa"/>
          </w:tcPr>
          <w:p w14:paraId="0F75CE13"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color w:val="000000"/>
                <w:sz w:val="26"/>
                <w:szCs w:val="26"/>
                <w:lang w:val="uk-UA"/>
              </w:rPr>
              <w:t>Оформлення паспорта прив’язки тимчасової споруди для  провадження  підприємницької діяльності</w:t>
            </w:r>
          </w:p>
        </w:tc>
      </w:tr>
      <w:tr w:rsidR="004A048F" w:rsidRPr="00020ABE" w14:paraId="45BB44EF" w14:textId="77777777" w:rsidTr="006F683C">
        <w:trPr>
          <w:trHeight w:val="231"/>
        </w:trPr>
        <w:tc>
          <w:tcPr>
            <w:tcW w:w="1101" w:type="dxa"/>
          </w:tcPr>
          <w:p w14:paraId="0BDEE345"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20</w:t>
            </w:r>
          </w:p>
        </w:tc>
        <w:tc>
          <w:tcPr>
            <w:tcW w:w="1275" w:type="dxa"/>
          </w:tcPr>
          <w:p w14:paraId="00C17E2D"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color w:val="000000"/>
                <w:sz w:val="26"/>
                <w:szCs w:val="26"/>
                <w:lang w:val="uk-UA"/>
              </w:rPr>
              <w:t>00194</w:t>
            </w:r>
          </w:p>
        </w:tc>
        <w:tc>
          <w:tcPr>
            <w:tcW w:w="7371" w:type="dxa"/>
          </w:tcPr>
          <w:p w14:paraId="1A1228FE"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color w:val="000000"/>
                <w:sz w:val="26"/>
                <w:szCs w:val="26"/>
                <w:lang w:val="uk-UA"/>
              </w:rPr>
              <w:t>Видача дозволу на порушення об’єктів благоустрою</w:t>
            </w:r>
          </w:p>
        </w:tc>
      </w:tr>
      <w:tr w:rsidR="004A048F" w:rsidRPr="00020ABE" w14:paraId="57F02403" w14:textId="77777777" w:rsidTr="006F683C">
        <w:trPr>
          <w:trHeight w:val="301"/>
        </w:trPr>
        <w:tc>
          <w:tcPr>
            <w:tcW w:w="1101" w:type="dxa"/>
          </w:tcPr>
          <w:p w14:paraId="3C504DB1"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21</w:t>
            </w:r>
          </w:p>
        </w:tc>
        <w:tc>
          <w:tcPr>
            <w:tcW w:w="1275" w:type="dxa"/>
          </w:tcPr>
          <w:p w14:paraId="6FC15EC2"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color w:val="000000"/>
                <w:sz w:val="26"/>
                <w:szCs w:val="26"/>
                <w:lang w:val="uk-UA"/>
              </w:rPr>
              <w:t>00197</w:t>
            </w:r>
          </w:p>
        </w:tc>
        <w:tc>
          <w:tcPr>
            <w:tcW w:w="7371" w:type="dxa"/>
          </w:tcPr>
          <w:p w14:paraId="685D220C"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color w:val="000000"/>
                <w:sz w:val="26"/>
                <w:szCs w:val="26"/>
                <w:lang w:val="uk-UA"/>
              </w:rPr>
              <w:t>Анулювання дозволу на порушення об’єктів благоустрою</w:t>
            </w:r>
          </w:p>
        </w:tc>
      </w:tr>
      <w:tr w:rsidR="004A048F" w:rsidRPr="00020ABE" w14:paraId="438B1FB7" w14:textId="77777777" w:rsidTr="006F683C">
        <w:trPr>
          <w:trHeight w:val="622"/>
        </w:trPr>
        <w:tc>
          <w:tcPr>
            <w:tcW w:w="1101" w:type="dxa"/>
          </w:tcPr>
          <w:p w14:paraId="32A27862"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22</w:t>
            </w:r>
          </w:p>
        </w:tc>
        <w:tc>
          <w:tcPr>
            <w:tcW w:w="1275" w:type="dxa"/>
          </w:tcPr>
          <w:p w14:paraId="1DF113A8"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color w:val="000000"/>
                <w:sz w:val="26"/>
                <w:szCs w:val="26"/>
                <w:lang w:val="uk-UA"/>
              </w:rPr>
              <w:t>00244</w:t>
            </w:r>
          </w:p>
        </w:tc>
        <w:tc>
          <w:tcPr>
            <w:tcW w:w="7371" w:type="dxa"/>
          </w:tcPr>
          <w:p w14:paraId="448BD585" w14:textId="77777777" w:rsidR="004A048F" w:rsidRPr="00020ABE" w:rsidRDefault="004A048F" w:rsidP="006F683C">
            <w:pPr>
              <w:pStyle w:val="ac"/>
              <w:jc w:val="both"/>
              <w:rPr>
                <w:rFonts w:ascii="Times New Roman" w:hAnsi="Times New Roman"/>
                <w:color w:val="000000"/>
                <w:sz w:val="26"/>
                <w:szCs w:val="26"/>
                <w:lang w:val="uk-UA"/>
              </w:rPr>
            </w:pPr>
            <w:r w:rsidRPr="00020ABE">
              <w:rPr>
                <w:rFonts w:ascii="Times New Roman" w:hAnsi="Times New Roman"/>
                <w:color w:val="000000"/>
                <w:sz w:val="26"/>
                <w:szCs w:val="26"/>
                <w:lang w:val="uk-UA"/>
              </w:rPr>
              <w:t>Видача довідки про наявність у фізичної особи земельних ділянок (форма 3ДФ)</w:t>
            </w:r>
          </w:p>
        </w:tc>
      </w:tr>
      <w:tr w:rsidR="004A048F" w:rsidRPr="00020ABE" w14:paraId="7855FFDC" w14:textId="77777777" w:rsidTr="006F683C">
        <w:trPr>
          <w:trHeight w:val="250"/>
        </w:trPr>
        <w:tc>
          <w:tcPr>
            <w:tcW w:w="1101" w:type="dxa"/>
          </w:tcPr>
          <w:p w14:paraId="4B4C857F"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23</w:t>
            </w:r>
          </w:p>
        </w:tc>
        <w:tc>
          <w:tcPr>
            <w:tcW w:w="1275" w:type="dxa"/>
          </w:tcPr>
          <w:p w14:paraId="51AA470E" w14:textId="77777777" w:rsidR="004A048F" w:rsidRPr="00020ABE" w:rsidRDefault="004A048F" w:rsidP="006F683C">
            <w:pPr>
              <w:pStyle w:val="ac"/>
              <w:jc w:val="center"/>
              <w:rPr>
                <w:rFonts w:ascii="Times New Roman" w:hAnsi="Times New Roman"/>
                <w:color w:val="000000"/>
                <w:sz w:val="26"/>
                <w:szCs w:val="26"/>
                <w:lang w:val="uk-UA"/>
              </w:rPr>
            </w:pPr>
          </w:p>
        </w:tc>
        <w:tc>
          <w:tcPr>
            <w:tcW w:w="7371" w:type="dxa"/>
            <w:shd w:val="clear" w:color="auto" w:fill="auto"/>
          </w:tcPr>
          <w:p w14:paraId="0C74CFD6" w14:textId="77777777" w:rsidR="004A048F" w:rsidRPr="00020ABE" w:rsidRDefault="004A048F" w:rsidP="006F683C">
            <w:pPr>
              <w:pStyle w:val="ac"/>
              <w:jc w:val="both"/>
              <w:rPr>
                <w:rFonts w:ascii="Times New Roman" w:hAnsi="Times New Roman"/>
                <w:color w:val="000000"/>
                <w:sz w:val="26"/>
                <w:szCs w:val="26"/>
                <w:lang w:val="uk-UA"/>
              </w:rPr>
            </w:pPr>
            <w:r w:rsidRPr="00020ABE">
              <w:rPr>
                <w:rFonts w:ascii="Times New Roman" w:hAnsi="Times New Roman"/>
                <w:sz w:val="26"/>
                <w:szCs w:val="26"/>
                <w:lang w:val="uk-UA"/>
              </w:rPr>
              <w:t>Надання будівельного паспорта забудови земельної ділянки</w:t>
            </w:r>
          </w:p>
        </w:tc>
      </w:tr>
      <w:tr w:rsidR="004A048F" w:rsidRPr="00020ABE" w14:paraId="7C784C0D" w14:textId="77777777" w:rsidTr="006F683C">
        <w:tc>
          <w:tcPr>
            <w:tcW w:w="1101" w:type="dxa"/>
          </w:tcPr>
          <w:p w14:paraId="164580D4"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24</w:t>
            </w:r>
          </w:p>
        </w:tc>
        <w:tc>
          <w:tcPr>
            <w:tcW w:w="1275" w:type="dxa"/>
          </w:tcPr>
          <w:p w14:paraId="036BF9B2" w14:textId="77777777" w:rsidR="004A048F" w:rsidRPr="00020ABE" w:rsidRDefault="004A048F" w:rsidP="006F683C">
            <w:pPr>
              <w:pStyle w:val="ac"/>
              <w:jc w:val="center"/>
              <w:rPr>
                <w:rFonts w:ascii="Times New Roman" w:hAnsi="Times New Roman"/>
                <w:sz w:val="26"/>
                <w:szCs w:val="26"/>
                <w:lang w:val="uk-UA"/>
              </w:rPr>
            </w:pPr>
          </w:p>
        </w:tc>
        <w:tc>
          <w:tcPr>
            <w:tcW w:w="7371" w:type="dxa"/>
            <w:shd w:val="clear" w:color="auto" w:fill="FFFFFF"/>
          </w:tcPr>
          <w:p w14:paraId="6056C960"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bCs/>
                <w:sz w:val="26"/>
                <w:szCs w:val="26"/>
                <w:lang w:val="uk-UA"/>
              </w:rPr>
              <w:t>Присвоєння (зміна) поштової адреси об’єктам нерухомого майна</w:t>
            </w:r>
          </w:p>
        </w:tc>
      </w:tr>
      <w:tr w:rsidR="004A048F" w:rsidRPr="00020ABE" w14:paraId="6E06AF05" w14:textId="77777777" w:rsidTr="006F683C">
        <w:trPr>
          <w:trHeight w:val="588"/>
        </w:trPr>
        <w:tc>
          <w:tcPr>
            <w:tcW w:w="1101" w:type="dxa"/>
          </w:tcPr>
          <w:p w14:paraId="2E0A894F"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25</w:t>
            </w:r>
          </w:p>
        </w:tc>
        <w:tc>
          <w:tcPr>
            <w:tcW w:w="1275" w:type="dxa"/>
          </w:tcPr>
          <w:p w14:paraId="65425578" w14:textId="77777777" w:rsidR="004A048F" w:rsidRPr="00020ABE" w:rsidRDefault="004A048F" w:rsidP="006F683C">
            <w:pPr>
              <w:pStyle w:val="ac"/>
              <w:jc w:val="center"/>
              <w:rPr>
                <w:rFonts w:ascii="Times New Roman" w:hAnsi="Times New Roman"/>
                <w:sz w:val="26"/>
                <w:szCs w:val="26"/>
                <w:lang w:val="uk-UA"/>
              </w:rPr>
            </w:pPr>
          </w:p>
        </w:tc>
        <w:tc>
          <w:tcPr>
            <w:tcW w:w="7371" w:type="dxa"/>
            <w:shd w:val="clear" w:color="auto" w:fill="FFFFFF"/>
          </w:tcPr>
          <w:p w14:paraId="3CD5B828"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Надання дозволу на реєстрацію права власності на житловий будинок, господарські будівлі та споруди</w:t>
            </w:r>
          </w:p>
        </w:tc>
      </w:tr>
      <w:tr w:rsidR="004A048F" w:rsidRPr="00020ABE" w14:paraId="50D1609D" w14:textId="77777777" w:rsidTr="006F683C">
        <w:trPr>
          <w:trHeight w:val="311"/>
        </w:trPr>
        <w:tc>
          <w:tcPr>
            <w:tcW w:w="1101" w:type="dxa"/>
          </w:tcPr>
          <w:p w14:paraId="11754084"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26</w:t>
            </w:r>
          </w:p>
        </w:tc>
        <w:tc>
          <w:tcPr>
            <w:tcW w:w="1275" w:type="dxa"/>
          </w:tcPr>
          <w:p w14:paraId="5A38B86E"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color w:val="000000"/>
                <w:sz w:val="26"/>
                <w:szCs w:val="26"/>
                <w:lang w:val="uk-UA"/>
              </w:rPr>
              <w:t>00158</w:t>
            </w:r>
          </w:p>
        </w:tc>
        <w:tc>
          <w:tcPr>
            <w:tcW w:w="7371" w:type="dxa"/>
            <w:shd w:val="clear" w:color="auto" w:fill="FFFFFF"/>
          </w:tcPr>
          <w:p w14:paraId="4D0841CE" w14:textId="77777777" w:rsidR="004A048F" w:rsidRPr="00020ABE" w:rsidRDefault="004A048F" w:rsidP="006F683C">
            <w:pPr>
              <w:pStyle w:val="ac"/>
              <w:jc w:val="both"/>
              <w:rPr>
                <w:rFonts w:ascii="Times New Roman" w:hAnsi="Times New Roman"/>
                <w:bCs/>
                <w:color w:val="000000"/>
                <w:sz w:val="26"/>
                <w:szCs w:val="26"/>
                <w:highlight w:val="yellow"/>
                <w:lang w:val="uk-UA"/>
              </w:rPr>
            </w:pPr>
            <w:r w:rsidRPr="00020ABE">
              <w:rPr>
                <w:rFonts w:ascii="Times New Roman" w:hAnsi="Times New Roman"/>
                <w:sz w:val="26"/>
                <w:szCs w:val="26"/>
                <w:lang w:val="uk-UA"/>
              </w:rPr>
              <w:t>Надання містобудівних умов і обмежень забудови земельних ділянок поза межами населених пунктів</w:t>
            </w:r>
          </w:p>
        </w:tc>
      </w:tr>
      <w:tr w:rsidR="004A048F" w:rsidRPr="00020ABE" w14:paraId="608EAFCF" w14:textId="77777777" w:rsidTr="006F683C">
        <w:trPr>
          <w:trHeight w:val="564"/>
        </w:trPr>
        <w:tc>
          <w:tcPr>
            <w:tcW w:w="1101" w:type="dxa"/>
          </w:tcPr>
          <w:p w14:paraId="0B744CA4"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27</w:t>
            </w:r>
          </w:p>
        </w:tc>
        <w:tc>
          <w:tcPr>
            <w:tcW w:w="1275" w:type="dxa"/>
          </w:tcPr>
          <w:p w14:paraId="07ACEEBF" w14:textId="77777777" w:rsidR="004A048F" w:rsidRPr="00020ABE" w:rsidRDefault="004A048F" w:rsidP="006F683C">
            <w:pPr>
              <w:pStyle w:val="ac"/>
              <w:jc w:val="center"/>
              <w:rPr>
                <w:rFonts w:ascii="Times New Roman" w:hAnsi="Times New Roman"/>
                <w:sz w:val="26"/>
                <w:szCs w:val="26"/>
                <w:lang w:val="uk-UA"/>
              </w:rPr>
            </w:pPr>
          </w:p>
        </w:tc>
        <w:tc>
          <w:tcPr>
            <w:tcW w:w="7371" w:type="dxa"/>
            <w:shd w:val="clear" w:color="auto" w:fill="FFFFFF"/>
          </w:tcPr>
          <w:p w14:paraId="104FCD96"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bCs/>
                <w:color w:val="000000"/>
                <w:sz w:val="26"/>
                <w:szCs w:val="26"/>
                <w:lang w:val="uk-UA"/>
              </w:rPr>
              <w:t>Погодження проєкту землеустрою щодо відведення земельної ділянки (висновок)</w:t>
            </w:r>
          </w:p>
        </w:tc>
      </w:tr>
      <w:tr w:rsidR="004A048F" w:rsidRPr="00020ABE" w14:paraId="031BACB6" w14:textId="77777777" w:rsidTr="006F683C">
        <w:tc>
          <w:tcPr>
            <w:tcW w:w="9747" w:type="dxa"/>
            <w:gridSpan w:val="3"/>
          </w:tcPr>
          <w:p w14:paraId="5CFB7A81" w14:textId="77777777" w:rsidR="004A048F" w:rsidRPr="00020ABE" w:rsidRDefault="004A048F" w:rsidP="006F683C">
            <w:pPr>
              <w:pStyle w:val="ac"/>
              <w:spacing w:line="120" w:lineRule="auto"/>
              <w:jc w:val="center"/>
              <w:rPr>
                <w:rFonts w:ascii="Times New Roman" w:hAnsi="Times New Roman"/>
                <w:b/>
                <w:sz w:val="26"/>
                <w:szCs w:val="26"/>
                <w:lang w:val="uk-UA"/>
              </w:rPr>
            </w:pPr>
          </w:p>
          <w:p w14:paraId="36978CB1" w14:textId="77777777" w:rsidR="004A048F" w:rsidRPr="00020ABE" w:rsidRDefault="004A048F" w:rsidP="006F683C">
            <w:pPr>
              <w:pStyle w:val="ac"/>
              <w:jc w:val="center"/>
              <w:rPr>
                <w:rFonts w:ascii="Times New Roman" w:hAnsi="Times New Roman"/>
                <w:b/>
                <w:sz w:val="26"/>
                <w:szCs w:val="26"/>
                <w:lang w:val="uk-UA"/>
              </w:rPr>
            </w:pPr>
            <w:r w:rsidRPr="00020ABE">
              <w:rPr>
                <w:rFonts w:ascii="Times New Roman" w:hAnsi="Times New Roman"/>
                <w:b/>
                <w:sz w:val="26"/>
                <w:szCs w:val="26"/>
                <w:lang w:val="uk-UA"/>
              </w:rPr>
              <w:t>Адміністративні послуги у соціальній сфері</w:t>
            </w:r>
          </w:p>
          <w:p w14:paraId="6EFD365E" w14:textId="77777777" w:rsidR="004A048F" w:rsidRPr="00020ABE" w:rsidRDefault="004A048F" w:rsidP="006F683C">
            <w:pPr>
              <w:pStyle w:val="ac"/>
              <w:spacing w:line="120" w:lineRule="auto"/>
              <w:jc w:val="center"/>
              <w:rPr>
                <w:rFonts w:ascii="Times New Roman" w:hAnsi="Times New Roman"/>
                <w:sz w:val="26"/>
                <w:szCs w:val="26"/>
                <w:lang w:val="uk-UA"/>
              </w:rPr>
            </w:pPr>
          </w:p>
        </w:tc>
      </w:tr>
      <w:tr w:rsidR="004A048F" w:rsidRPr="00F251F5" w14:paraId="5A6BBB09" w14:textId="77777777" w:rsidTr="006F683C">
        <w:trPr>
          <w:trHeight w:val="202"/>
        </w:trPr>
        <w:tc>
          <w:tcPr>
            <w:tcW w:w="1101" w:type="dxa"/>
          </w:tcPr>
          <w:p w14:paraId="57BD7FA2"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28</w:t>
            </w:r>
          </w:p>
        </w:tc>
        <w:tc>
          <w:tcPr>
            <w:tcW w:w="1275" w:type="dxa"/>
          </w:tcPr>
          <w:p w14:paraId="1BD64891"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00128</w:t>
            </w:r>
          </w:p>
        </w:tc>
        <w:tc>
          <w:tcPr>
            <w:tcW w:w="7371" w:type="dxa"/>
          </w:tcPr>
          <w:p w14:paraId="06AA9D93"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Видача дозволу піклувальнику для надання згоди підопічній повнолітній особі, дієздатність якої обмежена, на вчинення правочину щодо: відмови від майнових прав підопічного; видання письмових зобов'язань від імені підопічного; укладання договорів, які підлягають нотаріальному посвідченню та (або) державній реєстрації, в тому числі договір щодо поділу або обміну житлового будинку, квартири; укладання договорів щодо іншого цінного майна</w:t>
            </w:r>
          </w:p>
        </w:tc>
      </w:tr>
      <w:tr w:rsidR="004A048F" w:rsidRPr="00020ABE" w14:paraId="449E5AB8" w14:textId="77777777" w:rsidTr="006F683C">
        <w:trPr>
          <w:trHeight w:val="577"/>
        </w:trPr>
        <w:tc>
          <w:tcPr>
            <w:tcW w:w="1101" w:type="dxa"/>
          </w:tcPr>
          <w:p w14:paraId="71F32FAB"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29</w:t>
            </w:r>
          </w:p>
        </w:tc>
        <w:tc>
          <w:tcPr>
            <w:tcW w:w="1275" w:type="dxa"/>
          </w:tcPr>
          <w:p w14:paraId="1978A670"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00201</w:t>
            </w:r>
          </w:p>
        </w:tc>
        <w:tc>
          <w:tcPr>
            <w:tcW w:w="7371" w:type="dxa"/>
          </w:tcPr>
          <w:p w14:paraId="4495DF25"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 xml:space="preserve">Видача довідки про </w:t>
            </w:r>
            <w:r w:rsidRPr="00020ABE">
              <w:rPr>
                <w:rFonts w:ascii="Times New Roman" w:eastAsia="Calibri" w:hAnsi="Times New Roman"/>
                <w:sz w:val="26"/>
                <w:szCs w:val="26"/>
                <w:lang w:val="uk-UA"/>
              </w:rPr>
              <w:t>зареєстрованих у житловому приміщенні/ будинку осіб</w:t>
            </w:r>
          </w:p>
        </w:tc>
      </w:tr>
      <w:tr w:rsidR="004A048F" w:rsidRPr="00020ABE" w14:paraId="1EE423B1" w14:textId="77777777" w:rsidTr="006F683C">
        <w:trPr>
          <w:trHeight w:val="363"/>
        </w:trPr>
        <w:tc>
          <w:tcPr>
            <w:tcW w:w="1101" w:type="dxa"/>
          </w:tcPr>
          <w:p w14:paraId="0A0B1B3D"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30</w:t>
            </w:r>
          </w:p>
        </w:tc>
        <w:tc>
          <w:tcPr>
            <w:tcW w:w="1275" w:type="dxa"/>
          </w:tcPr>
          <w:p w14:paraId="6720B731"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color w:val="000000"/>
                <w:sz w:val="26"/>
                <w:szCs w:val="26"/>
                <w:lang w:val="uk-UA"/>
              </w:rPr>
              <w:t>00251</w:t>
            </w:r>
          </w:p>
        </w:tc>
        <w:tc>
          <w:tcPr>
            <w:tcW w:w="7371" w:type="dxa"/>
          </w:tcPr>
          <w:p w14:paraId="6D20D04E"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color w:val="000000"/>
                <w:sz w:val="26"/>
                <w:szCs w:val="26"/>
                <w:lang w:val="uk-UA"/>
              </w:rPr>
              <w:t>Виплата допомоги на поховання</w:t>
            </w:r>
          </w:p>
        </w:tc>
      </w:tr>
      <w:tr w:rsidR="004A048F" w:rsidRPr="00020ABE" w14:paraId="039940B5" w14:textId="77777777" w:rsidTr="006F683C">
        <w:trPr>
          <w:trHeight w:val="563"/>
        </w:trPr>
        <w:tc>
          <w:tcPr>
            <w:tcW w:w="1101" w:type="dxa"/>
          </w:tcPr>
          <w:p w14:paraId="313A11BF"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31</w:t>
            </w:r>
          </w:p>
        </w:tc>
        <w:tc>
          <w:tcPr>
            <w:tcW w:w="1275" w:type="dxa"/>
          </w:tcPr>
          <w:p w14:paraId="1BC79B10"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01298</w:t>
            </w:r>
          </w:p>
        </w:tc>
        <w:tc>
          <w:tcPr>
            <w:tcW w:w="7371" w:type="dxa"/>
          </w:tcPr>
          <w:p w14:paraId="53948403"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 xml:space="preserve">Видача довідки про реєстрацію місця проживання померлого,  у тому числі про </w:t>
            </w:r>
            <w:proofErr w:type="spellStart"/>
            <w:r w:rsidRPr="00020ABE">
              <w:rPr>
                <w:rFonts w:ascii="Times New Roman" w:hAnsi="Times New Roman"/>
                <w:sz w:val="26"/>
                <w:szCs w:val="26"/>
                <w:lang w:val="uk-UA"/>
              </w:rPr>
              <w:t>поживаючих</w:t>
            </w:r>
            <w:proofErr w:type="spellEnd"/>
            <w:r w:rsidRPr="00020ABE">
              <w:rPr>
                <w:rFonts w:ascii="Times New Roman" w:hAnsi="Times New Roman"/>
                <w:sz w:val="26"/>
                <w:szCs w:val="26"/>
                <w:lang w:val="uk-UA"/>
              </w:rPr>
              <w:t xml:space="preserve"> разом з померлим за однією адресою</w:t>
            </w:r>
          </w:p>
        </w:tc>
      </w:tr>
      <w:tr w:rsidR="004A048F" w:rsidRPr="00020ABE" w14:paraId="0A6F8CE6" w14:textId="77777777" w:rsidTr="006F683C">
        <w:trPr>
          <w:trHeight w:val="212"/>
        </w:trPr>
        <w:tc>
          <w:tcPr>
            <w:tcW w:w="1101" w:type="dxa"/>
          </w:tcPr>
          <w:p w14:paraId="29541C86"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32</w:t>
            </w:r>
          </w:p>
        </w:tc>
        <w:tc>
          <w:tcPr>
            <w:tcW w:w="1275" w:type="dxa"/>
          </w:tcPr>
          <w:p w14:paraId="1AD70012"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01313</w:t>
            </w:r>
          </w:p>
        </w:tc>
        <w:tc>
          <w:tcPr>
            <w:tcW w:w="7371" w:type="dxa"/>
          </w:tcPr>
          <w:p w14:paraId="452A7FA4"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Видача довідки про підтвердження місця проживання померлого</w:t>
            </w:r>
          </w:p>
        </w:tc>
      </w:tr>
      <w:tr w:rsidR="004A048F" w:rsidRPr="00020ABE" w14:paraId="1BE27887" w14:textId="77777777" w:rsidTr="006F683C">
        <w:trPr>
          <w:trHeight w:val="313"/>
        </w:trPr>
        <w:tc>
          <w:tcPr>
            <w:tcW w:w="1101" w:type="dxa"/>
          </w:tcPr>
          <w:p w14:paraId="747D109E"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33</w:t>
            </w:r>
          </w:p>
        </w:tc>
        <w:tc>
          <w:tcPr>
            <w:tcW w:w="1275" w:type="dxa"/>
          </w:tcPr>
          <w:p w14:paraId="7CF37F05"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01435</w:t>
            </w:r>
          </w:p>
        </w:tc>
        <w:tc>
          <w:tcPr>
            <w:tcW w:w="7371" w:type="dxa"/>
          </w:tcPr>
          <w:p w14:paraId="245CEC50"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Надання одноразової матеріальної допомоги на лікування</w:t>
            </w:r>
          </w:p>
        </w:tc>
      </w:tr>
      <w:tr w:rsidR="004A048F" w:rsidRPr="00F251F5" w14:paraId="68A10C66" w14:textId="77777777" w:rsidTr="006F683C">
        <w:trPr>
          <w:trHeight w:val="283"/>
        </w:trPr>
        <w:tc>
          <w:tcPr>
            <w:tcW w:w="1101" w:type="dxa"/>
          </w:tcPr>
          <w:p w14:paraId="5A36A71C"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34</w:t>
            </w:r>
          </w:p>
        </w:tc>
        <w:tc>
          <w:tcPr>
            <w:tcW w:w="1275" w:type="dxa"/>
          </w:tcPr>
          <w:p w14:paraId="7DB5D5BA"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01778</w:t>
            </w:r>
          </w:p>
        </w:tc>
        <w:tc>
          <w:tcPr>
            <w:tcW w:w="7371" w:type="dxa"/>
          </w:tcPr>
          <w:p w14:paraId="43D54ABD"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Реєстрація помічника дієздатної фізичної особи, яка за станом здоров’я не може самостійно здійснювати свої права і виконувати свої обов’язки</w:t>
            </w:r>
          </w:p>
        </w:tc>
      </w:tr>
      <w:tr w:rsidR="004A048F" w:rsidRPr="00020ABE" w14:paraId="2F0F16DE" w14:textId="77777777" w:rsidTr="00A10A92">
        <w:trPr>
          <w:trHeight w:val="275"/>
        </w:trPr>
        <w:tc>
          <w:tcPr>
            <w:tcW w:w="1101" w:type="dxa"/>
          </w:tcPr>
          <w:p w14:paraId="056599CC"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35</w:t>
            </w:r>
          </w:p>
        </w:tc>
        <w:tc>
          <w:tcPr>
            <w:tcW w:w="1275" w:type="dxa"/>
          </w:tcPr>
          <w:p w14:paraId="25C9DA70"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01840</w:t>
            </w:r>
          </w:p>
        </w:tc>
        <w:tc>
          <w:tcPr>
            <w:tcW w:w="7371" w:type="dxa"/>
          </w:tcPr>
          <w:p w14:paraId="4BCDBE6C" w14:textId="77777777" w:rsidR="00A10A92"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Видача довідки про реєстрацію неповнолітніх в будинку</w:t>
            </w:r>
          </w:p>
        </w:tc>
      </w:tr>
      <w:tr w:rsidR="00A10A92" w:rsidRPr="00020ABE" w14:paraId="7FEAA074" w14:textId="77777777" w:rsidTr="006F683C">
        <w:trPr>
          <w:trHeight w:val="313"/>
        </w:trPr>
        <w:tc>
          <w:tcPr>
            <w:tcW w:w="1101" w:type="dxa"/>
          </w:tcPr>
          <w:p w14:paraId="70ED101F" w14:textId="77777777" w:rsidR="00A10A92"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36</w:t>
            </w:r>
          </w:p>
        </w:tc>
        <w:tc>
          <w:tcPr>
            <w:tcW w:w="1275" w:type="dxa"/>
          </w:tcPr>
          <w:p w14:paraId="51906E6C" w14:textId="77777777" w:rsidR="00A10A92"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01268</w:t>
            </w:r>
          </w:p>
        </w:tc>
        <w:tc>
          <w:tcPr>
            <w:tcW w:w="7371" w:type="dxa"/>
          </w:tcPr>
          <w:p w14:paraId="2CE8F423" w14:textId="77777777" w:rsidR="00A10A92" w:rsidRPr="00020ABE" w:rsidRDefault="00A10A92" w:rsidP="00181AC6">
            <w:pPr>
              <w:jc w:val="both"/>
              <w:rPr>
                <w:color w:val="000000"/>
                <w:sz w:val="26"/>
                <w:szCs w:val="26"/>
              </w:rPr>
            </w:pPr>
            <w:proofErr w:type="spellStart"/>
            <w:r w:rsidRPr="00020ABE">
              <w:rPr>
                <w:color w:val="000000"/>
                <w:sz w:val="26"/>
                <w:szCs w:val="26"/>
              </w:rPr>
              <w:t>Повідомна</w:t>
            </w:r>
            <w:proofErr w:type="spellEnd"/>
            <w:r w:rsidRPr="00020ABE">
              <w:rPr>
                <w:color w:val="000000"/>
                <w:sz w:val="26"/>
                <w:szCs w:val="26"/>
              </w:rPr>
              <w:t xml:space="preserve"> </w:t>
            </w:r>
            <w:proofErr w:type="spellStart"/>
            <w:r w:rsidRPr="00020ABE">
              <w:rPr>
                <w:color w:val="000000"/>
                <w:sz w:val="26"/>
                <w:szCs w:val="26"/>
              </w:rPr>
              <w:t>реєстрація</w:t>
            </w:r>
            <w:proofErr w:type="spellEnd"/>
            <w:r w:rsidRPr="00020ABE">
              <w:rPr>
                <w:color w:val="000000"/>
                <w:sz w:val="26"/>
                <w:szCs w:val="26"/>
              </w:rPr>
              <w:t xml:space="preserve"> </w:t>
            </w:r>
            <w:proofErr w:type="spellStart"/>
            <w:r w:rsidRPr="00020ABE">
              <w:rPr>
                <w:color w:val="000000"/>
                <w:sz w:val="26"/>
                <w:szCs w:val="26"/>
              </w:rPr>
              <w:t>колективних</w:t>
            </w:r>
            <w:proofErr w:type="spellEnd"/>
            <w:r w:rsidRPr="00020ABE">
              <w:rPr>
                <w:color w:val="000000"/>
                <w:sz w:val="26"/>
                <w:szCs w:val="26"/>
              </w:rPr>
              <w:t xml:space="preserve"> </w:t>
            </w:r>
            <w:proofErr w:type="spellStart"/>
            <w:r w:rsidRPr="00020ABE">
              <w:rPr>
                <w:color w:val="000000"/>
                <w:sz w:val="26"/>
                <w:szCs w:val="26"/>
              </w:rPr>
              <w:t>договорів</w:t>
            </w:r>
            <w:proofErr w:type="spellEnd"/>
          </w:p>
        </w:tc>
      </w:tr>
      <w:tr w:rsidR="004A048F" w:rsidRPr="00020ABE" w14:paraId="62404F4B" w14:textId="77777777" w:rsidTr="006F683C">
        <w:tc>
          <w:tcPr>
            <w:tcW w:w="1101" w:type="dxa"/>
          </w:tcPr>
          <w:p w14:paraId="671A75C1" w14:textId="77777777" w:rsidR="004A048F"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lastRenderedPageBreak/>
              <w:t>37</w:t>
            </w:r>
          </w:p>
        </w:tc>
        <w:tc>
          <w:tcPr>
            <w:tcW w:w="1275" w:type="dxa"/>
          </w:tcPr>
          <w:p w14:paraId="7D245170" w14:textId="77777777" w:rsidR="004A048F" w:rsidRPr="00020ABE" w:rsidRDefault="004A048F" w:rsidP="006F683C">
            <w:pPr>
              <w:pStyle w:val="ac"/>
              <w:jc w:val="center"/>
              <w:rPr>
                <w:rFonts w:ascii="Times New Roman" w:hAnsi="Times New Roman"/>
                <w:sz w:val="26"/>
                <w:szCs w:val="26"/>
                <w:lang w:val="uk-UA"/>
              </w:rPr>
            </w:pPr>
          </w:p>
        </w:tc>
        <w:tc>
          <w:tcPr>
            <w:tcW w:w="7371" w:type="dxa"/>
          </w:tcPr>
          <w:p w14:paraId="75553E34"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color w:val="000000"/>
                <w:sz w:val="26"/>
                <w:szCs w:val="26"/>
                <w:lang w:val="uk-UA"/>
              </w:rPr>
              <w:t>Збереження права користуванням житлом за дітьми-сиротами, дітьми, позбавленими батьківського піклування</w:t>
            </w:r>
          </w:p>
        </w:tc>
      </w:tr>
      <w:tr w:rsidR="004A048F" w:rsidRPr="00020ABE" w14:paraId="01CF39D8" w14:textId="77777777" w:rsidTr="006F683C">
        <w:tc>
          <w:tcPr>
            <w:tcW w:w="9747" w:type="dxa"/>
            <w:gridSpan w:val="3"/>
          </w:tcPr>
          <w:p w14:paraId="582EDA91" w14:textId="77777777" w:rsidR="004A048F" w:rsidRPr="00020ABE" w:rsidRDefault="004A048F" w:rsidP="006F683C">
            <w:pPr>
              <w:pStyle w:val="ac"/>
              <w:spacing w:line="120" w:lineRule="auto"/>
              <w:jc w:val="center"/>
              <w:rPr>
                <w:rFonts w:ascii="Times New Roman" w:hAnsi="Times New Roman"/>
                <w:b/>
                <w:sz w:val="26"/>
                <w:szCs w:val="26"/>
                <w:lang w:val="uk-UA"/>
              </w:rPr>
            </w:pPr>
          </w:p>
          <w:p w14:paraId="1883E337" w14:textId="77777777" w:rsidR="004A048F" w:rsidRPr="00020ABE" w:rsidRDefault="004A048F" w:rsidP="006F683C">
            <w:pPr>
              <w:pStyle w:val="ac"/>
              <w:jc w:val="center"/>
              <w:rPr>
                <w:rFonts w:ascii="Times New Roman" w:hAnsi="Times New Roman"/>
                <w:b/>
                <w:sz w:val="26"/>
                <w:szCs w:val="26"/>
                <w:lang w:val="uk-UA"/>
              </w:rPr>
            </w:pPr>
            <w:r w:rsidRPr="00020ABE">
              <w:rPr>
                <w:rFonts w:ascii="Times New Roman" w:hAnsi="Times New Roman"/>
                <w:b/>
                <w:sz w:val="26"/>
                <w:szCs w:val="26"/>
                <w:lang w:val="uk-UA"/>
              </w:rPr>
              <w:t>Адміністративні послуги у сфері документування</w:t>
            </w:r>
          </w:p>
          <w:p w14:paraId="16B07619" w14:textId="77777777" w:rsidR="004A048F" w:rsidRPr="00020ABE" w:rsidRDefault="004A048F" w:rsidP="006F683C">
            <w:pPr>
              <w:pStyle w:val="ac"/>
              <w:jc w:val="center"/>
              <w:rPr>
                <w:rFonts w:ascii="Times New Roman" w:hAnsi="Times New Roman"/>
                <w:b/>
                <w:sz w:val="26"/>
                <w:szCs w:val="26"/>
                <w:lang w:val="uk-UA"/>
              </w:rPr>
            </w:pPr>
            <w:r w:rsidRPr="00020ABE">
              <w:rPr>
                <w:rFonts w:ascii="Times New Roman" w:hAnsi="Times New Roman"/>
                <w:b/>
                <w:sz w:val="26"/>
                <w:szCs w:val="26"/>
                <w:lang w:val="uk-UA"/>
              </w:rPr>
              <w:t>управлінської діяльності</w:t>
            </w:r>
          </w:p>
          <w:p w14:paraId="0AAF4AA4" w14:textId="77777777" w:rsidR="004A048F" w:rsidRPr="00020ABE" w:rsidRDefault="004A048F" w:rsidP="006F683C">
            <w:pPr>
              <w:pStyle w:val="ac"/>
              <w:spacing w:line="120" w:lineRule="auto"/>
              <w:jc w:val="center"/>
              <w:rPr>
                <w:rFonts w:ascii="Times New Roman" w:hAnsi="Times New Roman"/>
                <w:sz w:val="26"/>
                <w:szCs w:val="26"/>
                <w:lang w:val="uk-UA"/>
              </w:rPr>
            </w:pPr>
          </w:p>
        </w:tc>
      </w:tr>
      <w:tr w:rsidR="004A048F" w:rsidRPr="00020ABE" w14:paraId="2BF25531" w14:textId="77777777" w:rsidTr="006F683C">
        <w:tc>
          <w:tcPr>
            <w:tcW w:w="1101" w:type="dxa"/>
          </w:tcPr>
          <w:p w14:paraId="05EAB2CB" w14:textId="77777777" w:rsidR="004A048F"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38</w:t>
            </w:r>
          </w:p>
        </w:tc>
        <w:tc>
          <w:tcPr>
            <w:tcW w:w="1275" w:type="dxa"/>
          </w:tcPr>
          <w:p w14:paraId="17D9C661" w14:textId="77777777" w:rsidR="004A048F" w:rsidRPr="00020ABE" w:rsidRDefault="004A048F" w:rsidP="006F683C">
            <w:pPr>
              <w:pStyle w:val="ac"/>
              <w:jc w:val="center"/>
              <w:rPr>
                <w:rFonts w:ascii="Times New Roman" w:hAnsi="Times New Roman"/>
                <w:sz w:val="26"/>
                <w:szCs w:val="26"/>
                <w:lang w:val="uk-UA"/>
              </w:rPr>
            </w:pPr>
          </w:p>
        </w:tc>
        <w:tc>
          <w:tcPr>
            <w:tcW w:w="7371" w:type="dxa"/>
          </w:tcPr>
          <w:p w14:paraId="189C3D4A"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Видача копій, витягів з розпоряджень селищного голови, рішень, прийнятих селищною радою та виконавчим комітетом впродовж останніх 5 років</w:t>
            </w:r>
          </w:p>
          <w:p w14:paraId="3CE8041B" w14:textId="77777777" w:rsidR="004A048F" w:rsidRPr="00020ABE" w:rsidRDefault="004A048F" w:rsidP="006F683C">
            <w:pPr>
              <w:pStyle w:val="ac"/>
              <w:jc w:val="both"/>
              <w:rPr>
                <w:rFonts w:ascii="Times New Roman" w:hAnsi="Times New Roman"/>
                <w:sz w:val="26"/>
                <w:szCs w:val="26"/>
                <w:lang w:val="uk-UA"/>
              </w:rPr>
            </w:pPr>
          </w:p>
        </w:tc>
      </w:tr>
      <w:tr w:rsidR="004A048F" w:rsidRPr="00020ABE" w14:paraId="4EF912AA" w14:textId="77777777" w:rsidTr="006F683C">
        <w:tc>
          <w:tcPr>
            <w:tcW w:w="1101" w:type="dxa"/>
          </w:tcPr>
          <w:p w14:paraId="0ABAFEA3" w14:textId="77777777" w:rsidR="004A048F"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39</w:t>
            </w:r>
          </w:p>
        </w:tc>
        <w:tc>
          <w:tcPr>
            <w:tcW w:w="1275" w:type="dxa"/>
          </w:tcPr>
          <w:p w14:paraId="42C771C8" w14:textId="77777777" w:rsidR="004A048F" w:rsidRPr="00020ABE" w:rsidRDefault="004A048F" w:rsidP="006F683C">
            <w:pPr>
              <w:pStyle w:val="ac"/>
              <w:jc w:val="center"/>
              <w:rPr>
                <w:rFonts w:ascii="Times New Roman" w:hAnsi="Times New Roman"/>
                <w:sz w:val="26"/>
                <w:szCs w:val="26"/>
                <w:lang w:val="uk-UA"/>
              </w:rPr>
            </w:pPr>
          </w:p>
        </w:tc>
        <w:tc>
          <w:tcPr>
            <w:tcW w:w="7371" w:type="dxa"/>
          </w:tcPr>
          <w:p w14:paraId="7864D2D4"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eastAsia="Calibri" w:hAnsi="Times New Roman"/>
                <w:sz w:val="26"/>
                <w:szCs w:val="26"/>
                <w:lang w:val="uk-UA"/>
              </w:rPr>
              <w:t>Надання витягу з протоколу сесії селищної ради впродовж останніх</w:t>
            </w:r>
            <w:r w:rsidRPr="00020ABE">
              <w:rPr>
                <w:rFonts w:ascii="Times New Roman" w:eastAsia="Calibri" w:hAnsi="Times New Roman"/>
                <w:color w:val="FF0000"/>
                <w:sz w:val="26"/>
                <w:szCs w:val="26"/>
                <w:lang w:val="uk-UA"/>
              </w:rPr>
              <w:t xml:space="preserve"> </w:t>
            </w:r>
            <w:r w:rsidRPr="00020ABE">
              <w:rPr>
                <w:rFonts w:ascii="Times New Roman" w:eastAsia="Calibri" w:hAnsi="Times New Roman"/>
                <w:sz w:val="26"/>
                <w:szCs w:val="26"/>
                <w:lang w:val="uk-UA"/>
              </w:rPr>
              <w:t>5 років</w:t>
            </w:r>
          </w:p>
        </w:tc>
      </w:tr>
      <w:tr w:rsidR="004A048F" w:rsidRPr="00020ABE" w14:paraId="7A2FE8C8" w14:textId="77777777" w:rsidTr="006F683C">
        <w:tc>
          <w:tcPr>
            <w:tcW w:w="9747" w:type="dxa"/>
            <w:gridSpan w:val="3"/>
          </w:tcPr>
          <w:p w14:paraId="444DE324" w14:textId="77777777" w:rsidR="004A048F" w:rsidRPr="00020ABE" w:rsidRDefault="004A048F" w:rsidP="006F683C">
            <w:pPr>
              <w:pStyle w:val="ac"/>
              <w:spacing w:line="120" w:lineRule="auto"/>
              <w:jc w:val="center"/>
              <w:rPr>
                <w:rFonts w:ascii="Times New Roman" w:hAnsi="Times New Roman"/>
                <w:b/>
                <w:sz w:val="26"/>
                <w:szCs w:val="26"/>
                <w:lang w:val="uk-UA"/>
              </w:rPr>
            </w:pPr>
          </w:p>
          <w:p w14:paraId="7B0FBEAE" w14:textId="77777777" w:rsidR="004A048F" w:rsidRPr="00020ABE" w:rsidRDefault="004A048F" w:rsidP="006F683C">
            <w:pPr>
              <w:pStyle w:val="ac"/>
              <w:jc w:val="center"/>
              <w:rPr>
                <w:rFonts w:ascii="Times New Roman" w:hAnsi="Times New Roman"/>
                <w:b/>
                <w:sz w:val="26"/>
                <w:szCs w:val="26"/>
                <w:lang w:val="uk-UA"/>
              </w:rPr>
            </w:pPr>
            <w:r w:rsidRPr="00020ABE">
              <w:rPr>
                <w:rFonts w:ascii="Times New Roman" w:hAnsi="Times New Roman"/>
                <w:b/>
                <w:sz w:val="26"/>
                <w:szCs w:val="26"/>
                <w:lang w:val="uk-UA"/>
              </w:rPr>
              <w:t>Адміністративні послуги у земельній сфері</w:t>
            </w:r>
          </w:p>
          <w:p w14:paraId="26131AEA" w14:textId="77777777" w:rsidR="004A048F" w:rsidRPr="00020ABE" w:rsidRDefault="004A048F" w:rsidP="006F683C">
            <w:pPr>
              <w:pStyle w:val="ac"/>
              <w:jc w:val="center"/>
              <w:rPr>
                <w:rFonts w:ascii="Times New Roman" w:hAnsi="Times New Roman"/>
                <w:b/>
                <w:sz w:val="26"/>
                <w:szCs w:val="26"/>
                <w:lang w:val="uk-UA"/>
              </w:rPr>
            </w:pPr>
            <w:r w:rsidRPr="00020ABE">
              <w:rPr>
                <w:rFonts w:ascii="Times New Roman" w:hAnsi="Times New Roman"/>
                <w:b/>
                <w:sz w:val="26"/>
                <w:szCs w:val="26"/>
                <w:lang w:val="uk-UA"/>
              </w:rPr>
              <w:t>(відомості з Державного земельного кадастру)</w:t>
            </w:r>
          </w:p>
          <w:p w14:paraId="45FC46AB" w14:textId="77777777" w:rsidR="004A048F" w:rsidRPr="00020ABE" w:rsidRDefault="004A048F" w:rsidP="006F683C">
            <w:pPr>
              <w:pStyle w:val="ac"/>
              <w:spacing w:line="120" w:lineRule="auto"/>
              <w:jc w:val="center"/>
              <w:rPr>
                <w:rFonts w:ascii="Times New Roman" w:hAnsi="Times New Roman"/>
                <w:sz w:val="26"/>
                <w:szCs w:val="26"/>
                <w:lang w:val="uk-UA"/>
              </w:rPr>
            </w:pPr>
          </w:p>
        </w:tc>
      </w:tr>
      <w:tr w:rsidR="004A048F" w:rsidRPr="00020ABE" w14:paraId="68B4537B" w14:textId="77777777" w:rsidTr="006F683C">
        <w:trPr>
          <w:trHeight w:val="250"/>
        </w:trPr>
        <w:tc>
          <w:tcPr>
            <w:tcW w:w="1101" w:type="dxa"/>
          </w:tcPr>
          <w:p w14:paraId="1B02389E" w14:textId="77777777" w:rsidR="004A048F"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40</w:t>
            </w:r>
          </w:p>
        </w:tc>
        <w:tc>
          <w:tcPr>
            <w:tcW w:w="1275" w:type="dxa"/>
          </w:tcPr>
          <w:p w14:paraId="3F42D7E5"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00035</w:t>
            </w:r>
          </w:p>
        </w:tc>
        <w:tc>
          <w:tcPr>
            <w:tcW w:w="7371" w:type="dxa"/>
          </w:tcPr>
          <w:p w14:paraId="02614583"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r>
      <w:tr w:rsidR="00A10A92" w:rsidRPr="00020ABE" w14:paraId="65ECD27F" w14:textId="77777777" w:rsidTr="006F683C">
        <w:trPr>
          <w:trHeight w:val="856"/>
        </w:trPr>
        <w:tc>
          <w:tcPr>
            <w:tcW w:w="1101" w:type="dxa"/>
          </w:tcPr>
          <w:p w14:paraId="68F38BEC" w14:textId="77777777" w:rsidR="00A10A92" w:rsidRPr="00020ABE" w:rsidRDefault="00A10A92" w:rsidP="00B33C3B">
            <w:pPr>
              <w:pStyle w:val="ac"/>
              <w:jc w:val="center"/>
              <w:rPr>
                <w:rFonts w:ascii="Times New Roman" w:hAnsi="Times New Roman"/>
                <w:sz w:val="26"/>
                <w:szCs w:val="26"/>
                <w:lang w:val="uk-UA"/>
              </w:rPr>
            </w:pPr>
            <w:r w:rsidRPr="00020ABE">
              <w:rPr>
                <w:rFonts w:ascii="Times New Roman" w:hAnsi="Times New Roman"/>
                <w:sz w:val="26"/>
                <w:szCs w:val="26"/>
                <w:lang w:val="uk-UA"/>
              </w:rPr>
              <w:t>41</w:t>
            </w:r>
          </w:p>
        </w:tc>
        <w:tc>
          <w:tcPr>
            <w:tcW w:w="1275" w:type="dxa"/>
          </w:tcPr>
          <w:p w14:paraId="624BBF57" w14:textId="77777777" w:rsidR="00A10A92"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00059</w:t>
            </w:r>
          </w:p>
        </w:tc>
        <w:tc>
          <w:tcPr>
            <w:tcW w:w="7371" w:type="dxa"/>
          </w:tcPr>
          <w:p w14:paraId="0EF847F2" w14:textId="77777777" w:rsidR="00A10A92" w:rsidRPr="00020ABE" w:rsidRDefault="00A10A92" w:rsidP="006F683C">
            <w:pPr>
              <w:pStyle w:val="ac"/>
              <w:jc w:val="both"/>
              <w:rPr>
                <w:rFonts w:ascii="Times New Roman" w:hAnsi="Times New Roman"/>
                <w:sz w:val="26"/>
                <w:szCs w:val="26"/>
                <w:lang w:val="uk-UA"/>
              </w:rPr>
            </w:pPr>
            <w:r w:rsidRPr="00020ABE">
              <w:rPr>
                <w:rFonts w:ascii="Times New Roman" w:hAnsi="Times New Roman"/>
                <w:sz w:val="26"/>
                <w:szCs w:val="26"/>
                <w:lang w:val="uk-UA"/>
              </w:rPr>
              <w:t>Надання відомостей з Державного земельного кадастру у формі витягу з державного земельного кадастру про обмеження у використанні земель</w:t>
            </w:r>
          </w:p>
        </w:tc>
      </w:tr>
      <w:tr w:rsidR="00A10A92" w:rsidRPr="00020ABE" w14:paraId="086A1EAD" w14:textId="77777777" w:rsidTr="006F683C">
        <w:trPr>
          <w:trHeight w:val="903"/>
        </w:trPr>
        <w:tc>
          <w:tcPr>
            <w:tcW w:w="1101" w:type="dxa"/>
          </w:tcPr>
          <w:p w14:paraId="49544C32" w14:textId="77777777" w:rsidR="00A10A92" w:rsidRPr="00020ABE" w:rsidRDefault="00A10A92" w:rsidP="00B33C3B">
            <w:pPr>
              <w:pStyle w:val="ac"/>
              <w:jc w:val="center"/>
              <w:rPr>
                <w:rFonts w:ascii="Times New Roman" w:hAnsi="Times New Roman"/>
                <w:sz w:val="26"/>
                <w:szCs w:val="26"/>
                <w:lang w:val="uk-UA"/>
              </w:rPr>
            </w:pPr>
            <w:r w:rsidRPr="00020ABE">
              <w:rPr>
                <w:rFonts w:ascii="Times New Roman" w:hAnsi="Times New Roman"/>
                <w:sz w:val="26"/>
                <w:szCs w:val="26"/>
                <w:lang w:val="uk-UA"/>
              </w:rPr>
              <w:t>42</w:t>
            </w:r>
          </w:p>
        </w:tc>
        <w:tc>
          <w:tcPr>
            <w:tcW w:w="1275" w:type="dxa"/>
          </w:tcPr>
          <w:p w14:paraId="41FBEFE2" w14:textId="77777777" w:rsidR="00A10A92" w:rsidRPr="00020ABE" w:rsidRDefault="00A10A92" w:rsidP="00F9001D">
            <w:pPr>
              <w:pStyle w:val="ac"/>
              <w:jc w:val="center"/>
              <w:rPr>
                <w:rFonts w:ascii="Times New Roman" w:hAnsi="Times New Roman"/>
                <w:sz w:val="26"/>
                <w:szCs w:val="26"/>
                <w:lang w:val="uk-UA"/>
              </w:rPr>
            </w:pPr>
            <w:r w:rsidRPr="00020ABE">
              <w:rPr>
                <w:rFonts w:ascii="Times New Roman" w:hAnsi="Times New Roman"/>
                <w:sz w:val="26"/>
                <w:szCs w:val="26"/>
                <w:lang w:val="uk-UA"/>
              </w:rPr>
              <w:t>00060</w:t>
            </w:r>
          </w:p>
        </w:tc>
        <w:tc>
          <w:tcPr>
            <w:tcW w:w="7371" w:type="dxa"/>
          </w:tcPr>
          <w:p w14:paraId="792E8325" w14:textId="77777777" w:rsidR="00A10A92" w:rsidRPr="00020ABE" w:rsidRDefault="00A10A92" w:rsidP="006F683C">
            <w:pPr>
              <w:pStyle w:val="ac"/>
              <w:jc w:val="both"/>
              <w:rPr>
                <w:rFonts w:ascii="Times New Roman" w:hAnsi="Times New Roman"/>
                <w:sz w:val="26"/>
                <w:szCs w:val="26"/>
                <w:lang w:val="uk-UA"/>
              </w:rPr>
            </w:pPr>
            <w:r w:rsidRPr="00020ABE">
              <w:rPr>
                <w:rFonts w:ascii="Times New Roman" w:hAnsi="Times New Roman"/>
                <w:sz w:val="26"/>
                <w:szCs w:val="26"/>
                <w:lang w:val="uk-UA"/>
              </w:rPr>
              <w:t>Надання відомостей з Державного земельного кадастру у формі витягу з Державного земельного кадастру про земельну ділянку</w:t>
            </w:r>
          </w:p>
        </w:tc>
      </w:tr>
      <w:tr w:rsidR="00A10A92" w:rsidRPr="00020ABE" w14:paraId="79570440" w14:textId="77777777" w:rsidTr="006F683C">
        <w:trPr>
          <w:trHeight w:val="301"/>
        </w:trPr>
        <w:tc>
          <w:tcPr>
            <w:tcW w:w="1101" w:type="dxa"/>
          </w:tcPr>
          <w:p w14:paraId="6A278C9D" w14:textId="77777777" w:rsidR="00A10A92" w:rsidRPr="00020ABE" w:rsidRDefault="00A10A92" w:rsidP="00B33C3B">
            <w:pPr>
              <w:pStyle w:val="ac"/>
              <w:jc w:val="center"/>
              <w:rPr>
                <w:rFonts w:ascii="Times New Roman" w:hAnsi="Times New Roman"/>
                <w:sz w:val="26"/>
                <w:szCs w:val="26"/>
                <w:lang w:val="uk-UA"/>
              </w:rPr>
            </w:pPr>
            <w:r w:rsidRPr="00020ABE">
              <w:rPr>
                <w:rFonts w:ascii="Times New Roman" w:hAnsi="Times New Roman"/>
                <w:sz w:val="26"/>
                <w:szCs w:val="26"/>
                <w:lang w:val="uk-UA"/>
              </w:rPr>
              <w:t>43</w:t>
            </w:r>
          </w:p>
        </w:tc>
        <w:tc>
          <w:tcPr>
            <w:tcW w:w="1275" w:type="dxa"/>
          </w:tcPr>
          <w:p w14:paraId="0A4A64F7" w14:textId="77777777" w:rsidR="00A10A92"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00061</w:t>
            </w:r>
          </w:p>
        </w:tc>
        <w:tc>
          <w:tcPr>
            <w:tcW w:w="7371" w:type="dxa"/>
          </w:tcPr>
          <w:p w14:paraId="631009DB" w14:textId="77777777" w:rsidR="00A10A92" w:rsidRPr="00020ABE" w:rsidRDefault="00A10A92" w:rsidP="006F683C">
            <w:pPr>
              <w:pStyle w:val="ac"/>
              <w:jc w:val="both"/>
              <w:rPr>
                <w:rFonts w:ascii="Times New Roman" w:hAnsi="Times New Roman"/>
                <w:sz w:val="26"/>
                <w:szCs w:val="26"/>
                <w:lang w:val="uk-UA"/>
              </w:rPr>
            </w:pPr>
            <w:r w:rsidRPr="00020ABE">
              <w:rPr>
                <w:rFonts w:ascii="Times New Roman" w:hAnsi="Times New Roman"/>
                <w:sz w:val="26"/>
                <w:szCs w:val="26"/>
                <w:lang w:val="uk-UA"/>
              </w:rPr>
              <w:t>Надання відомостей з Державного земельного кадастру у формі довідки, що містить узагальнену інформацію про землі (території)</w:t>
            </w:r>
          </w:p>
        </w:tc>
      </w:tr>
      <w:tr w:rsidR="00A10A92" w:rsidRPr="00020ABE" w14:paraId="458CF6A5" w14:textId="77777777" w:rsidTr="006F683C">
        <w:trPr>
          <w:trHeight w:val="851"/>
        </w:trPr>
        <w:tc>
          <w:tcPr>
            <w:tcW w:w="1101" w:type="dxa"/>
          </w:tcPr>
          <w:p w14:paraId="1A4B0875" w14:textId="77777777" w:rsidR="00A10A92" w:rsidRPr="00020ABE" w:rsidRDefault="00A10A92" w:rsidP="00B33C3B">
            <w:pPr>
              <w:pStyle w:val="ac"/>
              <w:jc w:val="center"/>
              <w:rPr>
                <w:rFonts w:ascii="Times New Roman" w:hAnsi="Times New Roman"/>
                <w:sz w:val="26"/>
                <w:szCs w:val="26"/>
                <w:lang w:val="uk-UA"/>
              </w:rPr>
            </w:pPr>
            <w:r w:rsidRPr="00020ABE">
              <w:rPr>
                <w:rFonts w:ascii="Times New Roman" w:hAnsi="Times New Roman"/>
                <w:sz w:val="26"/>
                <w:szCs w:val="26"/>
                <w:lang w:val="uk-UA"/>
              </w:rPr>
              <w:t>44</w:t>
            </w:r>
          </w:p>
        </w:tc>
        <w:tc>
          <w:tcPr>
            <w:tcW w:w="1275" w:type="dxa"/>
          </w:tcPr>
          <w:p w14:paraId="4B90380F" w14:textId="77777777" w:rsidR="00A10A92"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00062</w:t>
            </w:r>
          </w:p>
        </w:tc>
        <w:tc>
          <w:tcPr>
            <w:tcW w:w="7371" w:type="dxa"/>
          </w:tcPr>
          <w:p w14:paraId="76C38331" w14:textId="77777777" w:rsidR="00A10A92" w:rsidRPr="00020ABE" w:rsidRDefault="00A10A92" w:rsidP="006F683C">
            <w:pPr>
              <w:pStyle w:val="ac"/>
              <w:jc w:val="both"/>
              <w:rPr>
                <w:rFonts w:ascii="Times New Roman" w:hAnsi="Times New Roman"/>
                <w:sz w:val="26"/>
                <w:szCs w:val="26"/>
                <w:lang w:val="uk-UA"/>
              </w:rPr>
            </w:pPr>
            <w:r w:rsidRPr="00020ABE">
              <w:rPr>
                <w:rFonts w:ascii="Times New Roman" w:hAnsi="Times New Roman"/>
                <w:sz w:val="26"/>
                <w:szCs w:val="26"/>
                <w:lang w:val="uk-UA"/>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r>
      <w:tr w:rsidR="00A10A92" w:rsidRPr="00020ABE" w14:paraId="3C8EF55B" w14:textId="77777777" w:rsidTr="006F683C">
        <w:trPr>
          <w:trHeight w:val="275"/>
        </w:trPr>
        <w:tc>
          <w:tcPr>
            <w:tcW w:w="1101" w:type="dxa"/>
          </w:tcPr>
          <w:p w14:paraId="4BDEFDEB" w14:textId="77777777" w:rsidR="00A10A92" w:rsidRPr="00020ABE" w:rsidRDefault="00A10A92" w:rsidP="00B33C3B">
            <w:pPr>
              <w:pStyle w:val="ac"/>
              <w:jc w:val="center"/>
              <w:rPr>
                <w:rFonts w:ascii="Times New Roman" w:hAnsi="Times New Roman"/>
                <w:sz w:val="26"/>
                <w:szCs w:val="26"/>
                <w:lang w:val="uk-UA"/>
              </w:rPr>
            </w:pPr>
            <w:r w:rsidRPr="00020ABE">
              <w:rPr>
                <w:rFonts w:ascii="Times New Roman" w:hAnsi="Times New Roman"/>
                <w:sz w:val="26"/>
                <w:szCs w:val="26"/>
                <w:lang w:val="uk-UA"/>
              </w:rPr>
              <w:t>45</w:t>
            </w:r>
          </w:p>
        </w:tc>
        <w:tc>
          <w:tcPr>
            <w:tcW w:w="1275" w:type="dxa"/>
          </w:tcPr>
          <w:p w14:paraId="44C00261" w14:textId="77777777" w:rsidR="00A10A92"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00063</w:t>
            </w:r>
          </w:p>
        </w:tc>
        <w:tc>
          <w:tcPr>
            <w:tcW w:w="7371" w:type="dxa"/>
          </w:tcPr>
          <w:p w14:paraId="15280D32" w14:textId="77777777" w:rsidR="00A10A92" w:rsidRPr="00020ABE" w:rsidRDefault="00A10A92" w:rsidP="006F683C">
            <w:pPr>
              <w:pStyle w:val="ac"/>
              <w:jc w:val="both"/>
              <w:rPr>
                <w:rFonts w:ascii="Times New Roman" w:hAnsi="Times New Roman"/>
                <w:sz w:val="26"/>
                <w:szCs w:val="26"/>
                <w:lang w:val="uk-UA"/>
              </w:rPr>
            </w:pPr>
            <w:r w:rsidRPr="00020ABE">
              <w:rPr>
                <w:rFonts w:ascii="Times New Roman" w:hAnsi="Times New Roman"/>
                <w:sz w:val="26"/>
                <w:szCs w:val="26"/>
                <w:lang w:val="uk-UA"/>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r>
      <w:tr w:rsidR="00A10A92" w:rsidRPr="00020ABE" w14:paraId="4BC2285B" w14:textId="77777777" w:rsidTr="006F683C">
        <w:trPr>
          <w:trHeight w:val="325"/>
        </w:trPr>
        <w:tc>
          <w:tcPr>
            <w:tcW w:w="1101" w:type="dxa"/>
          </w:tcPr>
          <w:p w14:paraId="536774C1" w14:textId="77777777" w:rsidR="00A10A92" w:rsidRPr="00020ABE" w:rsidRDefault="00A10A92" w:rsidP="00B33C3B">
            <w:pPr>
              <w:pStyle w:val="ac"/>
              <w:jc w:val="center"/>
              <w:rPr>
                <w:rFonts w:ascii="Times New Roman" w:hAnsi="Times New Roman"/>
                <w:sz w:val="26"/>
                <w:szCs w:val="26"/>
                <w:lang w:val="uk-UA"/>
              </w:rPr>
            </w:pPr>
            <w:r w:rsidRPr="00020ABE">
              <w:rPr>
                <w:rFonts w:ascii="Times New Roman" w:hAnsi="Times New Roman"/>
                <w:sz w:val="26"/>
                <w:szCs w:val="26"/>
                <w:lang w:val="uk-UA"/>
              </w:rPr>
              <w:t>46</w:t>
            </w:r>
          </w:p>
        </w:tc>
        <w:tc>
          <w:tcPr>
            <w:tcW w:w="1275" w:type="dxa"/>
          </w:tcPr>
          <w:p w14:paraId="42F70201" w14:textId="77777777" w:rsidR="00A10A92"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00064</w:t>
            </w:r>
          </w:p>
        </w:tc>
        <w:tc>
          <w:tcPr>
            <w:tcW w:w="7371" w:type="dxa"/>
          </w:tcPr>
          <w:p w14:paraId="1914BDCD" w14:textId="77777777" w:rsidR="00A10A92" w:rsidRPr="00020ABE" w:rsidRDefault="00A10A92" w:rsidP="006F683C">
            <w:pPr>
              <w:pStyle w:val="ac"/>
              <w:jc w:val="both"/>
              <w:rPr>
                <w:rFonts w:ascii="Times New Roman" w:hAnsi="Times New Roman"/>
                <w:sz w:val="26"/>
                <w:szCs w:val="26"/>
                <w:lang w:val="uk-UA"/>
              </w:rPr>
            </w:pPr>
            <w:r w:rsidRPr="00020ABE">
              <w:rPr>
                <w:rFonts w:ascii="Times New Roman" w:hAnsi="Times New Roman"/>
                <w:sz w:val="26"/>
                <w:szCs w:val="26"/>
                <w:lang w:val="uk-UA"/>
              </w:rPr>
              <w:t>Надання довідки про наявність та розмір земельної частки (паю)</w:t>
            </w:r>
          </w:p>
        </w:tc>
      </w:tr>
      <w:tr w:rsidR="00A10A92" w:rsidRPr="00020ABE" w14:paraId="24CF12A8" w14:textId="77777777" w:rsidTr="006F683C">
        <w:trPr>
          <w:trHeight w:val="220"/>
        </w:trPr>
        <w:tc>
          <w:tcPr>
            <w:tcW w:w="1101" w:type="dxa"/>
          </w:tcPr>
          <w:p w14:paraId="7292FE73" w14:textId="77777777" w:rsidR="00A10A92" w:rsidRPr="00020ABE" w:rsidRDefault="00A10A92" w:rsidP="00B33C3B">
            <w:pPr>
              <w:pStyle w:val="ac"/>
              <w:jc w:val="center"/>
              <w:rPr>
                <w:rFonts w:ascii="Times New Roman" w:hAnsi="Times New Roman"/>
                <w:sz w:val="26"/>
                <w:szCs w:val="26"/>
                <w:lang w:val="uk-UA"/>
              </w:rPr>
            </w:pPr>
            <w:r w:rsidRPr="00020ABE">
              <w:rPr>
                <w:rFonts w:ascii="Times New Roman" w:hAnsi="Times New Roman"/>
                <w:sz w:val="26"/>
                <w:szCs w:val="26"/>
                <w:lang w:val="uk-UA"/>
              </w:rPr>
              <w:t>47</w:t>
            </w:r>
          </w:p>
        </w:tc>
        <w:tc>
          <w:tcPr>
            <w:tcW w:w="1275" w:type="dxa"/>
          </w:tcPr>
          <w:p w14:paraId="0C38885A" w14:textId="77777777" w:rsidR="00A10A92"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00065</w:t>
            </w:r>
          </w:p>
        </w:tc>
        <w:tc>
          <w:tcPr>
            <w:tcW w:w="7371" w:type="dxa"/>
          </w:tcPr>
          <w:p w14:paraId="6FD3A0DC" w14:textId="77777777" w:rsidR="00A10A92" w:rsidRPr="00020ABE" w:rsidRDefault="00A10A92" w:rsidP="006F683C">
            <w:pPr>
              <w:pStyle w:val="ac"/>
              <w:jc w:val="both"/>
              <w:rPr>
                <w:rFonts w:ascii="Times New Roman" w:hAnsi="Times New Roman"/>
                <w:sz w:val="26"/>
                <w:szCs w:val="26"/>
                <w:lang w:val="uk-UA"/>
              </w:rPr>
            </w:pPr>
            <w:r w:rsidRPr="00020ABE">
              <w:rPr>
                <w:rFonts w:ascii="Times New Roman" w:hAnsi="Times New Roman"/>
                <w:sz w:val="26"/>
                <w:szCs w:val="26"/>
                <w:lang w:val="uk-UA"/>
              </w:rPr>
              <w:t>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r>
      <w:tr w:rsidR="00A10A92" w:rsidRPr="00020ABE" w14:paraId="36D7174B" w14:textId="77777777" w:rsidTr="006F683C">
        <w:trPr>
          <w:trHeight w:val="203"/>
        </w:trPr>
        <w:tc>
          <w:tcPr>
            <w:tcW w:w="1101" w:type="dxa"/>
          </w:tcPr>
          <w:p w14:paraId="370B7EE3" w14:textId="77777777" w:rsidR="00A10A92" w:rsidRPr="00020ABE" w:rsidRDefault="00A10A92" w:rsidP="00B33C3B">
            <w:pPr>
              <w:pStyle w:val="ac"/>
              <w:jc w:val="center"/>
              <w:rPr>
                <w:rFonts w:ascii="Times New Roman" w:hAnsi="Times New Roman"/>
                <w:sz w:val="26"/>
                <w:szCs w:val="26"/>
                <w:lang w:val="uk-UA"/>
              </w:rPr>
            </w:pPr>
            <w:r w:rsidRPr="00020ABE">
              <w:rPr>
                <w:rFonts w:ascii="Times New Roman" w:hAnsi="Times New Roman"/>
                <w:sz w:val="26"/>
                <w:szCs w:val="26"/>
                <w:lang w:val="uk-UA"/>
              </w:rPr>
              <w:t>48</w:t>
            </w:r>
          </w:p>
        </w:tc>
        <w:tc>
          <w:tcPr>
            <w:tcW w:w="1275" w:type="dxa"/>
          </w:tcPr>
          <w:p w14:paraId="4F0FABB9" w14:textId="77777777" w:rsidR="00A10A92"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00066</w:t>
            </w:r>
          </w:p>
        </w:tc>
        <w:tc>
          <w:tcPr>
            <w:tcW w:w="7371" w:type="dxa"/>
          </w:tcPr>
          <w:p w14:paraId="273BA935" w14:textId="77777777" w:rsidR="00A10A92" w:rsidRPr="00020ABE" w:rsidRDefault="00A10A92" w:rsidP="006F683C">
            <w:pPr>
              <w:pStyle w:val="ac"/>
              <w:jc w:val="both"/>
              <w:rPr>
                <w:rFonts w:ascii="Times New Roman" w:hAnsi="Times New Roman"/>
                <w:sz w:val="26"/>
                <w:szCs w:val="26"/>
                <w:lang w:val="uk-UA"/>
              </w:rPr>
            </w:pPr>
            <w:r w:rsidRPr="00020ABE">
              <w:rPr>
                <w:rFonts w:ascii="Times New Roman" w:hAnsi="Times New Roman"/>
                <w:sz w:val="26"/>
                <w:szCs w:val="26"/>
                <w:lang w:val="uk-UA"/>
              </w:rPr>
              <w:t>Видача відомостей з документації із землеустрою, що включена до державного фонду документації із землеустрою</w:t>
            </w:r>
          </w:p>
        </w:tc>
      </w:tr>
      <w:tr w:rsidR="00A10A92" w:rsidRPr="00020ABE" w14:paraId="376B82E5" w14:textId="77777777" w:rsidTr="006F683C">
        <w:trPr>
          <w:trHeight w:val="523"/>
        </w:trPr>
        <w:tc>
          <w:tcPr>
            <w:tcW w:w="1101" w:type="dxa"/>
          </w:tcPr>
          <w:p w14:paraId="74A56532" w14:textId="77777777" w:rsidR="00A10A92" w:rsidRPr="00020ABE" w:rsidRDefault="00A10A92" w:rsidP="00B33C3B">
            <w:pPr>
              <w:pStyle w:val="ac"/>
              <w:jc w:val="center"/>
              <w:rPr>
                <w:rFonts w:ascii="Times New Roman" w:hAnsi="Times New Roman"/>
                <w:sz w:val="26"/>
                <w:szCs w:val="26"/>
                <w:lang w:val="uk-UA"/>
              </w:rPr>
            </w:pPr>
            <w:r w:rsidRPr="00020ABE">
              <w:rPr>
                <w:rFonts w:ascii="Times New Roman" w:hAnsi="Times New Roman"/>
                <w:sz w:val="26"/>
                <w:szCs w:val="26"/>
                <w:lang w:val="uk-UA"/>
              </w:rPr>
              <w:t>49</w:t>
            </w:r>
          </w:p>
        </w:tc>
        <w:tc>
          <w:tcPr>
            <w:tcW w:w="1275" w:type="dxa"/>
          </w:tcPr>
          <w:p w14:paraId="08281DE9" w14:textId="77777777" w:rsidR="00A10A92"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00068</w:t>
            </w:r>
          </w:p>
        </w:tc>
        <w:tc>
          <w:tcPr>
            <w:tcW w:w="7371" w:type="dxa"/>
          </w:tcPr>
          <w:p w14:paraId="0610391B" w14:textId="77777777" w:rsidR="00A10A92" w:rsidRPr="00020ABE" w:rsidRDefault="00A10A92" w:rsidP="006F683C">
            <w:pPr>
              <w:pStyle w:val="ac"/>
              <w:jc w:val="both"/>
              <w:rPr>
                <w:rFonts w:ascii="Times New Roman" w:hAnsi="Times New Roman"/>
                <w:sz w:val="26"/>
                <w:szCs w:val="26"/>
                <w:lang w:val="uk-UA"/>
              </w:rPr>
            </w:pPr>
            <w:r w:rsidRPr="00020ABE">
              <w:rPr>
                <w:rFonts w:ascii="Times New Roman" w:hAnsi="Times New Roman"/>
                <w:sz w:val="26"/>
                <w:szCs w:val="26"/>
                <w:lang w:val="uk-UA"/>
              </w:rPr>
              <w:t>Видача витягу з технічної документації про нормативну грошову оцінку земельної ділянки</w:t>
            </w:r>
          </w:p>
        </w:tc>
      </w:tr>
      <w:tr w:rsidR="00A10A92" w:rsidRPr="00020ABE" w14:paraId="2CFBAA40" w14:textId="77777777" w:rsidTr="006F683C">
        <w:trPr>
          <w:trHeight w:val="288"/>
        </w:trPr>
        <w:tc>
          <w:tcPr>
            <w:tcW w:w="1101" w:type="dxa"/>
          </w:tcPr>
          <w:p w14:paraId="32896CF9" w14:textId="77777777" w:rsidR="00A10A92" w:rsidRPr="00020ABE" w:rsidRDefault="00A10A92" w:rsidP="00B33C3B">
            <w:pPr>
              <w:pStyle w:val="ac"/>
              <w:jc w:val="center"/>
              <w:rPr>
                <w:rFonts w:ascii="Times New Roman" w:hAnsi="Times New Roman"/>
                <w:sz w:val="26"/>
                <w:szCs w:val="26"/>
                <w:lang w:val="uk-UA"/>
              </w:rPr>
            </w:pPr>
            <w:r w:rsidRPr="00020ABE">
              <w:rPr>
                <w:rFonts w:ascii="Times New Roman" w:hAnsi="Times New Roman"/>
                <w:sz w:val="26"/>
                <w:szCs w:val="26"/>
                <w:lang w:val="uk-UA"/>
              </w:rPr>
              <w:t>50</w:t>
            </w:r>
          </w:p>
        </w:tc>
        <w:tc>
          <w:tcPr>
            <w:tcW w:w="1275" w:type="dxa"/>
          </w:tcPr>
          <w:p w14:paraId="5D2667DE" w14:textId="77777777" w:rsidR="00A10A92"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00069</w:t>
            </w:r>
          </w:p>
        </w:tc>
        <w:tc>
          <w:tcPr>
            <w:tcW w:w="7371" w:type="dxa"/>
          </w:tcPr>
          <w:p w14:paraId="256BA091" w14:textId="77777777" w:rsidR="00A10A92" w:rsidRPr="00020ABE" w:rsidRDefault="00A10A92" w:rsidP="006F683C">
            <w:pPr>
              <w:pStyle w:val="ac"/>
              <w:jc w:val="both"/>
              <w:rPr>
                <w:rFonts w:ascii="Times New Roman" w:hAnsi="Times New Roman"/>
                <w:sz w:val="26"/>
                <w:szCs w:val="26"/>
                <w:lang w:val="uk-UA"/>
              </w:rPr>
            </w:pPr>
            <w:r w:rsidRPr="00020ABE">
              <w:rPr>
                <w:rFonts w:ascii="Times New Roman" w:hAnsi="Times New Roman"/>
                <w:sz w:val="26"/>
                <w:szCs w:val="26"/>
                <w:lang w:val="uk-UA"/>
              </w:rPr>
              <w:t xml:space="preserve">Державна реєстрація земельної ділянки з </w:t>
            </w:r>
            <w:proofErr w:type="spellStart"/>
            <w:r w:rsidRPr="00020ABE">
              <w:rPr>
                <w:rFonts w:ascii="Times New Roman" w:hAnsi="Times New Roman"/>
                <w:sz w:val="26"/>
                <w:szCs w:val="26"/>
                <w:lang w:val="uk-UA"/>
              </w:rPr>
              <w:t>видачею</w:t>
            </w:r>
            <w:proofErr w:type="spellEnd"/>
            <w:r w:rsidRPr="00020ABE">
              <w:rPr>
                <w:rFonts w:ascii="Times New Roman" w:hAnsi="Times New Roman"/>
                <w:sz w:val="26"/>
                <w:szCs w:val="26"/>
                <w:lang w:val="uk-UA"/>
              </w:rPr>
              <w:t xml:space="preserve"> витягу з Державного земельного кадастру</w:t>
            </w:r>
          </w:p>
        </w:tc>
      </w:tr>
      <w:tr w:rsidR="00A10A92" w:rsidRPr="00020ABE" w14:paraId="45E088E9" w14:textId="77777777" w:rsidTr="006F683C">
        <w:trPr>
          <w:trHeight w:val="200"/>
        </w:trPr>
        <w:tc>
          <w:tcPr>
            <w:tcW w:w="1101" w:type="dxa"/>
          </w:tcPr>
          <w:p w14:paraId="4DBF2F58" w14:textId="77777777" w:rsidR="00A10A92" w:rsidRPr="00020ABE" w:rsidRDefault="00A10A92" w:rsidP="00B33C3B">
            <w:pPr>
              <w:pStyle w:val="ac"/>
              <w:jc w:val="center"/>
              <w:rPr>
                <w:rFonts w:ascii="Times New Roman" w:hAnsi="Times New Roman"/>
                <w:sz w:val="26"/>
                <w:szCs w:val="26"/>
                <w:lang w:val="uk-UA"/>
              </w:rPr>
            </w:pPr>
            <w:r w:rsidRPr="00020ABE">
              <w:rPr>
                <w:rFonts w:ascii="Times New Roman" w:hAnsi="Times New Roman"/>
                <w:sz w:val="26"/>
                <w:szCs w:val="26"/>
                <w:lang w:val="uk-UA"/>
              </w:rPr>
              <w:t>51</w:t>
            </w:r>
          </w:p>
        </w:tc>
        <w:tc>
          <w:tcPr>
            <w:tcW w:w="1275" w:type="dxa"/>
          </w:tcPr>
          <w:p w14:paraId="3A88117F" w14:textId="77777777" w:rsidR="00A10A92"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00070</w:t>
            </w:r>
          </w:p>
        </w:tc>
        <w:tc>
          <w:tcPr>
            <w:tcW w:w="7371" w:type="dxa"/>
          </w:tcPr>
          <w:p w14:paraId="1113F667" w14:textId="77777777" w:rsidR="00A10A92" w:rsidRPr="00020ABE" w:rsidRDefault="00A10A92" w:rsidP="006F683C">
            <w:pPr>
              <w:pStyle w:val="ac"/>
              <w:jc w:val="both"/>
              <w:rPr>
                <w:rFonts w:ascii="Times New Roman" w:hAnsi="Times New Roman"/>
                <w:sz w:val="26"/>
                <w:szCs w:val="26"/>
                <w:lang w:val="uk-UA"/>
              </w:rPr>
            </w:pPr>
            <w:r w:rsidRPr="00020ABE">
              <w:rPr>
                <w:rFonts w:ascii="Times New Roman" w:hAnsi="Times New Roman"/>
                <w:sz w:val="26"/>
                <w:szCs w:val="26"/>
                <w:lang w:val="uk-UA"/>
              </w:rPr>
              <w:t xml:space="preserve">Внесення до Державного земельного кадастру відомостей про земельну ділянку з </w:t>
            </w:r>
            <w:proofErr w:type="spellStart"/>
            <w:r w:rsidRPr="00020ABE">
              <w:rPr>
                <w:rFonts w:ascii="Times New Roman" w:hAnsi="Times New Roman"/>
                <w:sz w:val="26"/>
                <w:szCs w:val="26"/>
                <w:lang w:val="uk-UA"/>
              </w:rPr>
              <w:t>видачею</w:t>
            </w:r>
            <w:proofErr w:type="spellEnd"/>
            <w:r w:rsidRPr="00020ABE">
              <w:rPr>
                <w:rFonts w:ascii="Times New Roman" w:hAnsi="Times New Roman"/>
                <w:sz w:val="26"/>
                <w:szCs w:val="26"/>
                <w:lang w:val="uk-UA"/>
              </w:rPr>
              <w:t xml:space="preserve"> витягу</w:t>
            </w:r>
          </w:p>
        </w:tc>
      </w:tr>
      <w:tr w:rsidR="00A10A92" w:rsidRPr="00020ABE" w14:paraId="4CD3B123" w14:textId="77777777" w:rsidTr="006F683C">
        <w:trPr>
          <w:trHeight w:val="832"/>
        </w:trPr>
        <w:tc>
          <w:tcPr>
            <w:tcW w:w="1101" w:type="dxa"/>
          </w:tcPr>
          <w:p w14:paraId="51F13506" w14:textId="77777777" w:rsidR="00A10A92" w:rsidRPr="00020ABE" w:rsidRDefault="00A10A92" w:rsidP="00B33C3B">
            <w:pPr>
              <w:pStyle w:val="ac"/>
              <w:jc w:val="center"/>
              <w:rPr>
                <w:rFonts w:ascii="Times New Roman" w:hAnsi="Times New Roman"/>
                <w:sz w:val="26"/>
                <w:szCs w:val="26"/>
                <w:lang w:val="uk-UA"/>
              </w:rPr>
            </w:pPr>
            <w:r w:rsidRPr="00020ABE">
              <w:rPr>
                <w:rFonts w:ascii="Times New Roman" w:hAnsi="Times New Roman"/>
                <w:sz w:val="26"/>
                <w:szCs w:val="26"/>
                <w:lang w:val="uk-UA"/>
              </w:rPr>
              <w:lastRenderedPageBreak/>
              <w:t>52</w:t>
            </w:r>
          </w:p>
        </w:tc>
        <w:tc>
          <w:tcPr>
            <w:tcW w:w="1275" w:type="dxa"/>
          </w:tcPr>
          <w:p w14:paraId="2D8C13FA" w14:textId="77777777" w:rsidR="00A10A92"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00072</w:t>
            </w:r>
          </w:p>
        </w:tc>
        <w:tc>
          <w:tcPr>
            <w:tcW w:w="7371" w:type="dxa"/>
          </w:tcPr>
          <w:p w14:paraId="71E72DC4" w14:textId="77777777" w:rsidR="00A10A92" w:rsidRPr="00020ABE" w:rsidRDefault="00A10A92" w:rsidP="006F683C">
            <w:pPr>
              <w:pStyle w:val="ac"/>
              <w:jc w:val="both"/>
              <w:rPr>
                <w:rFonts w:ascii="Times New Roman" w:hAnsi="Times New Roman"/>
                <w:sz w:val="26"/>
                <w:szCs w:val="26"/>
                <w:lang w:val="uk-UA"/>
              </w:rPr>
            </w:pPr>
            <w:r w:rsidRPr="00020ABE">
              <w:rPr>
                <w:rFonts w:ascii="Times New Roman" w:hAnsi="Times New Roman"/>
                <w:sz w:val="26"/>
                <w:szCs w:val="26"/>
                <w:lang w:val="uk-UA"/>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020ABE">
              <w:rPr>
                <w:rFonts w:ascii="Times New Roman" w:hAnsi="Times New Roman"/>
                <w:sz w:val="26"/>
                <w:szCs w:val="26"/>
                <w:lang w:val="uk-UA"/>
              </w:rPr>
              <w:t>видачею</w:t>
            </w:r>
            <w:proofErr w:type="spellEnd"/>
            <w:r w:rsidRPr="00020ABE">
              <w:rPr>
                <w:rFonts w:ascii="Times New Roman" w:hAnsi="Times New Roman"/>
                <w:sz w:val="26"/>
                <w:szCs w:val="26"/>
                <w:lang w:val="uk-UA"/>
              </w:rPr>
              <w:t xml:space="preserve"> витягу</w:t>
            </w:r>
          </w:p>
        </w:tc>
      </w:tr>
      <w:tr w:rsidR="00A10A92" w:rsidRPr="00020ABE" w14:paraId="0D0C78F6" w14:textId="77777777" w:rsidTr="006F683C">
        <w:trPr>
          <w:trHeight w:val="801"/>
        </w:trPr>
        <w:tc>
          <w:tcPr>
            <w:tcW w:w="1101" w:type="dxa"/>
          </w:tcPr>
          <w:p w14:paraId="703F6C25" w14:textId="77777777" w:rsidR="00A10A92" w:rsidRPr="00020ABE" w:rsidRDefault="00A10A92" w:rsidP="00B33C3B">
            <w:pPr>
              <w:pStyle w:val="ac"/>
              <w:jc w:val="center"/>
              <w:rPr>
                <w:rFonts w:ascii="Times New Roman" w:hAnsi="Times New Roman"/>
                <w:sz w:val="26"/>
                <w:szCs w:val="26"/>
                <w:lang w:val="uk-UA"/>
              </w:rPr>
            </w:pPr>
            <w:r w:rsidRPr="00020ABE">
              <w:rPr>
                <w:rFonts w:ascii="Times New Roman" w:hAnsi="Times New Roman"/>
                <w:sz w:val="26"/>
                <w:szCs w:val="26"/>
                <w:lang w:val="uk-UA"/>
              </w:rPr>
              <w:t>53</w:t>
            </w:r>
          </w:p>
        </w:tc>
        <w:tc>
          <w:tcPr>
            <w:tcW w:w="1275" w:type="dxa"/>
          </w:tcPr>
          <w:p w14:paraId="4C24BEE0" w14:textId="77777777" w:rsidR="00A10A92"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00074</w:t>
            </w:r>
          </w:p>
        </w:tc>
        <w:tc>
          <w:tcPr>
            <w:tcW w:w="7371" w:type="dxa"/>
          </w:tcPr>
          <w:p w14:paraId="38BB85E5" w14:textId="77777777" w:rsidR="00A10A92" w:rsidRPr="00020ABE" w:rsidRDefault="00A10A92" w:rsidP="006F683C">
            <w:pPr>
              <w:pStyle w:val="ac"/>
              <w:jc w:val="both"/>
              <w:rPr>
                <w:rFonts w:ascii="Times New Roman" w:hAnsi="Times New Roman"/>
                <w:sz w:val="26"/>
                <w:szCs w:val="26"/>
                <w:lang w:val="uk-UA"/>
              </w:rPr>
            </w:pPr>
            <w:r w:rsidRPr="00020ABE">
              <w:rPr>
                <w:rFonts w:ascii="Times New Roman" w:hAnsi="Times New Roman"/>
                <w:sz w:val="26"/>
                <w:szCs w:val="26"/>
                <w:lang w:val="uk-UA"/>
              </w:rPr>
              <w:t xml:space="preserve">Внесення до Державного земельного кадастру відомостей про землі в межах територій адміністративно-територіальних одиниць з </w:t>
            </w:r>
            <w:proofErr w:type="spellStart"/>
            <w:r w:rsidRPr="00020ABE">
              <w:rPr>
                <w:rFonts w:ascii="Times New Roman" w:hAnsi="Times New Roman"/>
                <w:sz w:val="26"/>
                <w:szCs w:val="26"/>
                <w:lang w:val="uk-UA"/>
              </w:rPr>
              <w:t>видачею</w:t>
            </w:r>
            <w:proofErr w:type="spellEnd"/>
            <w:r w:rsidRPr="00020ABE">
              <w:rPr>
                <w:rFonts w:ascii="Times New Roman" w:hAnsi="Times New Roman"/>
                <w:sz w:val="26"/>
                <w:szCs w:val="26"/>
                <w:lang w:val="uk-UA"/>
              </w:rPr>
              <w:t xml:space="preserve"> витягу</w:t>
            </w:r>
          </w:p>
        </w:tc>
      </w:tr>
      <w:tr w:rsidR="00A10A92" w:rsidRPr="00020ABE" w14:paraId="02AA4B1B" w14:textId="77777777" w:rsidTr="006F683C">
        <w:trPr>
          <w:trHeight w:val="351"/>
        </w:trPr>
        <w:tc>
          <w:tcPr>
            <w:tcW w:w="1101" w:type="dxa"/>
          </w:tcPr>
          <w:p w14:paraId="328935E2" w14:textId="77777777" w:rsidR="00A10A92" w:rsidRPr="00020ABE" w:rsidRDefault="00A10A92" w:rsidP="00B33C3B">
            <w:pPr>
              <w:pStyle w:val="ac"/>
              <w:jc w:val="center"/>
              <w:rPr>
                <w:rFonts w:ascii="Times New Roman" w:hAnsi="Times New Roman"/>
                <w:sz w:val="26"/>
                <w:szCs w:val="26"/>
                <w:lang w:val="uk-UA"/>
              </w:rPr>
            </w:pPr>
            <w:r w:rsidRPr="00020ABE">
              <w:rPr>
                <w:rFonts w:ascii="Times New Roman" w:hAnsi="Times New Roman"/>
                <w:sz w:val="26"/>
                <w:szCs w:val="26"/>
                <w:lang w:val="uk-UA"/>
              </w:rPr>
              <w:t>54</w:t>
            </w:r>
          </w:p>
        </w:tc>
        <w:tc>
          <w:tcPr>
            <w:tcW w:w="1275" w:type="dxa"/>
          </w:tcPr>
          <w:p w14:paraId="54E4E1A3" w14:textId="77777777" w:rsidR="00A10A92"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00078</w:t>
            </w:r>
          </w:p>
        </w:tc>
        <w:tc>
          <w:tcPr>
            <w:tcW w:w="7371" w:type="dxa"/>
          </w:tcPr>
          <w:p w14:paraId="6BB10F71" w14:textId="77777777" w:rsidR="00A10A92" w:rsidRPr="00020ABE" w:rsidRDefault="00A10A92" w:rsidP="006F683C">
            <w:pPr>
              <w:pStyle w:val="ac"/>
              <w:jc w:val="both"/>
              <w:rPr>
                <w:rFonts w:ascii="Times New Roman" w:hAnsi="Times New Roman"/>
                <w:sz w:val="26"/>
                <w:szCs w:val="26"/>
                <w:lang w:val="uk-UA"/>
              </w:rPr>
            </w:pPr>
            <w:r w:rsidRPr="00020ABE">
              <w:rPr>
                <w:rFonts w:ascii="Times New Roman" w:hAnsi="Times New Roman"/>
                <w:sz w:val="26"/>
                <w:szCs w:val="26"/>
                <w:lang w:val="uk-UA"/>
              </w:rPr>
              <w:t xml:space="preserve">Державна реєстрація обмежень у використанні земель з </w:t>
            </w:r>
            <w:proofErr w:type="spellStart"/>
            <w:r w:rsidRPr="00020ABE">
              <w:rPr>
                <w:rFonts w:ascii="Times New Roman" w:hAnsi="Times New Roman"/>
                <w:sz w:val="26"/>
                <w:szCs w:val="26"/>
                <w:lang w:val="uk-UA"/>
              </w:rPr>
              <w:t>видачею</w:t>
            </w:r>
            <w:proofErr w:type="spellEnd"/>
            <w:r w:rsidRPr="00020ABE">
              <w:rPr>
                <w:rFonts w:ascii="Times New Roman" w:hAnsi="Times New Roman"/>
                <w:sz w:val="26"/>
                <w:szCs w:val="26"/>
                <w:lang w:val="uk-UA"/>
              </w:rPr>
              <w:t xml:space="preserve"> витягу</w:t>
            </w:r>
          </w:p>
        </w:tc>
      </w:tr>
      <w:tr w:rsidR="00A10A92" w:rsidRPr="00020ABE" w14:paraId="657DD072" w14:textId="77777777" w:rsidTr="006F683C">
        <w:tc>
          <w:tcPr>
            <w:tcW w:w="1101" w:type="dxa"/>
          </w:tcPr>
          <w:p w14:paraId="5A0FF165" w14:textId="77777777" w:rsidR="00A10A92" w:rsidRPr="00020ABE" w:rsidRDefault="00A10A92" w:rsidP="00B33C3B">
            <w:pPr>
              <w:pStyle w:val="ac"/>
              <w:jc w:val="center"/>
              <w:rPr>
                <w:rFonts w:ascii="Times New Roman" w:hAnsi="Times New Roman"/>
                <w:sz w:val="26"/>
                <w:szCs w:val="26"/>
                <w:lang w:val="uk-UA"/>
              </w:rPr>
            </w:pPr>
            <w:r w:rsidRPr="00020ABE">
              <w:rPr>
                <w:rFonts w:ascii="Times New Roman" w:hAnsi="Times New Roman"/>
                <w:sz w:val="26"/>
                <w:szCs w:val="26"/>
                <w:lang w:val="uk-UA"/>
              </w:rPr>
              <w:t>55</w:t>
            </w:r>
          </w:p>
        </w:tc>
        <w:tc>
          <w:tcPr>
            <w:tcW w:w="1275" w:type="dxa"/>
          </w:tcPr>
          <w:p w14:paraId="30AC9E70" w14:textId="77777777" w:rsidR="00A10A92"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00079</w:t>
            </w:r>
          </w:p>
        </w:tc>
        <w:tc>
          <w:tcPr>
            <w:tcW w:w="7371" w:type="dxa"/>
          </w:tcPr>
          <w:p w14:paraId="69470AFF" w14:textId="77777777" w:rsidR="00A10A92" w:rsidRPr="00020ABE" w:rsidRDefault="00A10A92" w:rsidP="006F683C">
            <w:pPr>
              <w:pStyle w:val="ac"/>
              <w:jc w:val="both"/>
              <w:rPr>
                <w:rFonts w:ascii="Times New Roman" w:hAnsi="Times New Roman"/>
                <w:sz w:val="26"/>
                <w:szCs w:val="26"/>
                <w:lang w:val="uk-UA"/>
              </w:rPr>
            </w:pPr>
            <w:r w:rsidRPr="00020ABE">
              <w:rPr>
                <w:rFonts w:ascii="Times New Roman" w:hAnsi="Times New Roman"/>
                <w:sz w:val="26"/>
                <w:szCs w:val="26"/>
                <w:lang w:val="uk-UA"/>
              </w:rPr>
              <w:t xml:space="preserve">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w:t>
            </w:r>
            <w:proofErr w:type="spellStart"/>
            <w:r w:rsidRPr="00020ABE">
              <w:rPr>
                <w:rFonts w:ascii="Times New Roman" w:hAnsi="Times New Roman"/>
                <w:sz w:val="26"/>
                <w:szCs w:val="26"/>
                <w:lang w:val="uk-UA"/>
              </w:rPr>
              <w:t>видачею</w:t>
            </w:r>
            <w:proofErr w:type="spellEnd"/>
            <w:r w:rsidRPr="00020ABE">
              <w:rPr>
                <w:rFonts w:ascii="Times New Roman" w:hAnsi="Times New Roman"/>
                <w:sz w:val="26"/>
                <w:szCs w:val="26"/>
                <w:lang w:val="uk-UA"/>
              </w:rPr>
              <w:t xml:space="preserve"> витягу</w:t>
            </w:r>
          </w:p>
        </w:tc>
      </w:tr>
      <w:tr w:rsidR="00A10A92" w:rsidRPr="00020ABE" w14:paraId="66529DE5" w14:textId="77777777" w:rsidTr="006F683C">
        <w:tc>
          <w:tcPr>
            <w:tcW w:w="1101" w:type="dxa"/>
          </w:tcPr>
          <w:p w14:paraId="26B29044" w14:textId="77777777" w:rsidR="00A10A92" w:rsidRPr="00020ABE" w:rsidRDefault="00A10A92" w:rsidP="00B33C3B">
            <w:pPr>
              <w:pStyle w:val="ac"/>
              <w:jc w:val="center"/>
              <w:rPr>
                <w:rFonts w:ascii="Times New Roman" w:hAnsi="Times New Roman"/>
                <w:sz w:val="26"/>
                <w:szCs w:val="26"/>
                <w:lang w:val="uk-UA"/>
              </w:rPr>
            </w:pPr>
            <w:r w:rsidRPr="00020ABE">
              <w:rPr>
                <w:rFonts w:ascii="Times New Roman" w:hAnsi="Times New Roman"/>
                <w:sz w:val="26"/>
                <w:szCs w:val="26"/>
                <w:lang w:val="uk-UA"/>
              </w:rPr>
              <w:t>56</w:t>
            </w:r>
          </w:p>
        </w:tc>
        <w:tc>
          <w:tcPr>
            <w:tcW w:w="1275" w:type="dxa"/>
          </w:tcPr>
          <w:p w14:paraId="2B5534EE" w14:textId="77777777" w:rsidR="00A10A92"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eastAsia="uk-UA"/>
              </w:rPr>
              <w:t>00080</w:t>
            </w:r>
          </w:p>
        </w:tc>
        <w:tc>
          <w:tcPr>
            <w:tcW w:w="7371" w:type="dxa"/>
          </w:tcPr>
          <w:p w14:paraId="7EDC5916" w14:textId="77777777" w:rsidR="00A10A92" w:rsidRPr="00020ABE" w:rsidRDefault="00A10A92" w:rsidP="006F683C">
            <w:pPr>
              <w:pStyle w:val="ac"/>
              <w:jc w:val="both"/>
              <w:rPr>
                <w:rFonts w:ascii="Times New Roman" w:hAnsi="Times New Roman"/>
                <w:sz w:val="26"/>
                <w:szCs w:val="26"/>
                <w:lang w:val="uk-UA"/>
              </w:rPr>
            </w:pPr>
            <w:r w:rsidRPr="00020ABE">
              <w:rPr>
                <w:rFonts w:ascii="Times New Roman" w:hAnsi="Times New Roman"/>
                <w:sz w:val="26"/>
                <w:szCs w:val="26"/>
                <w:lang w:val="uk-UA" w:eastAsia="uk-UA"/>
              </w:rPr>
              <w:t xml:space="preserve">Виправлення технічної помилки у відомостях з Державного земельного кадастру, допущеної органом, що здійснює його ведення, з </w:t>
            </w:r>
            <w:proofErr w:type="spellStart"/>
            <w:r w:rsidRPr="00020ABE">
              <w:rPr>
                <w:rFonts w:ascii="Times New Roman" w:hAnsi="Times New Roman"/>
                <w:sz w:val="26"/>
                <w:szCs w:val="26"/>
                <w:lang w:val="uk-UA" w:eastAsia="uk-UA"/>
              </w:rPr>
              <w:t>видачею</w:t>
            </w:r>
            <w:proofErr w:type="spellEnd"/>
            <w:r w:rsidRPr="00020ABE">
              <w:rPr>
                <w:rFonts w:ascii="Times New Roman" w:hAnsi="Times New Roman"/>
                <w:sz w:val="26"/>
                <w:szCs w:val="26"/>
                <w:lang w:val="uk-UA" w:eastAsia="uk-UA"/>
              </w:rPr>
              <w:t xml:space="preserve"> витягу</w:t>
            </w:r>
          </w:p>
        </w:tc>
      </w:tr>
      <w:tr w:rsidR="00A10A92" w:rsidRPr="00020ABE" w14:paraId="378C5290" w14:textId="77777777" w:rsidTr="006F683C">
        <w:tc>
          <w:tcPr>
            <w:tcW w:w="1101" w:type="dxa"/>
          </w:tcPr>
          <w:p w14:paraId="0A80529B" w14:textId="77777777" w:rsidR="00A10A92" w:rsidRPr="00020ABE" w:rsidRDefault="00A10A92" w:rsidP="00B33C3B">
            <w:pPr>
              <w:pStyle w:val="ac"/>
              <w:jc w:val="center"/>
              <w:rPr>
                <w:rFonts w:ascii="Times New Roman" w:hAnsi="Times New Roman"/>
                <w:sz w:val="26"/>
                <w:szCs w:val="26"/>
                <w:lang w:val="uk-UA"/>
              </w:rPr>
            </w:pPr>
            <w:r w:rsidRPr="00020ABE">
              <w:rPr>
                <w:rFonts w:ascii="Times New Roman" w:hAnsi="Times New Roman"/>
                <w:sz w:val="26"/>
                <w:szCs w:val="26"/>
                <w:lang w:val="uk-UA"/>
              </w:rPr>
              <w:t>57</w:t>
            </w:r>
          </w:p>
        </w:tc>
        <w:tc>
          <w:tcPr>
            <w:tcW w:w="1275" w:type="dxa"/>
          </w:tcPr>
          <w:p w14:paraId="77EDB3CF" w14:textId="77777777" w:rsidR="00A10A92"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00081</w:t>
            </w:r>
          </w:p>
        </w:tc>
        <w:tc>
          <w:tcPr>
            <w:tcW w:w="7371" w:type="dxa"/>
          </w:tcPr>
          <w:p w14:paraId="7518128B" w14:textId="77777777" w:rsidR="00A10A92" w:rsidRPr="00020ABE" w:rsidRDefault="00A10A92" w:rsidP="006F683C">
            <w:pPr>
              <w:pStyle w:val="ac"/>
              <w:jc w:val="both"/>
              <w:rPr>
                <w:rFonts w:ascii="Times New Roman" w:hAnsi="Times New Roman"/>
                <w:sz w:val="26"/>
                <w:szCs w:val="26"/>
                <w:lang w:val="uk-UA"/>
              </w:rPr>
            </w:pPr>
            <w:r w:rsidRPr="00020ABE">
              <w:rPr>
                <w:rFonts w:ascii="Times New Roman" w:hAnsi="Times New Roman"/>
                <w:sz w:val="26"/>
                <w:szCs w:val="26"/>
                <w:lang w:val="uk-UA"/>
              </w:rPr>
              <w:t>Виправлення технічної помилки у відомостях Державного земельного кадастру не з вини органу, що здійснює його ведення</w:t>
            </w:r>
          </w:p>
        </w:tc>
      </w:tr>
      <w:tr w:rsidR="00A10A92" w:rsidRPr="00020ABE" w14:paraId="3D6BAA56" w14:textId="77777777" w:rsidTr="006F683C">
        <w:trPr>
          <w:trHeight w:val="503"/>
        </w:trPr>
        <w:tc>
          <w:tcPr>
            <w:tcW w:w="1101" w:type="dxa"/>
          </w:tcPr>
          <w:p w14:paraId="1D481FBA" w14:textId="77777777" w:rsidR="00A10A92" w:rsidRPr="00020ABE" w:rsidRDefault="00A10A92" w:rsidP="00B33C3B">
            <w:pPr>
              <w:pStyle w:val="ac"/>
              <w:jc w:val="center"/>
              <w:rPr>
                <w:rFonts w:ascii="Times New Roman" w:hAnsi="Times New Roman"/>
                <w:sz w:val="26"/>
                <w:szCs w:val="26"/>
                <w:lang w:val="uk-UA"/>
              </w:rPr>
            </w:pPr>
            <w:r w:rsidRPr="00020ABE">
              <w:rPr>
                <w:rFonts w:ascii="Times New Roman" w:hAnsi="Times New Roman"/>
                <w:sz w:val="26"/>
                <w:szCs w:val="26"/>
                <w:lang w:val="uk-UA"/>
              </w:rPr>
              <w:t>58</w:t>
            </w:r>
          </w:p>
        </w:tc>
        <w:tc>
          <w:tcPr>
            <w:tcW w:w="1275" w:type="dxa"/>
          </w:tcPr>
          <w:p w14:paraId="72F5EBFF" w14:textId="77777777" w:rsidR="00A10A92"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00085</w:t>
            </w:r>
          </w:p>
        </w:tc>
        <w:tc>
          <w:tcPr>
            <w:tcW w:w="7371" w:type="dxa"/>
            <w:tcBorders>
              <w:bottom w:val="single" w:sz="4" w:space="0" w:color="auto"/>
            </w:tcBorders>
          </w:tcPr>
          <w:p w14:paraId="5F6B9623" w14:textId="77777777" w:rsidR="00A10A92" w:rsidRPr="00020ABE" w:rsidRDefault="00A10A92" w:rsidP="006F683C">
            <w:pPr>
              <w:pStyle w:val="ac"/>
              <w:jc w:val="both"/>
              <w:rPr>
                <w:rFonts w:ascii="Times New Roman" w:hAnsi="Times New Roman"/>
                <w:sz w:val="26"/>
                <w:szCs w:val="26"/>
                <w:lang w:val="uk-UA"/>
              </w:rPr>
            </w:pPr>
            <w:r w:rsidRPr="00020ABE">
              <w:rPr>
                <w:rFonts w:ascii="Times New Roman" w:hAnsi="Times New Roman"/>
                <w:sz w:val="26"/>
                <w:szCs w:val="26"/>
                <w:lang w:val="uk-UA"/>
              </w:rPr>
              <w:t>Видача висновку про погодження документації із землеустрою</w:t>
            </w:r>
          </w:p>
        </w:tc>
      </w:tr>
      <w:tr w:rsidR="004A048F" w:rsidRPr="00020ABE" w14:paraId="4D5B740B" w14:textId="77777777" w:rsidTr="006F683C">
        <w:trPr>
          <w:trHeight w:val="380"/>
        </w:trPr>
        <w:tc>
          <w:tcPr>
            <w:tcW w:w="1101" w:type="dxa"/>
          </w:tcPr>
          <w:p w14:paraId="6672751D" w14:textId="77777777" w:rsidR="004A048F"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59</w:t>
            </w:r>
          </w:p>
        </w:tc>
        <w:tc>
          <w:tcPr>
            <w:tcW w:w="1275" w:type="dxa"/>
          </w:tcPr>
          <w:p w14:paraId="5003CB80" w14:textId="77777777" w:rsidR="004A048F" w:rsidRPr="00020ABE" w:rsidRDefault="004A048F" w:rsidP="006F683C">
            <w:pPr>
              <w:pStyle w:val="ac"/>
              <w:jc w:val="center"/>
              <w:rPr>
                <w:rFonts w:ascii="Times New Roman" w:hAnsi="Times New Roman"/>
                <w:sz w:val="26"/>
                <w:szCs w:val="26"/>
                <w:lang w:val="uk-UA"/>
              </w:rPr>
            </w:pPr>
          </w:p>
        </w:tc>
        <w:tc>
          <w:tcPr>
            <w:tcW w:w="7371" w:type="dxa"/>
            <w:tcBorders>
              <w:bottom w:val="nil"/>
            </w:tcBorders>
            <w:shd w:val="clear" w:color="auto" w:fill="auto"/>
          </w:tcPr>
          <w:p w14:paraId="3CA2D1E8"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color w:val="000000"/>
                <w:sz w:val="26"/>
                <w:szCs w:val="26"/>
                <w:lang w:val="uk-UA"/>
              </w:rPr>
              <w:t>Видача довідки з державної статистичної звітності про наявність земель та розподіл їх за власниками земель, землекористувачами, угіддями (за даними форми 6-ЗЕМ)</w:t>
            </w:r>
          </w:p>
        </w:tc>
      </w:tr>
      <w:tr w:rsidR="004A048F" w:rsidRPr="00020ABE" w14:paraId="08500586" w14:textId="77777777" w:rsidTr="006F683C">
        <w:tc>
          <w:tcPr>
            <w:tcW w:w="9747" w:type="dxa"/>
            <w:gridSpan w:val="3"/>
          </w:tcPr>
          <w:p w14:paraId="487F9DC4" w14:textId="77777777" w:rsidR="004A048F" w:rsidRPr="00020ABE" w:rsidRDefault="004A048F" w:rsidP="006F683C">
            <w:pPr>
              <w:pStyle w:val="ac"/>
              <w:spacing w:line="120" w:lineRule="auto"/>
              <w:jc w:val="center"/>
              <w:rPr>
                <w:rFonts w:ascii="Times New Roman" w:hAnsi="Times New Roman"/>
                <w:b/>
                <w:sz w:val="26"/>
                <w:szCs w:val="26"/>
                <w:lang w:val="uk-UA"/>
              </w:rPr>
            </w:pPr>
          </w:p>
          <w:p w14:paraId="62D444E3" w14:textId="77777777" w:rsidR="004A048F" w:rsidRPr="00020ABE" w:rsidRDefault="004A048F" w:rsidP="006F683C">
            <w:pPr>
              <w:pStyle w:val="ac"/>
              <w:jc w:val="center"/>
              <w:rPr>
                <w:rFonts w:ascii="Times New Roman" w:hAnsi="Times New Roman"/>
                <w:b/>
                <w:sz w:val="26"/>
                <w:szCs w:val="26"/>
                <w:lang w:val="uk-UA"/>
              </w:rPr>
            </w:pPr>
            <w:r w:rsidRPr="00020ABE">
              <w:rPr>
                <w:rFonts w:ascii="Times New Roman" w:hAnsi="Times New Roman"/>
                <w:b/>
                <w:sz w:val="26"/>
                <w:szCs w:val="26"/>
                <w:lang w:val="uk-UA"/>
              </w:rPr>
              <w:t>Адміністративні послуги на виконання вимог</w:t>
            </w:r>
          </w:p>
          <w:p w14:paraId="0463ACC2" w14:textId="77777777" w:rsidR="004A048F" w:rsidRPr="00020ABE" w:rsidRDefault="004A048F" w:rsidP="006F683C">
            <w:pPr>
              <w:pStyle w:val="ac"/>
              <w:jc w:val="center"/>
              <w:rPr>
                <w:rFonts w:ascii="Times New Roman" w:hAnsi="Times New Roman"/>
                <w:b/>
                <w:sz w:val="26"/>
                <w:szCs w:val="26"/>
                <w:lang w:val="uk-UA"/>
              </w:rPr>
            </w:pPr>
            <w:r w:rsidRPr="00020ABE">
              <w:rPr>
                <w:rFonts w:ascii="Times New Roman" w:hAnsi="Times New Roman"/>
                <w:b/>
                <w:sz w:val="26"/>
                <w:szCs w:val="26"/>
                <w:lang w:val="uk-UA"/>
              </w:rPr>
              <w:t>Положення про паспорт громадянина України</w:t>
            </w:r>
          </w:p>
          <w:p w14:paraId="7EE73E5A" w14:textId="77777777" w:rsidR="004A048F" w:rsidRPr="00020ABE" w:rsidRDefault="004A048F" w:rsidP="006F683C">
            <w:pPr>
              <w:pStyle w:val="ac"/>
              <w:spacing w:line="120" w:lineRule="auto"/>
              <w:jc w:val="center"/>
              <w:rPr>
                <w:rFonts w:ascii="Times New Roman" w:hAnsi="Times New Roman"/>
                <w:sz w:val="26"/>
                <w:szCs w:val="26"/>
                <w:lang w:val="uk-UA"/>
              </w:rPr>
            </w:pPr>
          </w:p>
        </w:tc>
      </w:tr>
      <w:tr w:rsidR="004A048F" w:rsidRPr="00020ABE" w14:paraId="6927544A" w14:textId="77777777" w:rsidTr="006F683C">
        <w:tc>
          <w:tcPr>
            <w:tcW w:w="1101" w:type="dxa"/>
          </w:tcPr>
          <w:p w14:paraId="00F09EDB" w14:textId="77777777" w:rsidR="004A048F"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60</w:t>
            </w:r>
          </w:p>
        </w:tc>
        <w:tc>
          <w:tcPr>
            <w:tcW w:w="1275" w:type="dxa"/>
          </w:tcPr>
          <w:p w14:paraId="2A0ADB60"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00026</w:t>
            </w:r>
          </w:p>
        </w:tc>
        <w:tc>
          <w:tcPr>
            <w:tcW w:w="7371" w:type="dxa"/>
          </w:tcPr>
          <w:p w14:paraId="7D8EC4F8"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Вклеювання до паспорта громадянина України (зразка 1994 року) фотокартки при досягненні 25- і 45-річного віку</w:t>
            </w:r>
          </w:p>
        </w:tc>
      </w:tr>
      <w:tr w:rsidR="004A048F" w:rsidRPr="00020ABE" w14:paraId="45B2990A" w14:textId="77777777" w:rsidTr="006F683C">
        <w:tc>
          <w:tcPr>
            <w:tcW w:w="9747" w:type="dxa"/>
            <w:gridSpan w:val="3"/>
          </w:tcPr>
          <w:p w14:paraId="24D99C96" w14:textId="77777777" w:rsidR="004A048F" w:rsidRPr="00020ABE" w:rsidRDefault="004A048F" w:rsidP="006F683C">
            <w:pPr>
              <w:pStyle w:val="ac"/>
              <w:spacing w:line="120" w:lineRule="auto"/>
              <w:jc w:val="center"/>
              <w:rPr>
                <w:rFonts w:ascii="Times New Roman" w:hAnsi="Times New Roman"/>
                <w:b/>
                <w:sz w:val="26"/>
                <w:szCs w:val="26"/>
                <w:lang w:val="uk-UA"/>
              </w:rPr>
            </w:pPr>
          </w:p>
          <w:p w14:paraId="4B58EA14" w14:textId="77777777" w:rsidR="004A048F" w:rsidRPr="00020ABE" w:rsidRDefault="004A048F" w:rsidP="006F683C">
            <w:pPr>
              <w:pStyle w:val="ac"/>
              <w:jc w:val="center"/>
              <w:rPr>
                <w:rFonts w:ascii="Times New Roman" w:hAnsi="Times New Roman"/>
                <w:b/>
                <w:sz w:val="26"/>
                <w:szCs w:val="26"/>
                <w:lang w:val="uk-UA"/>
              </w:rPr>
            </w:pPr>
            <w:r w:rsidRPr="00020ABE">
              <w:rPr>
                <w:rFonts w:ascii="Times New Roman" w:hAnsi="Times New Roman"/>
                <w:b/>
                <w:sz w:val="26"/>
                <w:szCs w:val="26"/>
                <w:lang w:val="uk-UA"/>
              </w:rPr>
              <w:t>Адміністративні послуги у сфері державної реєстрації</w:t>
            </w:r>
          </w:p>
          <w:p w14:paraId="2D18D4F6" w14:textId="77777777" w:rsidR="004A048F" w:rsidRPr="00020ABE" w:rsidRDefault="004A048F" w:rsidP="006F683C">
            <w:pPr>
              <w:pStyle w:val="ac"/>
              <w:jc w:val="center"/>
              <w:rPr>
                <w:rFonts w:ascii="Times New Roman" w:hAnsi="Times New Roman"/>
                <w:b/>
                <w:sz w:val="26"/>
                <w:szCs w:val="26"/>
                <w:lang w:val="uk-UA"/>
              </w:rPr>
            </w:pPr>
            <w:r w:rsidRPr="00020ABE">
              <w:rPr>
                <w:rFonts w:ascii="Times New Roman" w:hAnsi="Times New Roman"/>
                <w:b/>
                <w:sz w:val="26"/>
                <w:szCs w:val="26"/>
                <w:lang w:val="uk-UA"/>
              </w:rPr>
              <w:t>речових прав на нерухоме майно</w:t>
            </w:r>
          </w:p>
          <w:p w14:paraId="2CAEB716" w14:textId="77777777" w:rsidR="004A048F" w:rsidRPr="00020ABE" w:rsidRDefault="004A048F" w:rsidP="006F683C">
            <w:pPr>
              <w:pStyle w:val="ac"/>
              <w:spacing w:line="120" w:lineRule="auto"/>
              <w:jc w:val="center"/>
              <w:rPr>
                <w:rFonts w:ascii="Times New Roman" w:hAnsi="Times New Roman"/>
                <w:sz w:val="26"/>
                <w:szCs w:val="26"/>
                <w:lang w:val="uk-UA"/>
              </w:rPr>
            </w:pPr>
          </w:p>
        </w:tc>
      </w:tr>
      <w:tr w:rsidR="004A048F" w:rsidRPr="00020ABE" w14:paraId="31AAB117" w14:textId="77777777" w:rsidTr="006F683C">
        <w:tc>
          <w:tcPr>
            <w:tcW w:w="1101" w:type="dxa"/>
          </w:tcPr>
          <w:p w14:paraId="6FA5EA80" w14:textId="77777777" w:rsidR="004A048F" w:rsidRPr="00020ABE" w:rsidRDefault="004A048F" w:rsidP="00A10A92">
            <w:pPr>
              <w:pStyle w:val="ac"/>
              <w:jc w:val="center"/>
              <w:rPr>
                <w:rFonts w:ascii="Times New Roman" w:hAnsi="Times New Roman"/>
                <w:sz w:val="26"/>
                <w:szCs w:val="26"/>
                <w:lang w:val="uk-UA"/>
              </w:rPr>
            </w:pPr>
            <w:r w:rsidRPr="00020ABE">
              <w:rPr>
                <w:rFonts w:ascii="Times New Roman" w:hAnsi="Times New Roman"/>
                <w:sz w:val="26"/>
                <w:szCs w:val="26"/>
                <w:lang w:val="uk-UA"/>
              </w:rPr>
              <w:t>6</w:t>
            </w:r>
            <w:r w:rsidR="00A10A92" w:rsidRPr="00020ABE">
              <w:rPr>
                <w:rFonts w:ascii="Times New Roman" w:hAnsi="Times New Roman"/>
                <w:sz w:val="26"/>
                <w:szCs w:val="26"/>
                <w:lang w:val="uk-UA"/>
              </w:rPr>
              <w:t>1</w:t>
            </w:r>
          </w:p>
        </w:tc>
        <w:tc>
          <w:tcPr>
            <w:tcW w:w="1275" w:type="dxa"/>
          </w:tcPr>
          <w:p w14:paraId="4B22107C"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rPr>
              <w:t>00041</w:t>
            </w:r>
          </w:p>
        </w:tc>
        <w:tc>
          <w:tcPr>
            <w:tcW w:w="7371" w:type="dxa"/>
          </w:tcPr>
          <w:p w14:paraId="74DF32BF"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Державна реєстрація  права власності на нерухоме майно</w:t>
            </w:r>
          </w:p>
        </w:tc>
      </w:tr>
      <w:tr w:rsidR="004A048F" w:rsidRPr="00020ABE" w14:paraId="12D14A0F" w14:textId="77777777" w:rsidTr="006F683C">
        <w:tc>
          <w:tcPr>
            <w:tcW w:w="1101" w:type="dxa"/>
          </w:tcPr>
          <w:p w14:paraId="7C5881D0" w14:textId="77777777" w:rsidR="004A048F" w:rsidRPr="00020ABE" w:rsidRDefault="004A048F" w:rsidP="00A10A92">
            <w:pPr>
              <w:pStyle w:val="ac"/>
              <w:jc w:val="center"/>
              <w:rPr>
                <w:rFonts w:ascii="Times New Roman" w:hAnsi="Times New Roman"/>
                <w:sz w:val="26"/>
                <w:szCs w:val="26"/>
                <w:lang w:val="uk-UA"/>
              </w:rPr>
            </w:pPr>
            <w:r w:rsidRPr="00020ABE">
              <w:rPr>
                <w:rFonts w:ascii="Times New Roman" w:hAnsi="Times New Roman"/>
                <w:sz w:val="26"/>
                <w:szCs w:val="26"/>
                <w:lang w:val="uk-UA"/>
              </w:rPr>
              <w:t>6</w:t>
            </w:r>
            <w:r w:rsidR="00A10A92" w:rsidRPr="00020ABE">
              <w:rPr>
                <w:rFonts w:ascii="Times New Roman" w:hAnsi="Times New Roman"/>
                <w:sz w:val="26"/>
                <w:szCs w:val="26"/>
                <w:lang w:val="uk-UA"/>
              </w:rPr>
              <w:t>2</w:t>
            </w:r>
          </w:p>
        </w:tc>
        <w:tc>
          <w:tcPr>
            <w:tcW w:w="1275" w:type="dxa"/>
          </w:tcPr>
          <w:p w14:paraId="6A790D2F"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rPr>
              <w:t>0004</w:t>
            </w:r>
            <w:r w:rsidRPr="00020ABE">
              <w:rPr>
                <w:rFonts w:ascii="Times New Roman" w:hAnsi="Times New Roman"/>
                <w:sz w:val="26"/>
                <w:szCs w:val="26"/>
                <w:lang w:val="uk-UA"/>
              </w:rPr>
              <w:t>2</w:t>
            </w:r>
          </w:p>
        </w:tc>
        <w:tc>
          <w:tcPr>
            <w:tcW w:w="7371" w:type="dxa"/>
          </w:tcPr>
          <w:p w14:paraId="40FBB165"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Державна реєстрація іншого (відмінного від права власності) речового права на нерухоме майно</w:t>
            </w:r>
          </w:p>
        </w:tc>
      </w:tr>
      <w:tr w:rsidR="004A048F" w:rsidRPr="00020ABE" w14:paraId="152D0951" w14:textId="77777777" w:rsidTr="006F683C">
        <w:tc>
          <w:tcPr>
            <w:tcW w:w="1101" w:type="dxa"/>
          </w:tcPr>
          <w:p w14:paraId="0212D72D" w14:textId="77777777" w:rsidR="004A048F" w:rsidRPr="00020ABE" w:rsidRDefault="004A048F" w:rsidP="00A10A92">
            <w:pPr>
              <w:pStyle w:val="ac"/>
              <w:jc w:val="center"/>
              <w:rPr>
                <w:rFonts w:ascii="Times New Roman" w:hAnsi="Times New Roman"/>
                <w:sz w:val="26"/>
                <w:szCs w:val="26"/>
                <w:lang w:val="uk-UA"/>
              </w:rPr>
            </w:pPr>
            <w:r w:rsidRPr="00020ABE">
              <w:rPr>
                <w:rFonts w:ascii="Times New Roman" w:hAnsi="Times New Roman"/>
                <w:sz w:val="26"/>
                <w:szCs w:val="26"/>
                <w:lang w:val="uk-UA"/>
              </w:rPr>
              <w:t>6</w:t>
            </w:r>
            <w:r w:rsidR="00A10A92" w:rsidRPr="00020ABE">
              <w:rPr>
                <w:rFonts w:ascii="Times New Roman" w:hAnsi="Times New Roman"/>
                <w:sz w:val="26"/>
                <w:szCs w:val="26"/>
                <w:lang w:val="uk-UA"/>
              </w:rPr>
              <w:t>3</w:t>
            </w:r>
          </w:p>
        </w:tc>
        <w:tc>
          <w:tcPr>
            <w:tcW w:w="1275" w:type="dxa"/>
          </w:tcPr>
          <w:p w14:paraId="27D595E4"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rPr>
              <w:t>0004</w:t>
            </w:r>
            <w:r w:rsidRPr="00020ABE">
              <w:rPr>
                <w:rFonts w:ascii="Times New Roman" w:hAnsi="Times New Roman"/>
                <w:sz w:val="26"/>
                <w:szCs w:val="26"/>
                <w:lang w:val="uk-UA"/>
              </w:rPr>
              <w:t>3</w:t>
            </w:r>
          </w:p>
        </w:tc>
        <w:tc>
          <w:tcPr>
            <w:tcW w:w="7371" w:type="dxa"/>
          </w:tcPr>
          <w:p w14:paraId="47E41CAE" w14:textId="77777777" w:rsidR="004A048F" w:rsidRPr="00020ABE" w:rsidRDefault="004A048F" w:rsidP="006F683C">
            <w:pPr>
              <w:pStyle w:val="ac"/>
              <w:jc w:val="both"/>
              <w:rPr>
                <w:rFonts w:ascii="Times New Roman" w:hAnsi="Times New Roman"/>
                <w:sz w:val="26"/>
                <w:szCs w:val="26"/>
                <w:lang w:val="uk-UA"/>
              </w:rPr>
            </w:pPr>
            <w:bookmarkStart w:id="0" w:name="_Hlk62542579"/>
            <w:r w:rsidRPr="00020ABE">
              <w:rPr>
                <w:rFonts w:ascii="Times New Roman" w:hAnsi="Times New Roman"/>
                <w:sz w:val="26"/>
                <w:szCs w:val="26"/>
                <w:shd w:val="clear" w:color="auto" w:fill="FFFFFF"/>
                <w:lang w:val="uk-UA"/>
              </w:rPr>
              <w:t>Скасування запису Державного реєстру речових прав на нерухоме майно</w:t>
            </w:r>
            <w:bookmarkEnd w:id="0"/>
            <w:r w:rsidRPr="00020ABE">
              <w:rPr>
                <w:rFonts w:ascii="Times New Roman" w:hAnsi="Times New Roman"/>
                <w:sz w:val="26"/>
                <w:szCs w:val="26"/>
                <w:shd w:val="clear" w:color="auto" w:fill="FFFFFF"/>
                <w:lang w:val="uk-UA"/>
              </w:rPr>
              <w:t>, скасування державної реєстрації речових прав на нерухоме майно та їх обтяжень, скасування рішення державного реєстратора (за рішенням суду)</w:t>
            </w:r>
          </w:p>
        </w:tc>
      </w:tr>
      <w:tr w:rsidR="004A048F" w:rsidRPr="00020ABE" w14:paraId="7F6C31B0" w14:textId="77777777" w:rsidTr="006F683C">
        <w:tc>
          <w:tcPr>
            <w:tcW w:w="1101" w:type="dxa"/>
          </w:tcPr>
          <w:p w14:paraId="7BCB348D" w14:textId="77777777" w:rsidR="004A048F" w:rsidRPr="00020ABE" w:rsidRDefault="004A048F" w:rsidP="00A10A92">
            <w:pPr>
              <w:pStyle w:val="ac"/>
              <w:jc w:val="center"/>
              <w:rPr>
                <w:rFonts w:ascii="Times New Roman" w:hAnsi="Times New Roman"/>
                <w:sz w:val="26"/>
                <w:szCs w:val="26"/>
                <w:lang w:val="uk-UA"/>
              </w:rPr>
            </w:pPr>
            <w:r w:rsidRPr="00020ABE">
              <w:rPr>
                <w:rFonts w:ascii="Times New Roman" w:hAnsi="Times New Roman"/>
                <w:sz w:val="26"/>
                <w:szCs w:val="26"/>
                <w:lang w:val="uk-UA"/>
              </w:rPr>
              <w:t>6</w:t>
            </w:r>
            <w:r w:rsidR="00A10A92" w:rsidRPr="00020ABE">
              <w:rPr>
                <w:rFonts w:ascii="Times New Roman" w:hAnsi="Times New Roman"/>
                <w:sz w:val="26"/>
                <w:szCs w:val="26"/>
                <w:lang w:val="uk-UA"/>
              </w:rPr>
              <w:t>4</w:t>
            </w:r>
          </w:p>
        </w:tc>
        <w:tc>
          <w:tcPr>
            <w:tcW w:w="1275" w:type="dxa"/>
          </w:tcPr>
          <w:p w14:paraId="3DABF40B"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color w:val="000000"/>
                <w:sz w:val="26"/>
                <w:szCs w:val="26"/>
              </w:rPr>
              <w:t>0004</w:t>
            </w:r>
            <w:r w:rsidRPr="00020ABE">
              <w:rPr>
                <w:rFonts w:ascii="Times New Roman" w:hAnsi="Times New Roman"/>
                <w:color w:val="000000"/>
                <w:sz w:val="26"/>
                <w:szCs w:val="26"/>
                <w:lang w:val="uk-UA"/>
              </w:rPr>
              <w:t>6</w:t>
            </w:r>
          </w:p>
        </w:tc>
        <w:tc>
          <w:tcPr>
            <w:tcW w:w="7371" w:type="dxa"/>
          </w:tcPr>
          <w:p w14:paraId="08BE165A"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color w:val="000000"/>
                <w:sz w:val="26"/>
                <w:szCs w:val="26"/>
                <w:lang w:val="uk-UA"/>
              </w:rPr>
              <w:t>Внесення змін до записів Державного реєстру речових прав на нерухоме майно у зв’язку зі зміною відомостей про нерухоме майно, право власності та суб'єкта цього права, інші речові права та суб'єкта цих прав, обтяження прав на нерухоме майно та суб'єкта цих прав,</w:t>
            </w:r>
            <w:r w:rsidRPr="00020ABE">
              <w:rPr>
                <w:rFonts w:ascii="Times New Roman" w:eastAsia="Calibri" w:hAnsi="Times New Roman"/>
                <w:color w:val="000000"/>
                <w:sz w:val="26"/>
                <w:szCs w:val="26"/>
                <w:shd w:val="clear" w:color="auto" w:fill="FFFFFF"/>
                <w:lang w:val="uk-UA"/>
              </w:rPr>
              <w:t xml:space="preserve"> що містяться у Державному реєстрі речових прав на нерухоме майно, які не пов'язані з проведенням державної реєстрації прав</w:t>
            </w:r>
          </w:p>
        </w:tc>
      </w:tr>
      <w:tr w:rsidR="004A048F" w:rsidRPr="00020ABE" w14:paraId="4F8A88B9" w14:textId="77777777" w:rsidTr="006F683C">
        <w:tc>
          <w:tcPr>
            <w:tcW w:w="1101" w:type="dxa"/>
          </w:tcPr>
          <w:p w14:paraId="74BB3993" w14:textId="77777777" w:rsidR="004A048F" w:rsidRPr="00020ABE" w:rsidRDefault="004A048F" w:rsidP="00A10A92">
            <w:pPr>
              <w:pStyle w:val="ac"/>
              <w:jc w:val="center"/>
              <w:rPr>
                <w:rFonts w:ascii="Times New Roman" w:hAnsi="Times New Roman"/>
                <w:sz w:val="26"/>
                <w:szCs w:val="26"/>
                <w:lang w:val="uk-UA"/>
              </w:rPr>
            </w:pPr>
            <w:r w:rsidRPr="00020ABE">
              <w:rPr>
                <w:rFonts w:ascii="Times New Roman" w:hAnsi="Times New Roman"/>
                <w:sz w:val="26"/>
                <w:szCs w:val="26"/>
                <w:lang w:val="uk-UA"/>
              </w:rPr>
              <w:t>6</w:t>
            </w:r>
            <w:r w:rsidR="00A10A92" w:rsidRPr="00020ABE">
              <w:rPr>
                <w:rFonts w:ascii="Times New Roman" w:hAnsi="Times New Roman"/>
                <w:sz w:val="26"/>
                <w:szCs w:val="26"/>
                <w:lang w:val="uk-UA"/>
              </w:rPr>
              <w:t>5</w:t>
            </w:r>
          </w:p>
        </w:tc>
        <w:tc>
          <w:tcPr>
            <w:tcW w:w="1275" w:type="dxa"/>
          </w:tcPr>
          <w:p w14:paraId="4D9CBA5B"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color w:val="000000"/>
                <w:sz w:val="26"/>
                <w:szCs w:val="26"/>
              </w:rPr>
              <w:t>0004</w:t>
            </w:r>
            <w:r w:rsidRPr="00020ABE">
              <w:rPr>
                <w:rFonts w:ascii="Times New Roman" w:hAnsi="Times New Roman"/>
                <w:color w:val="000000"/>
                <w:sz w:val="26"/>
                <w:szCs w:val="26"/>
                <w:lang w:val="uk-UA"/>
              </w:rPr>
              <w:t>6</w:t>
            </w:r>
          </w:p>
        </w:tc>
        <w:tc>
          <w:tcPr>
            <w:tcW w:w="7371" w:type="dxa"/>
          </w:tcPr>
          <w:p w14:paraId="10A61BF0"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color w:val="000000"/>
                <w:sz w:val="26"/>
                <w:szCs w:val="26"/>
                <w:lang w:val="uk-UA"/>
              </w:rPr>
              <w:t>Внесення змін до записів Державного реєстру речових прав на нерухоме майно у зв’язку з допущенням технічної помилки не з вини державного реєстратора прав на нерухоме майно</w:t>
            </w:r>
          </w:p>
        </w:tc>
      </w:tr>
      <w:tr w:rsidR="004A048F" w:rsidRPr="00020ABE" w14:paraId="75DE21A7" w14:textId="77777777" w:rsidTr="006F683C">
        <w:tc>
          <w:tcPr>
            <w:tcW w:w="1101" w:type="dxa"/>
          </w:tcPr>
          <w:p w14:paraId="10AC0670" w14:textId="77777777" w:rsidR="004A048F" w:rsidRPr="00020ABE" w:rsidRDefault="004A048F" w:rsidP="00A10A92">
            <w:pPr>
              <w:pStyle w:val="ac"/>
              <w:jc w:val="center"/>
              <w:rPr>
                <w:rFonts w:ascii="Times New Roman" w:hAnsi="Times New Roman"/>
                <w:sz w:val="26"/>
                <w:szCs w:val="26"/>
                <w:lang w:val="uk-UA"/>
              </w:rPr>
            </w:pPr>
            <w:r w:rsidRPr="00020ABE">
              <w:rPr>
                <w:rFonts w:ascii="Times New Roman" w:hAnsi="Times New Roman"/>
                <w:sz w:val="26"/>
                <w:szCs w:val="26"/>
                <w:lang w:val="uk-UA"/>
              </w:rPr>
              <w:lastRenderedPageBreak/>
              <w:t>6</w:t>
            </w:r>
            <w:r w:rsidR="00A10A92" w:rsidRPr="00020ABE">
              <w:rPr>
                <w:rFonts w:ascii="Times New Roman" w:hAnsi="Times New Roman"/>
                <w:sz w:val="26"/>
                <w:szCs w:val="26"/>
                <w:lang w:val="uk-UA"/>
              </w:rPr>
              <w:t>6</w:t>
            </w:r>
          </w:p>
        </w:tc>
        <w:tc>
          <w:tcPr>
            <w:tcW w:w="1275" w:type="dxa"/>
          </w:tcPr>
          <w:p w14:paraId="327FB960"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color w:val="000000"/>
                <w:sz w:val="26"/>
                <w:szCs w:val="26"/>
              </w:rPr>
              <w:t>0004</w:t>
            </w:r>
            <w:r w:rsidRPr="00020ABE">
              <w:rPr>
                <w:rFonts w:ascii="Times New Roman" w:hAnsi="Times New Roman"/>
                <w:color w:val="000000"/>
                <w:sz w:val="26"/>
                <w:szCs w:val="26"/>
                <w:lang w:val="uk-UA"/>
              </w:rPr>
              <w:t>6</w:t>
            </w:r>
          </w:p>
        </w:tc>
        <w:tc>
          <w:tcPr>
            <w:tcW w:w="7371" w:type="dxa"/>
          </w:tcPr>
          <w:p w14:paraId="68F764AD"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color w:val="000000"/>
                <w:sz w:val="26"/>
                <w:szCs w:val="26"/>
                <w:lang w:val="uk-UA"/>
              </w:rPr>
              <w:t>Внесення змін до записів Державного реєстру речових прав на нерухоме майно у зв’язку з допущенням технічної помилки  з вини державного реєстратора прав на нерухоме майно</w:t>
            </w:r>
          </w:p>
        </w:tc>
      </w:tr>
      <w:tr w:rsidR="004A048F" w:rsidRPr="00020ABE" w14:paraId="3C198F98" w14:textId="77777777" w:rsidTr="006F683C">
        <w:tc>
          <w:tcPr>
            <w:tcW w:w="1101" w:type="dxa"/>
          </w:tcPr>
          <w:p w14:paraId="65BDF794" w14:textId="77777777" w:rsidR="004A048F" w:rsidRPr="00020ABE" w:rsidRDefault="004A048F" w:rsidP="00A10A92">
            <w:pPr>
              <w:pStyle w:val="ac"/>
              <w:jc w:val="center"/>
              <w:rPr>
                <w:rFonts w:ascii="Times New Roman" w:hAnsi="Times New Roman"/>
                <w:sz w:val="26"/>
                <w:szCs w:val="26"/>
                <w:lang w:val="uk-UA"/>
              </w:rPr>
            </w:pPr>
            <w:r w:rsidRPr="00020ABE">
              <w:rPr>
                <w:rFonts w:ascii="Times New Roman" w:hAnsi="Times New Roman"/>
                <w:sz w:val="26"/>
                <w:szCs w:val="26"/>
                <w:lang w:val="uk-UA"/>
              </w:rPr>
              <w:t>6</w:t>
            </w:r>
            <w:r w:rsidR="00A10A92" w:rsidRPr="00020ABE">
              <w:rPr>
                <w:rFonts w:ascii="Times New Roman" w:hAnsi="Times New Roman"/>
                <w:sz w:val="26"/>
                <w:szCs w:val="26"/>
                <w:lang w:val="uk-UA"/>
              </w:rPr>
              <w:t>7</w:t>
            </w:r>
          </w:p>
        </w:tc>
        <w:tc>
          <w:tcPr>
            <w:tcW w:w="1275" w:type="dxa"/>
          </w:tcPr>
          <w:p w14:paraId="43CFE8F8"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rPr>
              <w:t>0004</w:t>
            </w:r>
            <w:r w:rsidRPr="00020ABE">
              <w:rPr>
                <w:rFonts w:ascii="Times New Roman" w:hAnsi="Times New Roman"/>
                <w:sz w:val="26"/>
                <w:szCs w:val="26"/>
                <w:lang w:val="uk-UA"/>
              </w:rPr>
              <w:t>7</w:t>
            </w:r>
          </w:p>
        </w:tc>
        <w:tc>
          <w:tcPr>
            <w:tcW w:w="7371" w:type="dxa"/>
          </w:tcPr>
          <w:p w14:paraId="1A2943C5"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Надання інформації з Державного реєстру речових прав на нерухоме майно</w:t>
            </w:r>
          </w:p>
        </w:tc>
      </w:tr>
      <w:tr w:rsidR="004A048F" w:rsidRPr="00020ABE" w14:paraId="6142489D" w14:textId="77777777" w:rsidTr="006F683C">
        <w:tc>
          <w:tcPr>
            <w:tcW w:w="1101" w:type="dxa"/>
          </w:tcPr>
          <w:p w14:paraId="3BA68872" w14:textId="77777777" w:rsidR="004A048F" w:rsidRPr="00020ABE" w:rsidRDefault="004A048F" w:rsidP="00A10A92">
            <w:pPr>
              <w:pStyle w:val="ac"/>
              <w:jc w:val="center"/>
              <w:rPr>
                <w:rFonts w:ascii="Times New Roman" w:hAnsi="Times New Roman"/>
                <w:sz w:val="26"/>
                <w:szCs w:val="26"/>
                <w:lang w:val="uk-UA"/>
              </w:rPr>
            </w:pPr>
            <w:r w:rsidRPr="00020ABE">
              <w:rPr>
                <w:rFonts w:ascii="Times New Roman" w:hAnsi="Times New Roman"/>
                <w:sz w:val="26"/>
                <w:szCs w:val="26"/>
                <w:lang w:val="uk-UA"/>
              </w:rPr>
              <w:t>6</w:t>
            </w:r>
            <w:r w:rsidR="00A10A92" w:rsidRPr="00020ABE">
              <w:rPr>
                <w:rFonts w:ascii="Times New Roman" w:hAnsi="Times New Roman"/>
                <w:sz w:val="26"/>
                <w:szCs w:val="26"/>
                <w:lang w:val="uk-UA"/>
              </w:rPr>
              <w:t>8</w:t>
            </w:r>
          </w:p>
        </w:tc>
        <w:tc>
          <w:tcPr>
            <w:tcW w:w="1275" w:type="dxa"/>
          </w:tcPr>
          <w:p w14:paraId="7ECD492A"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rPr>
              <w:t>00048</w:t>
            </w:r>
          </w:p>
        </w:tc>
        <w:tc>
          <w:tcPr>
            <w:tcW w:w="7371" w:type="dxa"/>
          </w:tcPr>
          <w:p w14:paraId="247CC29A"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eastAsia="uk-UA"/>
              </w:rPr>
              <w:t>Державна реєстрація обтяжень речових прав на нерухоме майно</w:t>
            </w:r>
          </w:p>
        </w:tc>
      </w:tr>
      <w:tr w:rsidR="004A048F" w:rsidRPr="00020ABE" w14:paraId="2F8EEF4B" w14:textId="77777777" w:rsidTr="006F683C">
        <w:tc>
          <w:tcPr>
            <w:tcW w:w="1101" w:type="dxa"/>
          </w:tcPr>
          <w:p w14:paraId="46E8917E" w14:textId="77777777" w:rsidR="004A048F" w:rsidRPr="00020ABE" w:rsidRDefault="004A048F" w:rsidP="00A10A92">
            <w:pPr>
              <w:pStyle w:val="ac"/>
              <w:jc w:val="center"/>
              <w:rPr>
                <w:rFonts w:ascii="Times New Roman" w:hAnsi="Times New Roman"/>
                <w:sz w:val="26"/>
                <w:szCs w:val="26"/>
                <w:lang w:val="uk-UA"/>
              </w:rPr>
            </w:pPr>
            <w:r w:rsidRPr="00020ABE">
              <w:rPr>
                <w:rFonts w:ascii="Times New Roman" w:hAnsi="Times New Roman"/>
                <w:sz w:val="26"/>
                <w:szCs w:val="26"/>
                <w:lang w:val="uk-UA"/>
              </w:rPr>
              <w:t>6</w:t>
            </w:r>
            <w:r w:rsidR="00A10A92" w:rsidRPr="00020ABE">
              <w:rPr>
                <w:rFonts w:ascii="Times New Roman" w:hAnsi="Times New Roman"/>
                <w:sz w:val="26"/>
                <w:szCs w:val="26"/>
                <w:lang w:val="uk-UA"/>
              </w:rPr>
              <w:t>9</w:t>
            </w:r>
          </w:p>
        </w:tc>
        <w:tc>
          <w:tcPr>
            <w:tcW w:w="1275" w:type="dxa"/>
          </w:tcPr>
          <w:p w14:paraId="63225C2C"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rPr>
              <w:t>0004</w:t>
            </w:r>
            <w:r w:rsidRPr="00020ABE">
              <w:rPr>
                <w:rFonts w:ascii="Times New Roman" w:hAnsi="Times New Roman"/>
                <w:sz w:val="26"/>
                <w:szCs w:val="26"/>
                <w:lang w:val="uk-UA"/>
              </w:rPr>
              <w:t>9</w:t>
            </w:r>
          </w:p>
        </w:tc>
        <w:tc>
          <w:tcPr>
            <w:tcW w:w="7371" w:type="dxa"/>
          </w:tcPr>
          <w:p w14:paraId="3836F62D"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Взяття на облік безхазяйного нерухомого майна</w:t>
            </w:r>
          </w:p>
        </w:tc>
      </w:tr>
      <w:tr w:rsidR="004A048F" w:rsidRPr="00020ABE" w14:paraId="6161141F" w14:textId="77777777" w:rsidTr="006F683C">
        <w:tc>
          <w:tcPr>
            <w:tcW w:w="9747" w:type="dxa"/>
            <w:gridSpan w:val="3"/>
          </w:tcPr>
          <w:p w14:paraId="197EED03" w14:textId="77777777" w:rsidR="004A048F" w:rsidRPr="00020ABE" w:rsidRDefault="004A048F" w:rsidP="006F683C">
            <w:pPr>
              <w:pStyle w:val="ac"/>
              <w:spacing w:line="120" w:lineRule="auto"/>
              <w:jc w:val="center"/>
              <w:rPr>
                <w:rFonts w:ascii="Times New Roman" w:hAnsi="Times New Roman"/>
                <w:b/>
                <w:bCs/>
                <w:sz w:val="26"/>
                <w:szCs w:val="26"/>
                <w:lang w:val="uk-UA"/>
              </w:rPr>
            </w:pPr>
          </w:p>
          <w:p w14:paraId="35573A9F" w14:textId="77777777" w:rsidR="004A048F" w:rsidRPr="00020ABE" w:rsidRDefault="004A048F" w:rsidP="006F683C">
            <w:pPr>
              <w:pStyle w:val="ac"/>
              <w:jc w:val="center"/>
              <w:rPr>
                <w:rFonts w:ascii="Times New Roman" w:hAnsi="Times New Roman"/>
                <w:b/>
                <w:bCs/>
                <w:sz w:val="26"/>
                <w:szCs w:val="26"/>
                <w:lang w:val="uk-UA"/>
              </w:rPr>
            </w:pPr>
            <w:r w:rsidRPr="00020ABE">
              <w:rPr>
                <w:rFonts w:ascii="Times New Roman" w:hAnsi="Times New Roman"/>
                <w:b/>
                <w:bCs/>
                <w:sz w:val="26"/>
                <w:szCs w:val="26"/>
                <w:lang w:val="uk-UA"/>
              </w:rPr>
              <w:t>Адміністративні послуги у сфері Державної служби України</w:t>
            </w:r>
          </w:p>
          <w:p w14:paraId="6E70B7E1" w14:textId="77777777" w:rsidR="004A048F" w:rsidRPr="00020ABE" w:rsidRDefault="004A048F" w:rsidP="006F683C">
            <w:pPr>
              <w:pStyle w:val="ac"/>
              <w:jc w:val="center"/>
              <w:rPr>
                <w:rFonts w:ascii="Times New Roman" w:hAnsi="Times New Roman"/>
                <w:b/>
                <w:bCs/>
                <w:sz w:val="26"/>
                <w:szCs w:val="26"/>
                <w:lang w:val="uk-UA"/>
              </w:rPr>
            </w:pPr>
            <w:r w:rsidRPr="00020ABE">
              <w:rPr>
                <w:rFonts w:ascii="Times New Roman" w:hAnsi="Times New Roman"/>
                <w:b/>
                <w:bCs/>
                <w:sz w:val="26"/>
                <w:szCs w:val="26"/>
                <w:lang w:val="uk-UA"/>
              </w:rPr>
              <w:t>з надзвичайних ситуацій</w:t>
            </w:r>
          </w:p>
          <w:p w14:paraId="754B35EF" w14:textId="77777777" w:rsidR="004A048F" w:rsidRPr="00020ABE" w:rsidRDefault="004A048F" w:rsidP="006F683C">
            <w:pPr>
              <w:pStyle w:val="ac"/>
              <w:spacing w:line="120" w:lineRule="auto"/>
              <w:jc w:val="center"/>
              <w:rPr>
                <w:rFonts w:ascii="Times New Roman" w:hAnsi="Times New Roman"/>
                <w:sz w:val="26"/>
                <w:szCs w:val="26"/>
                <w:lang w:val="uk-UA"/>
              </w:rPr>
            </w:pPr>
          </w:p>
        </w:tc>
      </w:tr>
      <w:tr w:rsidR="004A048F" w:rsidRPr="00F251F5" w14:paraId="5818B5F2" w14:textId="77777777" w:rsidTr="006F683C">
        <w:tc>
          <w:tcPr>
            <w:tcW w:w="1101" w:type="dxa"/>
          </w:tcPr>
          <w:p w14:paraId="644DE4AB" w14:textId="77777777" w:rsidR="004A048F"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70</w:t>
            </w:r>
          </w:p>
        </w:tc>
        <w:tc>
          <w:tcPr>
            <w:tcW w:w="1275" w:type="dxa"/>
          </w:tcPr>
          <w:p w14:paraId="1B4A542F"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00162</w:t>
            </w:r>
          </w:p>
        </w:tc>
        <w:tc>
          <w:tcPr>
            <w:tcW w:w="7371" w:type="dxa"/>
          </w:tcPr>
          <w:p w14:paraId="0D8C3D4F"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Реєстрація декларації відповідності матеріально-технічної бази суб’єкта господарювання вимогам законодавства з питань пожежної безпеки</w:t>
            </w:r>
          </w:p>
        </w:tc>
      </w:tr>
      <w:tr w:rsidR="004A048F" w:rsidRPr="00020ABE" w14:paraId="25F4D217" w14:textId="77777777" w:rsidTr="006F683C">
        <w:tc>
          <w:tcPr>
            <w:tcW w:w="9747" w:type="dxa"/>
            <w:gridSpan w:val="3"/>
          </w:tcPr>
          <w:p w14:paraId="4708F23C" w14:textId="77777777" w:rsidR="004A048F" w:rsidRPr="00020ABE" w:rsidRDefault="004A048F" w:rsidP="006F683C">
            <w:pPr>
              <w:pStyle w:val="ac"/>
              <w:spacing w:line="120" w:lineRule="auto"/>
              <w:jc w:val="center"/>
              <w:rPr>
                <w:rFonts w:ascii="Times New Roman" w:hAnsi="Times New Roman"/>
                <w:b/>
                <w:bCs/>
                <w:sz w:val="26"/>
                <w:szCs w:val="26"/>
                <w:lang w:val="uk-UA"/>
              </w:rPr>
            </w:pPr>
          </w:p>
          <w:p w14:paraId="3D41C229" w14:textId="77777777" w:rsidR="004A048F" w:rsidRPr="00020ABE" w:rsidRDefault="004A048F" w:rsidP="006F683C">
            <w:pPr>
              <w:pStyle w:val="ac"/>
              <w:jc w:val="center"/>
              <w:rPr>
                <w:rFonts w:ascii="Times New Roman" w:hAnsi="Times New Roman"/>
                <w:b/>
                <w:bCs/>
                <w:sz w:val="26"/>
                <w:szCs w:val="26"/>
                <w:lang w:val="uk-UA"/>
              </w:rPr>
            </w:pPr>
            <w:r w:rsidRPr="00020ABE">
              <w:rPr>
                <w:rFonts w:ascii="Times New Roman" w:hAnsi="Times New Roman"/>
                <w:b/>
                <w:bCs/>
                <w:sz w:val="26"/>
                <w:szCs w:val="26"/>
                <w:lang w:val="uk-UA"/>
              </w:rPr>
              <w:t>Електронні комплексні послуги</w:t>
            </w:r>
          </w:p>
          <w:p w14:paraId="1EC27AFC" w14:textId="77777777" w:rsidR="004A048F" w:rsidRPr="00020ABE" w:rsidRDefault="004A048F" w:rsidP="006F683C">
            <w:pPr>
              <w:pStyle w:val="ac"/>
              <w:spacing w:line="120" w:lineRule="auto"/>
              <w:jc w:val="center"/>
              <w:rPr>
                <w:rFonts w:ascii="Times New Roman" w:hAnsi="Times New Roman"/>
                <w:sz w:val="26"/>
                <w:szCs w:val="26"/>
                <w:lang w:val="uk-UA"/>
              </w:rPr>
            </w:pPr>
          </w:p>
        </w:tc>
      </w:tr>
      <w:tr w:rsidR="004A048F" w:rsidRPr="00020ABE" w14:paraId="6FD3A23E" w14:textId="77777777" w:rsidTr="006F683C">
        <w:tc>
          <w:tcPr>
            <w:tcW w:w="1101" w:type="dxa"/>
          </w:tcPr>
          <w:p w14:paraId="3C2C8D34" w14:textId="77777777" w:rsidR="004A048F" w:rsidRPr="00020ABE" w:rsidRDefault="00A10A92"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71</w:t>
            </w:r>
          </w:p>
        </w:tc>
        <w:tc>
          <w:tcPr>
            <w:tcW w:w="1275" w:type="dxa"/>
          </w:tcPr>
          <w:p w14:paraId="1431DD5C" w14:textId="77777777" w:rsidR="004A048F" w:rsidRPr="00020ABE" w:rsidRDefault="004A048F" w:rsidP="006F683C">
            <w:pPr>
              <w:pStyle w:val="ac"/>
              <w:jc w:val="center"/>
              <w:rPr>
                <w:rFonts w:ascii="Times New Roman" w:hAnsi="Times New Roman"/>
                <w:sz w:val="26"/>
                <w:szCs w:val="26"/>
                <w:lang w:val="uk-UA"/>
              </w:rPr>
            </w:pPr>
            <w:r w:rsidRPr="00020ABE">
              <w:rPr>
                <w:rFonts w:ascii="Times New Roman" w:hAnsi="Times New Roman"/>
                <w:sz w:val="26"/>
                <w:szCs w:val="26"/>
                <w:lang w:val="uk-UA"/>
              </w:rPr>
              <w:t>01369</w:t>
            </w:r>
          </w:p>
        </w:tc>
        <w:tc>
          <w:tcPr>
            <w:tcW w:w="7371" w:type="dxa"/>
          </w:tcPr>
          <w:p w14:paraId="5805C140" w14:textId="77777777" w:rsidR="004A048F" w:rsidRPr="00020ABE" w:rsidRDefault="004A048F" w:rsidP="006F683C">
            <w:pPr>
              <w:pStyle w:val="ac"/>
              <w:jc w:val="both"/>
              <w:rPr>
                <w:rFonts w:ascii="Times New Roman" w:hAnsi="Times New Roman"/>
                <w:sz w:val="26"/>
                <w:szCs w:val="26"/>
                <w:lang w:val="uk-UA"/>
              </w:rPr>
            </w:pPr>
            <w:r w:rsidRPr="00020ABE">
              <w:rPr>
                <w:rFonts w:ascii="Times New Roman" w:hAnsi="Times New Roman"/>
                <w:sz w:val="26"/>
                <w:szCs w:val="26"/>
                <w:lang w:val="uk-UA"/>
              </w:rPr>
              <w:t xml:space="preserve">Комплексна послуга при народженні дитини </w:t>
            </w:r>
            <w:proofErr w:type="spellStart"/>
            <w:r w:rsidRPr="00020ABE">
              <w:rPr>
                <w:rFonts w:ascii="Times New Roman" w:hAnsi="Times New Roman"/>
                <w:sz w:val="26"/>
                <w:szCs w:val="26"/>
                <w:lang w:val="uk-UA"/>
              </w:rPr>
              <w:t>єМалятко</w:t>
            </w:r>
            <w:proofErr w:type="spellEnd"/>
          </w:p>
        </w:tc>
      </w:tr>
    </w:tbl>
    <w:p w14:paraId="2504173E" w14:textId="77777777" w:rsidR="004A048F" w:rsidRPr="00020ABE" w:rsidRDefault="004A048F" w:rsidP="004A048F">
      <w:pPr>
        <w:rPr>
          <w:sz w:val="26"/>
          <w:szCs w:val="26"/>
          <w:lang w:val="uk-UA"/>
        </w:rPr>
      </w:pPr>
    </w:p>
    <w:p w14:paraId="28FC5C99" w14:textId="77777777" w:rsidR="00F9001D" w:rsidRPr="00020ABE" w:rsidRDefault="00F9001D" w:rsidP="004A048F">
      <w:pPr>
        <w:rPr>
          <w:sz w:val="26"/>
          <w:szCs w:val="26"/>
          <w:lang w:val="uk-UA"/>
        </w:rPr>
      </w:pPr>
    </w:p>
    <w:p w14:paraId="74792076" w14:textId="77777777" w:rsidR="004A048F" w:rsidRPr="00020ABE" w:rsidRDefault="004A048F" w:rsidP="004A048F">
      <w:pPr>
        <w:pStyle w:val="ac"/>
        <w:jc w:val="center"/>
        <w:rPr>
          <w:rFonts w:ascii="Times New Roman" w:hAnsi="Times New Roman"/>
          <w:sz w:val="26"/>
          <w:szCs w:val="26"/>
          <w:lang w:val="uk-UA"/>
        </w:rPr>
      </w:pPr>
      <w:r w:rsidRPr="00020ABE">
        <w:rPr>
          <w:rFonts w:ascii="Times New Roman" w:hAnsi="Times New Roman"/>
          <w:sz w:val="26"/>
          <w:szCs w:val="26"/>
          <w:lang w:val="uk-UA"/>
        </w:rPr>
        <w:t>Секретар селищної ради                                                          Алла КРАСНОВА</w:t>
      </w:r>
    </w:p>
    <w:sectPr w:rsidR="004A048F" w:rsidRPr="00020ABE" w:rsidSect="004E14B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2186B" w14:textId="77777777" w:rsidR="00836A0B" w:rsidRDefault="00836A0B">
      <w:r>
        <w:separator/>
      </w:r>
    </w:p>
  </w:endnote>
  <w:endnote w:type="continuationSeparator" w:id="0">
    <w:p w14:paraId="7CFD5896" w14:textId="77777777" w:rsidR="00836A0B" w:rsidRDefault="00836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4FE3A5" w14:textId="77777777" w:rsidR="00836A0B" w:rsidRDefault="00836A0B">
      <w:r>
        <w:separator/>
      </w:r>
    </w:p>
  </w:footnote>
  <w:footnote w:type="continuationSeparator" w:id="0">
    <w:p w14:paraId="4A383DB7" w14:textId="77777777" w:rsidR="00836A0B" w:rsidRDefault="00836A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8173A"/>
    <w:multiLevelType w:val="multilevel"/>
    <w:tmpl w:val="43BE5822"/>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A2241E"/>
    <w:multiLevelType w:val="multilevel"/>
    <w:tmpl w:val="F4309706"/>
    <w:lvl w:ilvl="0">
      <w:start w:val="1"/>
      <w:numFmt w:val="decimal"/>
      <w:lvlText w:val="%1."/>
      <w:lvlJc w:val="left"/>
      <w:pPr>
        <w:ind w:left="757" w:hanging="360"/>
      </w:pPr>
      <w:rPr>
        <w:rFonts w:cs="Times New Roman" w:hint="default"/>
      </w:rPr>
    </w:lvl>
    <w:lvl w:ilvl="1">
      <w:start w:val="1"/>
      <w:numFmt w:val="decimal"/>
      <w:lvlText w:val="%2)"/>
      <w:lvlJc w:val="left"/>
      <w:pPr>
        <w:ind w:left="1183" w:hanging="360"/>
      </w:pPr>
      <w:rPr>
        <w:rFonts w:ascii="Times New Roman" w:eastAsia="Times New Roman" w:hAnsi="Times New Roman" w:cs="Times New Roman"/>
      </w:rPr>
    </w:lvl>
    <w:lvl w:ilvl="2">
      <w:start w:val="1"/>
      <w:numFmt w:val="decimal"/>
      <w:lvlText w:val="%1.%2.%3."/>
      <w:lvlJc w:val="left"/>
      <w:pPr>
        <w:ind w:left="2939" w:hanging="720"/>
      </w:pPr>
      <w:rPr>
        <w:rFonts w:cs="Times New Roman" w:hint="default"/>
      </w:rPr>
    </w:lvl>
    <w:lvl w:ilvl="3">
      <w:start w:val="1"/>
      <w:numFmt w:val="decimal"/>
      <w:lvlText w:val="%1.%2.%3.%4."/>
      <w:lvlJc w:val="left"/>
      <w:pPr>
        <w:ind w:left="3850" w:hanging="720"/>
      </w:pPr>
      <w:rPr>
        <w:rFonts w:cs="Times New Roman" w:hint="default"/>
      </w:rPr>
    </w:lvl>
    <w:lvl w:ilvl="4">
      <w:start w:val="1"/>
      <w:numFmt w:val="decimal"/>
      <w:lvlText w:val="%1.%2.%3.%4.%5."/>
      <w:lvlJc w:val="left"/>
      <w:pPr>
        <w:ind w:left="5121" w:hanging="1080"/>
      </w:pPr>
      <w:rPr>
        <w:rFonts w:cs="Times New Roman" w:hint="default"/>
      </w:rPr>
    </w:lvl>
    <w:lvl w:ilvl="5">
      <w:start w:val="1"/>
      <w:numFmt w:val="decimal"/>
      <w:lvlText w:val="%1.%2.%3.%4.%5.%6."/>
      <w:lvlJc w:val="left"/>
      <w:pPr>
        <w:ind w:left="6032" w:hanging="1080"/>
      </w:pPr>
      <w:rPr>
        <w:rFonts w:cs="Times New Roman" w:hint="default"/>
      </w:rPr>
    </w:lvl>
    <w:lvl w:ilvl="6">
      <w:start w:val="1"/>
      <w:numFmt w:val="decimal"/>
      <w:lvlText w:val="%1.%2.%3.%4.%5.%6.%7."/>
      <w:lvlJc w:val="left"/>
      <w:pPr>
        <w:ind w:left="7303" w:hanging="1440"/>
      </w:pPr>
      <w:rPr>
        <w:rFonts w:cs="Times New Roman" w:hint="default"/>
      </w:rPr>
    </w:lvl>
    <w:lvl w:ilvl="7">
      <w:start w:val="1"/>
      <w:numFmt w:val="decimal"/>
      <w:lvlText w:val="%1.%2.%3.%4.%5.%6.%7.%8."/>
      <w:lvlJc w:val="left"/>
      <w:pPr>
        <w:ind w:left="8214" w:hanging="1440"/>
      </w:pPr>
      <w:rPr>
        <w:rFonts w:cs="Times New Roman" w:hint="default"/>
      </w:rPr>
    </w:lvl>
    <w:lvl w:ilvl="8">
      <w:start w:val="1"/>
      <w:numFmt w:val="decimal"/>
      <w:lvlText w:val="%1.%2.%3.%4.%5.%6.%7.%8.%9."/>
      <w:lvlJc w:val="left"/>
      <w:pPr>
        <w:ind w:left="9485" w:hanging="1800"/>
      </w:pPr>
      <w:rPr>
        <w:rFonts w:cs="Times New Roman" w:hint="default"/>
      </w:rPr>
    </w:lvl>
  </w:abstractNum>
  <w:abstractNum w:abstractNumId="3" w15:restartNumberingAfterBreak="0">
    <w:nsid w:val="1AAC6A58"/>
    <w:multiLevelType w:val="hybridMultilevel"/>
    <w:tmpl w:val="7164AD40"/>
    <w:lvl w:ilvl="0" w:tplc="418E380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1B4C7A0A"/>
    <w:multiLevelType w:val="multilevel"/>
    <w:tmpl w:val="57E20DDE"/>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6B1024D"/>
    <w:multiLevelType w:val="multilevel"/>
    <w:tmpl w:val="97A4DC0C"/>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A821FD"/>
    <w:multiLevelType w:val="multilevel"/>
    <w:tmpl w:val="4FBAE7CC"/>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A91233"/>
    <w:multiLevelType w:val="multilevel"/>
    <w:tmpl w:val="C5A626C4"/>
    <w:lvl w:ilvl="0">
      <w:start w:val="3"/>
      <w:numFmt w:val="decimal"/>
      <w:lvlText w:val="%1."/>
      <w:lvlJc w:val="left"/>
      <w:pPr>
        <w:tabs>
          <w:tab w:val="num" w:pos="390"/>
        </w:tabs>
        <w:ind w:left="390" w:hanging="39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9BD1126"/>
    <w:multiLevelType w:val="hybridMultilevel"/>
    <w:tmpl w:val="8338590C"/>
    <w:lvl w:ilvl="0" w:tplc="EDB03CEC">
      <w:start w:val="5"/>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9" w15:restartNumberingAfterBreak="0">
    <w:nsid w:val="4AA6046F"/>
    <w:multiLevelType w:val="hybridMultilevel"/>
    <w:tmpl w:val="C87013DC"/>
    <w:lvl w:ilvl="0" w:tplc="FFFFFFFF">
      <w:start w:val="1"/>
      <w:numFmt w:val="decimal"/>
      <w:lvlText w:val="%1."/>
      <w:lvlJc w:val="left"/>
      <w:pPr>
        <w:ind w:left="142"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15:restartNumberingAfterBreak="0">
    <w:nsid w:val="4E642AB1"/>
    <w:multiLevelType w:val="multilevel"/>
    <w:tmpl w:val="0C1CFE9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52C5158C"/>
    <w:multiLevelType w:val="multilevel"/>
    <w:tmpl w:val="76F626C4"/>
    <w:lvl w:ilvl="0">
      <w:start w:val="1"/>
      <w:numFmt w:val="decimal"/>
      <w:lvlText w:val="%1."/>
      <w:lvlJc w:val="left"/>
      <w:pPr>
        <w:ind w:left="1387" w:hanging="820"/>
      </w:pPr>
      <w:rPr>
        <w:rFonts w:ascii="Times New Roman" w:eastAsia="Times New Roman" w:hAnsi="Times New Roman" w:cs="Times New Roman"/>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56EF6520"/>
    <w:multiLevelType w:val="multilevel"/>
    <w:tmpl w:val="9228A6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68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620C3D52"/>
    <w:multiLevelType w:val="multilevel"/>
    <w:tmpl w:val="44EED55C"/>
    <w:lvl w:ilvl="0">
      <w:start w:val="1"/>
      <w:numFmt w:val="decimal"/>
      <w:lvlText w:val="%1."/>
      <w:lvlJc w:val="left"/>
      <w:pPr>
        <w:tabs>
          <w:tab w:val="num" w:pos="480"/>
        </w:tabs>
        <w:ind w:left="480" w:hanging="480"/>
      </w:pPr>
      <w:rPr>
        <w:rFonts w:hint="default"/>
      </w:rPr>
    </w:lvl>
    <w:lvl w:ilvl="1">
      <w:start w:val="15"/>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6FEC0C58"/>
    <w:multiLevelType w:val="multilevel"/>
    <w:tmpl w:val="9DD0CDEC"/>
    <w:lvl w:ilvl="0">
      <w:start w:val="4"/>
      <w:numFmt w:val="decimal"/>
      <w:lvlText w:val="%1."/>
      <w:lvlJc w:val="left"/>
      <w:pPr>
        <w:tabs>
          <w:tab w:val="num" w:pos="525"/>
        </w:tabs>
        <w:ind w:left="525" w:hanging="525"/>
      </w:pPr>
      <w:rPr>
        <w:rFonts w:hint="default"/>
      </w:rPr>
    </w:lvl>
    <w:lvl w:ilvl="1">
      <w:start w:val="1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16cid:durableId="1307860945">
    <w:abstractNumId w:val="2"/>
  </w:num>
  <w:num w:numId="2" w16cid:durableId="164982066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0536328">
    <w:abstractNumId w:val="13"/>
  </w:num>
  <w:num w:numId="4" w16cid:durableId="1570577452">
    <w:abstractNumId w:val="6"/>
  </w:num>
  <w:num w:numId="5" w16cid:durableId="2006131116">
    <w:abstractNumId w:val="7"/>
  </w:num>
  <w:num w:numId="6" w16cid:durableId="1071806513">
    <w:abstractNumId w:val="14"/>
  </w:num>
  <w:num w:numId="7" w16cid:durableId="309094644">
    <w:abstractNumId w:val="4"/>
  </w:num>
  <w:num w:numId="8" w16cid:durableId="297031396">
    <w:abstractNumId w:val="10"/>
  </w:num>
  <w:num w:numId="9" w16cid:durableId="1159466263">
    <w:abstractNumId w:val="1"/>
  </w:num>
  <w:num w:numId="10" w16cid:durableId="1649749930">
    <w:abstractNumId w:val="5"/>
  </w:num>
  <w:num w:numId="11" w16cid:durableId="99179566">
    <w:abstractNumId w:val="3"/>
  </w:num>
  <w:num w:numId="12" w16cid:durableId="1909802713">
    <w:abstractNumId w:val="8"/>
  </w:num>
  <w:num w:numId="13" w16cid:durableId="187376415">
    <w:abstractNumId w:val="9"/>
  </w:num>
  <w:num w:numId="14" w16cid:durableId="645938161">
    <w:abstractNumId w:val="11"/>
  </w:num>
  <w:num w:numId="15" w16cid:durableId="977076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766"/>
    <w:rsid w:val="00010137"/>
    <w:rsid w:val="00020040"/>
    <w:rsid w:val="00020ABE"/>
    <w:rsid w:val="00026E1A"/>
    <w:rsid w:val="0004693A"/>
    <w:rsid w:val="00057313"/>
    <w:rsid w:val="0009102B"/>
    <w:rsid w:val="000A2BF5"/>
    <w:rsid w:val="000A78B2"/>
    <w:rsid w:val="000B4DD9"/>
    <w:rsid w:val="000D0709"/>
    <w:rsid w:val="000D33DF"/>
    <w:rsid w:val="000E1532"/>
    <w:rsid w:val="001142D1"/>
    <w:rsid w:val="00154F07"/>
    <w:rsid w:val="00165AF4"/>
    <w:rsid w:val="00177E23"/>
    <w:rsid w:val="00181AC6"/>
    <w:rsid w:val="00193CE3"/>
    <w:rsid w:val="001A09B9"/>
    <w:rsid w:val="001B5C6B"/>
    <w:rsid w:val="00222D0F"/>
    <w:rsid w:val="00251DEB"/>
    <w:rsid w:val="002569FF"/>
    <w:rsid w:val="00261CB0"/>
    <w:rsid w:val="002654C1"/>
    <w:rsid w:val="002D656E"/>
    <w:rsid w:val="002F2DCC"/>
    <w:rsid w:val="00314793"/>
    <w:rsid w:val="00323992"/>
    <w:rsid w:val="00326FE7"/>
    <w:rsid w:val="0033243B"/>
    <w:rsid w:val="00337146"/>
    <w:rsid w:val="0035106C"/>
    <w:rsid w:val="003515D2"/>
    <w:rsid w:val="0035554F"/>
    <w:rsid w:val="00357CBF"/>
    <w:rsid w:val="00371DB3"/>
    <w:rsid w:val="00372DDD"/>
    <w:rsid w:val="00373143"/>
    <w:rsid w:val="00385FA9"/>
    <w:rsid w:val="00395F82"/>
    <w:rsid w:val="003973D4"/>
    <w:rsid w:val="003E6A58"/>
    <w:rsid w:val="003F4401"/>
    <w:rsid w:val="00426426"/>
    <w:rsid w:val="00437C37"/>
    <w:rsid w:val="004751A1"/>
    <w:rsid w:val="004922BF"/>
    <w:rsid w:val="004A048F"/>
    <w:rsid w:val="004A125A"/>
    <w:rsid w:val="004A1EB1"/>
    <w:rsid w:val="004A32F7"/>
    <w:rsid w:val="004A4586"/>
    <w:rsid w:val="004C6908"/>
    <w:rsid w:val="004E14B5"/>
    <w:rsid w:val="004E7085"/>
    <w:rsid w:val="00522733"/>
    <w:rsid w:val="00536FE3"/>
    <w:rsid w:val="005403BA"/>
    <w:rsid w:val="005500D6"/>
    <w:rsid w:val="00563C7C"/>
    <w:rsid w:val="005778C2"/>
    <w:rsid w:val="005809D1"/>
    <w:rsid w:val="00582F92"/>
    <w:rsid w:val="005963C5"/>
    <w:rsid w:val="005A5900"/>
    <w:rsid w:val="005B3558"/>
    <w:rsid w:val="005C06BA"/>
    <w:rsid w:val="005E7070"/>
    <w:rsid w:val="00604ACA"/>
    <w:rsid w:val="00630FA9"/>
    <w:rsid w:val="00637603"/>
    <w:rsid w:val="00646A1E"/>
    <w:rsid w:val="006626C1"/>
    <w:rsid w:val="006634BB"/>
    <w:rsid w:val="00671FA6"/>
    <w:rsid w:val="0067446D"/>
    <w:rsid w:val="00680263"/>
    <w:rsid w:val="00680700"/>
    <w:rsid w:val="00687FF0"/>
    <w:rsid w:val="006A06A0"/>
    <w:rsid w:val="006F51F9"/>
    <w:rsid w:val="006F683C"/>
    <w:rsid w:val="00721F60"/>
    <w:rsid w:val="0077373F"/>
    <w:rsid w:val="0077695D"/>
    <w:rsid w:val="007B27FB"/>
    <w:rsid w:val="007B2A55"/>
    <w:rsid w:val="007B6FA4"/>
    <w:rsid w:val="007C6210"/>
    <w:rsid w:val="007E322F"/>
    <w:rsid w:val="007F155E"/>
    <w:rsid w:val="008075A3"/>
    <w:rsid w:val="00830053"/>
    <w:rsid w:val="008368CE"/>
    <w:rsid w:val="00836A0B"/>
    <w:rsid w:val="00861034"/>
    <w:rsid w:val="00867A88"/>
    <w:rsid w:val="00870ED3"/>
    <w:rsid w:val="00875FC8"/>
    <w:rsid w:val="00876CE2"/>
    <w:rsid w:val="00886490"/>
    <w:rsid w:val="0089022F"/>
    <w:rsid w:val="0089370F"/>
    <w:rsid w:val="008A577F"/>
    <w:rsid w:val="008B3055"/>
    <w:rsid w:val="008B62F9"/>
    <w:rsid w:val="008F08C8"/>
    <w:rsid w:val="00935253"/>
    <w:rsid w:val="00947E27"/>
    <w:rsid w:val="00954D84"/>
    <w:rsid w:val="00965223"/>
    <w:rsid w:val="0097071B"/>
    <w:rsid w:val="0097779B"/>
    <w:rsid w:val="009A0C05"/>
    <w:rsid w:val="009A4633"/>
    <w:rsid w:val="009B6599"/>
    <w:rsid w:val="009D2CBE"/>
    <w:rsid w:val="009D3DA2"/>
    <w:rsid w:val="009E17E6"/>
    <w:rsid w:val="009E20D4"/>
    <w:rsid w:val="009F3321"/>
    <w:rsid w:val="00A10A92"/>
    <w:rsid w:val="00A50F27"/>
    <w:rsid w:val="00A56994"/>
    <w:rsid w:val="00A74CFD"/>
    <w:rsid w:val="00AA25E6"/>
    <w:rsid w:val="00AB18C7"/>
    <w:rsid w:val="00AC17D9"/>
    <w:rsid w:val="00B0548D"/>
    <w:rsid w:val="00B110CA"/>
    <w:rsid w:val="00B21612"/>
    <w:rsid w:val="00B46F58"/>
    <w:rsid w:val="00B543AB"/>
    <w:rsid w:val="00B723FB"/>
    <w:rsid w:val="00B93889"/>
    <w:rsid w:val="00BC127E"/>
    <w:rsid w:val="00BC3F82"/>
    <w:rsid w:val="00BD7F86"/>
    <w:rsid w:val="00BE4D17"/>
    <w:rsid w:val="00BE4F91"/>
    <w:rsid w:val="00C00104"/>
    <w:rsid w:val="00C13119"/>
    <w:rsid w:val="00C143DF"/>
    <w:rsid w:val="00C2095F"/>
    <w:rsid w:val="00C3661A"/>
    <w:rsid w:val="00C61930"/>
    <w:rsid w:val="00C77153"/>
    <w:rsid w:val="00C81766"/>
    <w:rsid w:val="00CA4739"/>
    <w:rsid w:val="00CA580A"/>
    <w:rsid w:val="00CB720E"/>
    <w:rsid w:val="00CC3B34"/>
    <w:rsid w:val="00CC54B4"/>
    <w:rsid w:val="00CE7B24"/>
    <w:rsid w:val="00D05C02"/>
    <w:rsid w:val="00D15628"/>
    <w:rsid w:val="00D525E3"/>
    <w:rsid w:val="00DB1D2C"/>
    <w:rsid w:val="00DC79D4"/>
    <w:rsid w:val="00DF6EF3"/>
    <w:rsid w:val="00E15629"/>
    <w:rsid w:val="00E3501B"/>
    <w:rsid w:val="00E4782D"/>
    <w:rsid w:val="00E53343"/>
    <w:rsid w:val="00E578C8"/>
    <w:rsid w:val="00E649D5"/>
    <w:rsid w:val="00E72D36"/>
    <w:rsid w:val="00E852DF"/>
    <w:rsid w:val="00E85659"/>
    <w:rsid w:val="00EA79F5"/>
    <w:rsid w:val="00EC19B8"/>
    <w:rsid w:val="00F21F86"/>
    <w:rsid w:val="00F251F5"/>
    <w:rsid w:val="00F30654"/>
    <w:rsid w:val="00F37569"/>
    <w:rsid w:val="00F67003"/>
    <w:rsid w:val="00F82CD0"/>
    <w:rsid w:val="00F9001D"/>
    <w:rsid w:val="00FA3165"/>
    <w:rsid w:val="00FA3CD5"/>
    <w:rsid w:val="00FB084C"/>
    <w:rsid w:val="00FB6D3C"/>
    <w:rsid w:val="00FE4E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4A241E"/>
  <w15:docId w15:val="{4A9C5686-3F53-45CC-8E57-1DC73C5ED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E14B5"/>
    <w:rPr>
      <w:sz w:val="24"/>
      <w:szCs w:val="24"/>
    </w:rPr>
  </w:style>
  <w:style w:type="paragraph" w:styleId="1">
    <w:name w:val="heading 1"/>
    <w:basedOn w:val="a"/>
    <w:next w:val="a"/>
    <w:qFormat/>
    <w:rsid w:val="00B110CA"/>
    <w:pPr>
      <w:keepNext/>
      <w:ind w:left="540" w:right="535" w:firstLine="900"/>
      <w:jc w:val="center"/>
      <w:outlineLvl w:val="0"/>
    </w:pPr>
    <w:rPr>
      <w:b/>
      <w:bCs/>
      <w:sz w:val="26"/>
      <w:lang w:val="uk-UA"/>
    </w:rPr>
  </w:style>
  <w:style w:type="paragraph" w:styleId="2">
    <w:name w:val="heading 2"/>
    <w:basedOn w:val="a"/>
    <w:next w:val="a"/>
    <w:qFormat/>
    <w:rsid w:val="00B110CA"/>
    <w:pPr>
      <w:keepNext/>
      <w:ind w:left="540" w:right="535" w:firstLine="900"/>
      <w:jc w:val="both"/>
      <w:outlineLvl w:val="1"/>
    </w:pPr>
    <w:rPr>
      <w:sz w:val="26"/>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4E14B5"/>
    <w:pPr>
      <w:ind w:left="540" w:right="535" w:firstLine="1080"/>
      <w:jc w:val="both"/>
    </w:pPr>
    <w:rPr>
      <w:lang w:val="uk-UA"/>
    </w:rPr>
  </w:style>
  <w:style w:type="paragraph" w:styleId="a4">
    <w:name w:val="Title"/>
    <w:basedOn w:val="a"/>
    <w:qFormat/>
    <w:rsid w:val="004E14B5"/>
    <w:pPr>
      <w:ind w:left="360" w:right="895"/>
      <w:jc w:val="center"/>
    </w:pPr>
    <w:rPr>
      <w:b/>
      <w:bCs/>
      <w:sz w:val="26"/>
      <w:lang w:val="uk-UA"/>
    </w:rPr>
  </w:style>
  <w:style w:type="paragraph" w:styleId="a5">
    <w:name w:val="Balloon Text"/>
    <w:basedOn w:val="a"/>
    <w:semiHidden/>
    <w:rsid w:val="00C81766"/>
    <w:rPr>
      <w:rFonts w:ascii="Tahoma" w:hAnsi="Tahoma" w:cs="Tahoma"/>
      <w:sz w:val="16"/>
      <w:szCs w:val="16"/>
    </w:rPr>
  </w:style>
  <w:style w:type="paragraph" w:customStyle="1" w:styleId="10">
    <w:name w:val="Абзац списка1"/>
    <w:basedOn w:val="a"/>
    <w:rsid w:val="008B3055"/>
    <w:pPr>
      <w:ind w:left="720" w:firstLine="709"/>
      <w:contextualSpacing/>
      <w:jc w:val="both"/>
    </w:pPr>
    <w:rPr>
      <w:szCs w:val="22"/>
      <w:lang w:val="uk-UA" w:eastAsia="en-US"/>
    </w:rPr>
  </w:style>
  <w:style w:type="paragraph" w:customStyle="1" w:styleId="rvps2">
    <w:name w:val="rvps2"/>
    <w:basedOn w:val="a"/>
    <w:rsid w:val="008B3055"/>
    <w:pPr>
      <w:spacing w:before="100" w:beforeAutospacing="1" w:after="100" w:afterAutospacing="1"/>
    </w:pPr>
    <w:rPr>
      <w:lang w:val="uk-UA" w:eastAsia="uk-UA"/>
    </w:rPr>
  </w:style>
  <w:style w:type="character" w:customStyle="1" w:styleId="rvts9">
    <w:name w:val="rvts9"/>
    <w:basedOn w:val="a0"/>
    <w:rsid w:val="008B3055"/>
  </w:style>
  <w:style w:type="character" w:styleId="a6">
    <w:name w:val="Hyperlink"/>
    <w:basedOn w:val="a0"/>
    <w:rsid w:val="008B3055"/>
    <w:rPr>
      <w:color w:val="0000FF"/>
      <w:u w:val="single"/>
    </w:rPr>
  </w:style>
  <w:style w:type="paragraph" w:styleId="a7">
    <w:name w:val="Body Text"/>
    <w:basedOn w:val="a"/>
    <w:rsid w:val="008B3055"/>
    <w:rPr>
      <w:sz w:val="28"/>
      <w:szCs w:val="20"/>
      <w:lang w:val="uk-UA"/>
    </w:rPr>
  </w:style>
  <w:style w:type="paragraph" w:styleId="a8">
    <w:name w:val="footnote text"/>
    <w:basedOn w:val="a"/>
    <w:link w:val="a9"/>
    <w:rsid w:val="00F82CD0"/>
    <w:rPr>
      <w:rFonts w:eastAsia="Calibri"/>
      <w:color w:val="C0C0C0"/>
      <w:sz w:val="20"/>
      <w:szCs w:val="20"/>
      <w:lang w:val="uk-UA" w:eastAsia="uk-UA"/>
    </w:rPr>
  </w:style>
  <w:style w:type="character" w:customStyle="1" w:styleId="a9">
    <w:name w:val="Текст виноски Знак"/>
    <w:basedOn w:val="a0"/>
    <w:link w:val="a8"/>
    <w:locked/>
    <w:rsid w:val="00F82CD0"/>
    <w:rPr>
      <w:rFonts w:eastAsia="Calibri"/>
      <w:color w:val="C0C0C0"/>
      <w:lang w:val="uk-UA" w:eastAsia="uk-UA" w:bidi="ar-SA"/>
    </w:rPr>
  </w:style>
  <w:style w:type="character" w:styleId="aa">
    <w:name w:val="footnote reference"/>
    <w:basedOn w:val="a0"/>
    <w:rsid w:val="00F82CD0"/>
    <w:rPr>
      <w:vertAlign w:val="superscript"/>
    </w:rPr>
  </w:style>
  <w:style w:type="paragraph" w:styleId="ab">
    <w:name w:val="List Paragraph"/>
    <w:basedOn w:val="a"/>
    <w:uiPriority w:val="34"/>
    <w:qFormat/>
    <w:rsid w:val="00721F60"/>
    <w:pPr>
      <w:spacing w:after="200" w:line="276" w:lineRule="auto"/>
      <w:ind w:left="720"/>
      <w:contextualSpacing/>
    </w:pPr>
    <w:rPr>
      <w:rFonts w:ascii="Calibri" w:eastAsia="Calibri" w:hAnsi="Calibri"/>
      <w:sz w:val="22"/>
      <w:szCs w:val="22"/>
      <w:lang w:eastAsia="en-US"/>
    </w:rPr>
  </w:style>
  <w:style w:type="paragraph" w:styleId="ac">
    <w:name w:val="No Spacing"/>
    <w:uiPriority w:val="1"/>
    <w:qFormat/>
    <w:rsid w:val="00057313"/>
    <w:rPr>
      <w:rFonts w:ascii="Calibri" w:hAnsi="Calibri"/>
      <w:sz w:val="22"/>
      <w:szCs w:val="22"/>
    </w:rPr>
  </w:style>
  <w:style w:type="paragraph" w:styleId="ad">
    <w:name w:val="Normal (Web)"/>
    <w:basedOn w:val="a"/>
    <w:uiPriority w:val="99"/>
    <w:unhideWhenUsed/>
    <w:rsid w:val="00DC79D4"/>
    <w:pPr>
      <w:spacing w:before="100" w:beforeAutospacing="1" w:after="100" w:afterAutospacing="1"/>
    </w:pPr>
  </w:style>
  <w:style w:type="paragraph" w:customStyle="1" w:styleId="11">
    <w:name w:val="Абзац списку1"/>
    <w:basedOn w:val="a"/>
    <w:uiPriority w:val="34"/>
    <w:qFormat/>
    <w:rsid w:val="00DC79D4"/>
    <w:pPr>
      <w:spacing w:after="200" w:line="276" w:lineRule="auto"/>
      <w:ind w:left="720"/>
      <w:contextualSpacing/>
    </w:pPr>
    <w:rPr>
      <w:rFonts w:ascii="Calibri" w:hAnsi="Calibri"/>
      <w:sz w:val="22"/>
      <w:szCs w:val="22"/>
    </w:rPr>
  </w:style>
  <w:style w:type="table" w:styleId="ae">
    <w:name w:val="Table Grid"/>
    <w:basedOn w:val="a1"/>
    <w:uiPriority w:val="59"/>
    <w:rsid w:val="00DC79D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652924">
      <w:bodyDiv w:val="1"/>
      <w:marLeft w:val="0"/>
      <w:marRight w:val="0"/>
      <w:marTop w:val="0"/>
      <w:marBottom w:val="0"/>
      <w:divBdr>
        <w:top w:val="none" w:sz="0" w:space="0" w:color="auto"/>
        <w:left w:val="none" w:sz="0" w:space="0" w:color="auto"/>
        <w:bottom w:val="none" w:sz="0" w:space="0" w:color="auto"/>
        <w:right w:val="none" w:sz="0" w:space="0" w:color="auto"/>
      </w:divBdr>
    </w:div>
    <w:div w:id="210934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7531</Words>
  <Characters>4294</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ПРОТОКОЛ № 1</vt:lpstr>
    </vt:vector>
  </TitlesOfParts>
  <Company>Reanimator Extreme Edition</Company>
  <LinksUpToDate>false</LinksUpToDate>
  <CharactersWithSpaces>11802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1</dc:title>
  <dc:creator>..</dc:creator>
  <cp:lastModifiedBy>ОРГ3 ШироківськаТГ</cp:lastModifiedBy>
  <cp:revision>3</cp:revision>
  <cp:lastPrinted>2021-11-03T07:11:00Z</cp:lastPrinted>
  <dcterms:created xsi:type="dcterms:W3CDTF">2025-03-17T12:37:00Z</dcterms:created>
  <dcterms:modified xsi:type="dcterms:W3CDTF">2025-04-09T06:31:00Z</dcterms:modified>
</cp:coreProperties>
</file>