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92311" w14:textId="77777777" w:rsidR="00357329" w:rsidRDefault="00357329" w:rsidP="00357329">
      <w:pPr>
        <w:jc w:val="center"/>
        <w:rPr>
          <w:b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2B3A04D" wp14:editId="10197282">
            <wp:simplePos x="0" y="0"/>
            <wp:positionH relativeFrom="column">
              <wp:posOffset>2628265</wp:posOffset>
            </wp:positionH>
            <wp:positionV relativeFrom="paragraph">
              <wp:posOffset>-2540</wp:posOffset>
            </wp:positionV>
            <wp:extent cx="485775" cy="660400"/>
            <wp:effectExtent l="19050" t="0" r="9525" b="0"/>
            <wp:wrapSquare wrapText="right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031B24" w14:textId="77777777" w:rsidR="00357329" w:rsidRPr="007F155E" w:rsidRDefault="00357329" w:rsidP="00357329">
      <w:pPr>
        <w:pStyle w:val="1"/>
        <w:ind w:left="0" w:firstLine="0"/>
        <w:rPr>
          <w:szCs w:val="26"/>
        </w:rPr>
      </w:pPr>
      <w:r>
        <w:rPr>
          <w:szCs w:val="26"/>
        </w:rPr>
        <w:br w:type="textWrapping" w:clear="all"/>
      </w:r>
      <w:r w:rsidRPr="007F155E">
        <w:rPr>
          <w:szCs w:val="26"/>
        </w:rPr>
        <w:t>У К Р А Ї Н А</w:t>
      </w:r>
    </w:p>
    <w:p w14:paraId="5E35175B" w14:textId="77777777" w:rsidR="00357329" w:rsidRPr="007F155E" w:rsidRDefault="00357329" w:rsidP="00357329">
      <w:pPr>
        <w:pStyle w:val="2"/>
        <w:ind w:left="0" w:firstLine="0"/>
        <w:jc w:val="center"/>
        <w:rPr>
          <w:b/>
          <w:szCs w:val="26"/>
          <w:u w:val="none"/>
        </w:rPr>
      </w:pPr>
      <w:r w:rsidRPr="007F155E">
        <w:rPr>
          <w:b/>
          <w:szCs w:val="26"/>
          <w:u w:val="none"/>
        </w:rPr>
        <w:t>МІСЦЕВЕ САМОВРЯДУВАННЯ</w:t>
      </w:r>
    </w:p>
    <w:p w14:paraId="35CDF1C0" w14:textId="77777777" w:rsidR="00357329" w:rsidRPr="007F155E" w:rsidRDefault="00357329" w:rsidP="00357329">
      <w:pPr>
        <w:pStyle w:val="1"/>
        <w:ind w:left="0" w:firstLine="0"/>
        <w:rPr>
          <w:szCs w:val="26"/>
        </w:rPr>
      </w:pPr>
      <w:r w:rsidRPr="007F155E">
        <w:rPr>
          <w:szCs w:val="26"/>
        </w:rPr>
        <w:t>Ш И Р О К І В С Ь К А  С Е Л И Щ Н А  Р А Д А</w:t>
      </w:r>
    </w:p>
    <w:p w14:paraId="38C0179C" w14:textId="77777777" w:rsidR="00357329" w:rsidRPr="007F155E" w:rsidRDefault="00357329" w:rsidP="00357329">
      <w:pPr>
        <w:jc w:val="center"/>
        <w:rPr>
          <w:sz w:val="26"/>
          <w:szCs w:val="26"/>
          <w:lang w:val="uk-UA"/>
        </w:rPr>
      </w:pPr>
      <w:r w:rsidRPr="007F155E">
        <w:rPr>
          <w:sz w:val="26"/>
          <w:szCs w:val="26"/>
          <w:lang w:val="uk-UA"/>
        </w:rPr>
        <w:t>Восьм</w:t>
      </w:r>
      <w:r>
        <w:rPr>
          <w:sz w:val="26"/>
          <w:szCs w:val="26"/>
          <w:lang w:val="uk-UA"/>
        </w:rPr>
        <w:t>ого</w:t>
      </w:r>
      <w:r w:rsidRPr="007F155E">
        <w:rPr>
          <w:sz w:val="26"/>
          <w:szCs w:val="26"/>
          <w:lang w:val="uk-UA"/>
        </w:rPr>
        <w:t xml:space="preserve"> скликання</w:t>
      </w:r>
    </w:p>
    <w:p w14:paraId="3C5692BD" w14:textId="77777777" w:rsidR="00357329" w:rsidRPr="004644E8" w:rsidRDefault="00A97BFD" w:rsidP="00357329">
      <w:pPr>
        <w:jc w:val="center"/>
        <w:rPr>
          <w:sz w:val="26"/>
          <w:szCs w:val="26"/>
        </w:rPr>
      </w:pPr>
      <w:r w:rsidRPr="00A97BFD">
        <w:rPr>
          <w:sz w:val="26"/>
          <w:szCs w:val="26"/>
          <w:lang w:val="uk-UA"/>
        </w:rPr>
        <w:t xml:space="preserve">Тридцять перша </w:t>
      </w:r>
      <w:proofErr w:type="spellStart"/>
      <w:r w:rsidR="00357329" w:rsidRPr="004644E8">
        <w:rPr>
          <w:sz w:val="26"/>
          <w:szCs w:val="26"/>
        </w:rPr>
        <w:t>сесія</w:t>
      </w:r>
      <w:proofErr w:type="spellEnd"/>
    </w:p>
    <w:p w14:paraId="6048390C" w14:textId="77777777" w:rsidR="003F1AAB" w:rsidRPr="00077B39" w:rsidRDefault="003F1AAB" w:rsidP="00357329">
      <w:pPr>
        <w:tabs>
          <w:tab w:val="left" w:pos="3780"/>
        </w:tabs>
        <w:jc w:val="center"/>
        <w:rPr>
          <w:b/>
          <w:sz w:val="26"/>
          <w:szCs w:val="26"/>
        </w:rPr>
      </w:pPr>
    </w:p>
    <w:p w14:paraId="4DC159C6" w14:textId="77777777" w:rsidR="00357329" w:rsidRDefault="00357329" w:rsidP="00357329">
      <w:pPr>
        <w:tabs>
          <w:tab w:val="left" w:pos="3780"/>
        </w:tabs>
        <w:jc w:val="center"/>
        <w:rPr>
          <w:b/>
          <w:sz w:val="26"/>
          <w:szCs w:val="26"/>
          <w:lang w:val="uk-UA"/>
        </w:rPr>
      </w:pPr>
      <w:r w:rsidRPr="007F155E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7F155E">
        <w:rPr>
          <w:b/>
          <w:sz w:val="26"/>
          <w:szCs w:val="26"/>
          <w:lang w:val="uk-UA"/>
        </w:rPr>
        <w:t>Н</w:t>
      </w:r>
      <w:proofErr w:type="spellEnd"/>
      <w:r w:rsidRPr="007F155E">
        <w:rPr>
          <w:b/>
          <w:sz w:val="26"/>
          <w:szCs w:val="26"/>
          <w:lang w:val="uk-UA"/>
        </w:rPr>
        <w:t xml:space="preserve"> Я</w:t>
      </w:r>
    </w:p>
    <w:p w14:paraId="0D9DE7A9" w14:textId="77777777" w:rsidR="00357329" w:rsidRDefault="00357329" w:rsidP="00357329">
      <w:pPr>
        <w:tabs>
          <w:tab w:val="left" w:pos="3780"/>
        </w:tabs>
        <w:jc w:val="center"/>
        <w:rPr>
          <w:b/>
          <w:sz w:val="26"/>
          <w:szCs w:val="26"/>
          <w:lang w:val="uk-UA"/>
        </w:rPr>
      </w:pPr>
    </w:p>
    <w:p w14:paraId="7DCCF2FE" w14:textId="77777777" w:rsidR="00357329" w:rsidRDefault="00357329" w:rsidP="00357329">
      <w:pPr>
        <w:jc w:val="center"/>
        <w:rPr>
          <w:rFonts w:eastAsia="Calibri"/>
          <w:b/>
          <w:sz w:val="26"/>
          <w:szCs w:val="26"/>
          <w:lang w:val="uk-UA"/>
        </w:rPr>
      </w:pPr>
      <w:r w:rsidRPr="009F3321">
        <w:rPr>
          <w:rFonts w:eastAsia="Calibri"/>
          <w:b/>
          <w:sz w:val="26"/>
          <w:szCs w:val="26"/>
          <w:lang w:val="uk-UA"/>
        </w:rPr>
        <w:t xml:space="preserve">Про </w:t>
      </w:r>
      <w:r>
        <w:rPr>
          <w:rFonts w:eastAsia="Calibri"/>
          <w:b/>
          <w:sz w:val="26"/>
          <w:szCs w:val="26"/>
          <w:lang w:val="uk-UA"/>
        </w:rPr>
        <w:t>внесення змін до рішення селищної ради від 17.09.2020 №1044-36/</w:t>
      </w:r>
      <w:r>
        <w:rPr>
          <w:rFonts w:eastAsia="Calibri"/>
          <w:b/>
          <w:sz w:val="26"/>
          <w:szCs w:val="26"/>
          <w:lang w:val="en-US"/>
        </w:rPr>
        <w:t>VII</w:t>
      </w:r>
    </w:p>
    <w:p w14:paraId="3A92E7BF" w14:textId="77777777" w:rsidR="00377FE3" w:rsidRDefault="00357329" w:rsidP="00357329">
      <w:pPr>
        <w:jc w:val="center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 xml:space="preserve">«Про затвердження Переліку адміністративних послуг, які надаються через відділ «Центр надання адміністративних послуг» виконавчого комітету Широківської селищної ради та переліку послуг, які надаються </w:t>
      </w:r>
    </w:p>
    <w:p w14:paraId="30D14C66" w14:textId="77777777" w:rsidR="00357329" w:rsidRDefault="00357329" w:rsidP="00357329">
      <w:pPr>
        <w:jc w:val="center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>на віддаленому робочому місці» (із змінами)</w:t>
      </w:r>
    </w:p>
    <w:p w14:paraId="686CBFDE" w14:textId="77777777" w:rsidR="00357329" w:rsidRPr="008D7439" w:rsidRDefault="00357329" w:rsidP="00357329">
      <w:pPr>
        <w:jc w:val="center"/>
        <w:rPr>
          <w:rFonts w:eastAsia="Calibri"/>
          <w:sz w:val="26"/>
          <w:szCs w:val="26"/>
          <w:lang w:val="uk-UA"/>
        </w:rPr>
      </w:pPr>
    </w:p>
    <w:p w14:paraId="2F09872F" w14:textId="77777777" w:rsidR="00357329" w:rsidRDefault="00357329" w:rsidP="00357329">
      <w:pPr>
        <w:ind w:right="-1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Керуючись з</w:t>
      </w:r>
      <w:r w:rsidRPr="00906F25">
        <w:rPr>
          <w:sz w:val="26"/>
          <w:szCs w:val="26"/>
          <w:lang w:val="uk-UA"/>
        </w:rPr>
        <w:t>акон</w:t>
      </w:r>
      <w:r>
        <w:rPr>
          <w:sz w:val="26"/>
          <w:szCs w:val="26"/>
          <w:lang w:val="uk-UA"/>
        </w:rPr>
        <w:t>ами</w:t>
      </w:r>
      <w:r w:rsidRPr="00906F25">
        <w:rPr>
          <w:sz w:val="26"/>
          <w:szCs w:val="26"/>
          <w:lang w:val="uk-UA"/>
        </w:rPr>
        <w:t xml:space="preserve"> України «Про місцеве самоврядування в Україні», </w:t>
      </w:r>
      <w:r>
        <w:rPr>
          <w:sz w:val="26"/>
          <w:szCs w:val="26"/>
          <w:lang w:val="uk-UA"/>
        </w:rPr>
        <w:t xml:space="preserve">«Про адміністративні послуги», розпорядженням Кабінету Міністрів України від 16 травня 2014 р. № 523-р «Деякі </w:t>
      </w:r>
      <w:r w:rsidRPr="001A5094">
        <w:rPr>
          <w:bCs/>
          <w:color w:val="333333"/>
          <w:sz w:val="26"/>
          <w:szCs w:val="26"/>
          <w:shd w:val="clear" w:color="auto" w:fill="FFFFFF"/>
          <w:lang w:val="uk-UA"/>
        </w:rPr>
        <w:t>питання надання адміністративних послуг через центри надання адміністративних послуг</w:t>
      </w:r>
      <w:r>
        <w:rPr>
          <w:bCs/>
          <w:color w:val="333333"/>
          <w:sz w:val="26"/>
          <w:szCs w:val="26"/>
          <w:shd w:val="clear" w:color="auto" w:fill="FFFFFF"/>
          <w:lang w:val="uk-UA"/>
        </w:rPr>
        <w:t xml:space="preserve">» (зі змінами від </w:t>
      </w:r>
      <w:r w:rsidR="00377FE3">
        <w:rPr>
          <w:bCs/>
          <w:color w:val="333333"/>
          <w:sz w:val="26"/>
          <w:szCs w:val="26"/>
          <w:shd w:val="clear" w:color="auto" w:fill="FFFFFF"/>
          <w:lang w:val="uk-UA"/>
        </w:rPr>
        <w:t>22</w:t>
      </w:r>
      <w:r>
        <w:rPr>
          <w:bCs/>
          <w:color w:val="333333"/>
          <w:sz w:val="26"/>
          <w:szCs w:val="26"/>
          <w:shd w:val="clear" w:color="auto" w:fill="FFFFFF"/>
          <w:lang w:val="uk-UA"/>
        </w:rPr>
        <w:t>.</w:t>
      </w:r>
      <w:r w:rsidR="00377FE3">
        <w:rPr>
          <w:bCs/>
          <w:color w:val="333333"/>
          <w:sz w:val="26"/>
          <w:szCs w:val="26"/>
          <w:shd w:val="clear" w:color="auto" w:fill="FFFFFF"/>
          <w:lang w:val="uk-UA"/>
        </w:rPr>
        <w:t>12</w:t>
      </w:r>
      <w:r>
        <w:rPr>
          <w:bCs/>
          <w:color w:val="333333"/>
          <w:sz w:val="26"/>
          <w:szCs w:val="26"/>
          <w:shd w:val="clear" w:color="auto" w:fill="FFFFFF"/>
          <w:lang w:val="uk-UA"/>
        </w:rPr>
        <w:t>.2023),</w:t>
      </w:r>
      <w:r w:rsidR="00A97BFD">
        <w:rPr>
          <w:bCs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906F25">
        <w:rPr>
          <w:sz w:val="26"/>
          <w:szCs w:val="26"/>
          <w:lang w:val="uk-UA"/>
        </w:rPr>
        <w:t>враховуючи висновки і рекомендації постійної комісії селищної ради з питань депутатської діяльності, дотримання законності, розвитку місцевого самоврядування, освіти, культури та охорони здоров’я, селищна рада ВИРІШИЛА:</w:t>
      </w:r>
    </w:p>
    <w:p w14:paraId="1B93E041" w14:textId="77777777" w:rsidR="00357329" w:rsidRPr="00906F25" w:rsidRDefault="00357329" w:rsidP="00357329">
      <w:pPr>
        <w:ind w:right="-1" w:firstLine="567"/>
        <w:jc w:val="both"/>
        <w:rPr>
          <w:sz w:val="26"/>
          <w:szCs w:val="26"/>
          <w:lang w:val="uk-UA"/>
        </w:rPr>
      </w:pPr>
    </w:p>
    <w:p w14:paraId="130EF0B6" w14:textId="77777777" w:rsidR="00357329" w:rsidRDefault="00357329" w:rsidP="00357329">
      <w:pPr>
        <w:ind w:firstLine="567"/>
        <w:jc w:val="both"/>
        <w:rPr>
          <w:rFonts w:eastAsia="Calibri"/>
          <w:sz w:val="26"/>
          <w:szCs w:val="26"/>
          <w:lang w:val="uk-UA"/>
        </w:rPr>
      </w:pPr>
      <w:r w:rsidRPr="00906F25">
        <w:rPr>
          <w:sz w:val="26"/>
          <w:szCs w:val="26"/>
          <w:lang w:val="uk-UA"/>
        </w:rPr>
        <w:t xml:space="preserve">1. </w:t>
      </w:r>
      <w:r w:rsidRPr="00906F25">
        <w:rPr>
          <w:rFonts w:eastAsia="Calibri"/>
          <w:sz w:val="26"/>
          <w:szCs w:val="26"/>
          <w:lang w:val="uk-UA"/>
        </w:rPr>
        <w:t>Внести змі</w:t>
      </w:r>
      <w:r>
        <w:rPr>
          <w:rFonts w:eastAsia="Calibri"/>
          <w:sz w:val="26"/>
          <w:szCs w:val="26"/>
          <w:lang w:val="uk-UA"/>
        </w:rPr>
        <w:t>ни до рішення селищної ради від 17.09.2020 №1044-36</w:t>
      </w:r>
      <w:r w:rsidRPr="00906F25">
        <w:rPr>
          <w:rFonts w:eastAsia="Calibri"/>
          <w:sz w:val="26"/>
          <w:szCs w:val="26"/>
          <w:lang w:val="uk-UA"/>
        </w:rPr>
        <w:t>/</w:t>
      </w:r>
      <w:r w:rsidRPr="00906F25">
        <w:rPr>
          <w:rFonts w:eastAsia="Calibri"/>
          <w:sz w:val="26"/>
          <w:szCs w:val="26"/>
          <w:lang w:val="en-US"/>
        </w:rPr>
        <w:t>VII</w:t>
      </w:r>
      <w:r w:rsidRPr="00906F25">
        <w:rPr>
          <w:rFonts w:eastAsia="Calibri"/>
          <w:sz w:val="26"/>
          <w:szCs w:val="26"/>
          <w:lang w:val="uk-UA"/>
        </w:rPr>
        <w:t xml:space="preserve"> «Про </w:t>
      </w:r>
      <w:r w:rsidRPr="004A75AD">
        <w:rPr>
          <w:rFonts w:eastAsia="Calibri"/>
          <w:sz w:val="26"/>
          <w:szCs w:val="26"/>
          <w:lang w:val="uk-UA"/>
        </w:rPr>
        <w:t>затвердження Переліку адміністративних послуг, які надаються через відділ «Центр надання адміністративних послуг» виконавчого комітету Широківської селищної ради та переліку послуг, які надаються на віддаленому робочому місці» (із змінами),</w:t>
      </w:r>
      <w:r w:rsidRPr="00906F25">
        <w:rPr>
          <w:rFonts w:eastAsia="Calibri"/>
          <w:sz w:val="26"/>
          <w:szCs w:val="26"/>
          <w:lang w:val="uk-UA"/>
        </w:rPr>
        <w:t xml:space="preserve"> а саме</w:t>
      </w:r>
      <w:r>
        <w:rPr>
          <w:rFonts w:eastAsia="Calibri"/>
          <w:sz w:val="26"/>
          <w:szCs w:val="26"/>
          <w:lang w:val="uk-UA"/>
        </w:rPr>
        <w:t>:</w:t>
      </w:r>
    </w:p>
    <w:p w14:paraId="3F353A74" w14:textId="77777777" w:rsidR="00357329" w:rsidRDefault="00357329" w:rsidP="00357329">
      <w:pPr>
        <w:ind w:firstLine="567"/>
        <w:jc w:val="both"/>
        <w:rPr>
          <w:rFonts w:eastAsia="Calibri"/>
          <w:sz w:val="26"/>
          <w:szCs w:val="26"/>
          <w:lang w:val="uk-UA"/>
        </w:rPr>
      </w:pPr>
      <w:r>
        <w:rPr>
          <w:rFonts w:eastAsia="Calibri"/>
          <w:sz w:val="26"/>
          <w:szCs w:val="26"/>
          <w:lang w:val="uk-UA"/>
        </w:rPr>
        <w:t>1.1 затвердити Перелік адміністративних послуг, інших публічних послуг, що надаються через відділ «Центр надання адміністративних послуг» виконавчого комітету Широківської селищної ради у новій редакції, згідно з додатком 1 до цього рішення;</w:t>
      </w:r>
    </w:p>
    <w:p w14:paraId="781040CA" w14:textId="77777777" w:rsidR="00357329" w:rsidRDefault="00357329" w:rsidP="00357329">
      <w:pPr>
        <w:ind w:firstLine="567"/>
        <w:jc w:val="both"/>
        <w:rPr>
          <w:rFonts w:eastAsia="Calibri"/>
          <w:sz w:val="26"/>
          <w:szCs w:val="26"/>
          <w:lang w:val="uk-UA"/>
        </w:rPr>
      </w:pPr>
      <w:r>
        <w:rPr>
          <w:rFonts w:eastAsia="Calibri"/>
          <w:sz w:val="26"/>
          <w:szCs w:val="26"/>
          <w:lang w:val="uk-UA"/>
        </w:rPr>
        <w:t>1.2 затвердити Перелік адміністративних послуг, які надаються через віддалене робоче місце відділу «Центр надання адміністративних послуг» виконавчого відділу комітету Широківської селищної ради в с. Шестірня, вул. Центральна, 37 у новій редакції згідно здодатком 2 до цього рішення.</w:t>
      </w:r>
    </w:p>
    <w:p w14:paraId="22927E9E" w14:textId="77777777" w:rsidR="00B72A62" w:rsidRDefault="00B72A62" w:rsidP="00357329">
      <w:pPr>
        <w:ind w:firstLine="567"/>
        <w:jc w:val="both"/>
        <w:rPr>
          <w:rFonts w:eastAsia="Calibri"/>
          <w:sz w:val="26"/>
          <w:szCs w:val="26"/>
          <w:lang w:val="uk-UA"/>
        </w:rPr>
      </w:pPr>
      <w:r>
        <w:rPr>
          <w:rFonts w:eastAsia="Calibri"/>
          <w:sz w:val="26"/>
          <w:szCs w:val="26"/>
          <w:lang w:val="uk-UA"/>
        </w:rPr>
        <w:t>1.3 затвердити Перелік адміністративних послуг, інших публічних послуг, що надаються в складі комплексної послуги «Я-Ветеран», згідно з додатком 3 до цього рішення.</w:t>
      </w:r>
    </w:p>
    <w:p w14:paraId="69104957" w14:textId="77777777" w:rsidR="00357329" w:rsidRPr="008D7439" w:rsidRDefault="00357329" w:rsidP="00357329">
      <w:pPr>
        <w:spacing w:line="0" w:lineRule="atLeast"/>
        <w:ind w:right="-1" w:firstLine="567"/>
        <w:jc w:val="both"/>
        <w:rPr>
          <w:sz w:val="26"/>
          <w:szCs w:val="26"/>
          <w:lang w:val="uk-UA"/>
        </w:rPr>
      </w:pPr>
      <w:r w:rsidRPr="00906F25">
        <w:rPr>
          <w:sz w:val="26"/>
          <w:szCs w:val="26"/>
          <w:lang w:val="uk-UA"/>
        </w:rPr>
        <w:t>2. К</w:t>
      </w:r>
      <w:r w:rsidRPr="00906F25">
        <w:rPr>
          <w:rFonts w:eastAsia="Calibri"/>
          <w:sz w:val="26"/>
          <w:szCs w:val="26"/>
          <w:lang w:val="uk-UA"/>
        </w:rPr>
        <w:t xml:space="preserve">онтроль за виконанням цього рішення покласти на </w:t>
      </w:r>
      <w:r w:rsidRPr="00906F25">
        <w:rPr>
          <w:sz w:val="26"/>
          <w:szCs w:val="26"/>
          <w:lang w:val="uk-UA"/>
        </w:rPr>
        <w:t>постійну комісію</w:t>
      </w:r>
      <w:r>
        <w:rPr>
          <w:sz w:val="26"/>
          <w:szCs w:val="26"/>
          <w:lang w:val="uk-UA"/>
        </w:rPr>
        <w:t xml:space="preserve"> селищної ради </w:t>
      </w:r>
      <w:r w:rsidRPr="00906F25">
        <w:rPr>
          <w:sz w:val="26"/>
          <w:szCs w:val="26"/>
          <w:lang w:val="uk-UA"/>
        </w:rPr>
        <w:t>з питань депутатської діяльності, дотримання законності, розвитку місцевого самоврядування, освіти, культури та охорони здоров’я.</w:t>
      </w:r>
    </w:p>
    <w:p w14:paraId="30DA758F" w14:textId="77777777" w:rsidR="00357329" w:rsidRPr="00906F25" w:rsidRDefault="00357329" w:rsidP="00357329">
      <w:pPr>
        <w:pStyle w:val="11"/>
        <w:tabs>
          <w:tab w:val="left" w:pos="0"/>
        </w:tabs>
        <w:spacing w:after="0" w:line="240" w:lineRule="auto"/>
        <w:ind w:left="0" w:right="57"/>
        <w:jc w:val="both"/>
        <w:rPr>
          <w:rFonts w:ascii="Times New Roman" w:hAnsi="Times New Roman"/>
          <w:sz w:val="26"/>
          <w:szCs w:val="26"/>
          <w:highlight w:val="cyan"/>
          <w:lang w:val="uk-UA"/>
        </w:rPr>
      </w:pPr>
    </w:p>
    <w:p w14:paraId="47DCB874" w14:textId="77777777" w:rsidR="00357329" w:rsidRPr="00906F25" w:rsidRDefault="00357329" w:rsidP="00357329">
      <w:pPr>
        <w:ind w:right="-1"/>
        <w:jc w:val="both"/>
        <w:rPr>
          <w:sz w:val="26"/>
          <w:szCs w:val="26"/>
          <w:lang w:val="uk-UA"/>
        </w:rPr>
      </w:pPr>
      <w:proofErr w:type="spellStart"/>
      <w:r w:rsidRPr="00906F25">
        <w:rPr>
          <w:sz w:val="26"/>
          <w:szCs w:val="26"/>
        </w:rPr>
        <w:t>Селищний</w:t>
      </w:r>
      <w:proofErr w:type="spellEnd"/>
      <w:r w:rsidRPr="00906F25">
        <w:rPr>
          <w:sz w:val="26"/>
          <w:szCs w:val="26"/>
        </w:rPr>
        <w:t xml:space="preserve"> голова                       </w:t>
      </w:r>
      <w:r w:rsidRPr="00906F25">
        <w:rPr>
          <w:sz w:val="26"/>
          <w:szCs w:val="26"/>
          <w:lang w:val="uk-UA"/>
        </w:rPr>
        <w:tab/>
      </w:r>
      <w:r w:rsidRPr="00906F25">
        <w:rPr>
          <w:sz w:val="26"/>
          <w:szCs w:val="26"/>
          <w:lang w:val="uk-UA"/>
        </w:rPr>
        <w:tab/>
      </w:r>
      <w:r w:rsidRPr="00906F25">
        <w:rPr>
          <w:sz w:val="26"/>
          <w:szCs w:val="26"/>
          <w:lang w:val="uk-UA"/>
        </w:rPr>
        <w:tab/>
      </w:r>
      <w:r w:rsidRPr="00906F25">
        <w:rPr>
          <w:sz w:val="26"/>
          <w:szCs w:val="26"/>
          <w:lang w:val="uk-UA"/>
        </w:rPr>
        <w:tab/>
      </w:r>
      <w:r w:rsidRPr="00906F25">
        <w:rPr>
          <w:sz w:val="26"/>
          <w:szCs w:val="26"/>
          <w:lang w:val="uk-UA"/>
        </w:rPr>
        <w:tab/>
      </w:r>
      <w:r w:rsidRPr="00906F25">
        <w:rPr>
          <w:sz w:val="26"/>
          <w:szCs w:val="26"/>
        </w:rPr>
        <w:t xml:space="preserve"> Олександр КОКУ</w:t>
      </w:r>
      <w:r w:rsidRPr="00906F25">
        <w:rPr>
          <w:sz w:val="26"/>
          <w:szCs w:val="26"/>
          <w:lang w:val="uk-UA"/>
        </w:rPr>
        <w:t>Л</w:t>
      </w:r>
    </w:p>
    <w:p w14:paraId="799D1B3F" w14:textId="77777777" w:rsidR="00357329" w:rsidRPr="00906F25" w:rsidRDefault="00357329" w:rsidP="00357329">
      <w:pPr>
        <w:jc w:val="both"/>
        <w:rPr>
          <w:sz w:val="26"/>
          <w:szCs w:val="26"/>
          <w:lang w:val="uk-UA"/>
        </w:rPr>
      </w:pPr>
    </w:p>
    <w:p w14:paraId="1B2B2950" w14:textId="77777777" w:rsidR="00357329" w:rsidRPr="00906F25" w:rsidRDefault="008F66C8" w:rsidP="00357329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с-ще</w:t>
      </w:r>
      <w:r w:rsidR="00077B39">
        <w:rPr>
          <w:sz w:val="26"/>
          <w:szCs w:val="26"/>
          <w:lang w:val="uk-UA"/>
        </w:rPr>
        <w:t xml:space="preserve"> </w:t>
      </w:r>
      <w:proofErr w:type="spellStart"/>
      <w:r w:rsidR="00357329" w:rsidRPr="00906F25">
        <w:rPr>
          <w:sz w:val="26"/>
          <w:szCs w:val="26"/>
        </w:rPr>
        <w:t>Широке</w:t>
      </w:r>
      <w:proofErr w:type="spellEnd"/>
    </w:p>
    <w:p w14:paraId="61DCAB6A" w14:textId="77777777" w:rsidR="00357329" w:rsidRPr="00906F25" w:rsidRDefault="008F66C8" w:rsidP="00357329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30</w:t>
      </w:r>
      <w:r w:rsidR="00A97BF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трав</w:t>
      </w:r>
      <w:r w:rsidR="00357329" w:rsidRPr="00906F25">
        <w:rPr>
          <w:sz w:val="26"/>
          <w:szCs w:val="26"/>
          <w:lang w:val="uk-UA"/>
        </w:rPr>
        <w:t>ня</w:t>
      </w:r>
      <w:r w:rsidR="00357329" w:rsidRPr="00906F25">
        <w:rPr>
          <w:sz w:val="26"/>
          <w:szCs w:val="26"/>
        </w:rPr>
        <w:t>202</w:t>
      </w:r>
      <w:r>
        <w:rPr>
          <w:sz w:val="26"/>
          <w:szCs w:val="26"/>
          <w:lang w:val="uk-UA"/>
        </w:rPr>
        <w:t>4</w:t>
      </w:r>
      <w:r w:rsidR="00357329" w:rsidRPr="00906F25">
        <w:rPr>
          <w:sz w:val="26"/>
          <w:szCs w:val="26"/>
        </w:rPr>
        <w:t xml:space="preserve"> року</w:t>
      </w:r>
    </w:p>
    <w:p w14:paraId="69A8FB0A" w14:textId="77777777" w:rsidR="00357329" w:rsidRPr="00906F25" w:rsidRDefault="00357329" w:rsidP="00357329">
      <w:pPr>
        <w:jc w:val="both"/>
        <w:rPr>
          <w:sz w:val="26"/>
          <w:szCs w:val="26"/>
        </w:rPr>
      </w:pPr>
      <w:r w:rsidRPr="00A97BFD">
        <w:rPr>
          <w:sz w:val="26"/>
          <w:szCs w:val="26"/>
          <w:lang w:val="uk-UA"/>
        </w:rPr>
        <w:t>№</w:t>
      </w:r>
      <w:r w:rsidR="00077B39">
        <w:rPr>
          <w:sz w:val="26"/>
          <w:szCs w:val="26"/>
          <w:lang w:val="uk-UA"/>
        </w:rPr>
        <w:t>1183</w:t>
      </w:r>
      <w:r w:rsidRPr="00A97BFD">
        <w:rPr>
          <w:sz w:val="26"/>
          <w:szCs w:val="26"/>
          <w:lang w:val="uk-UA"/>
        </w:rPr>
        <w:t>-</w:t>
      </w:r>
      <w:r w:rsidR="00A97BFD" w:rsidRPr="00A97BFD">
        <w:rPr>
          <w:sz w:val="26"/>
          <w:szCs w:val="26"/>
          <w:lang w:val="uk-UA"/>
        </w:rPr>
        <w:t>31</w:t>
      </w:r>
      <w:r w:rsidRPr="00906F25">
        <w:rPr>
          <w:sz w:val="26"/>
          <w:szCs w:val="26"/>
        </w:rPr>
        <w:t>/VIІ</w:t>
      </w:r>
      <w:r w:rsidRPr="00906F25">
        <w:rPr>
          <w:sz w:val="26"/>
          <w:szCs w:val="26"/>
          <w:lang w:val="uk-UA"/>
        </w:rPr>
        <w:t>І</w:t>
      </w:r>
    </w:p>
    <w:sectPr w:rsidR="00357329" w:rsidRPr="00906F25" w:rsidSect="00DF13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076"/>
    <w:rsid w:val="00077B39"/>
    <w:rsid w:val="000C5427"/>
    <w:rsid w:val="000E2EC7"/>
    <w:rsid w:val="00176246"/>
    <w:rsid w:val="00357329"/>
    <w:rsid w:val="00377FE3"/>
    <w:rsid w:val="003F1AAB"/>
    <w:rsid w:val="004230CC"/>
    <w:rsid w:val="00601076"/>
    <w:rsid w:val="008F66C8"/>
    <w:rsid w:val="009C5BE0"/>
    <w:rsid w:val="009E7943"/>
    <w:rsid w:val="00A97BFD"/>
    <w:rsid w:val="00B155B2"/>
    <w:rsid w:val="00B304F1"/>
    <w:rsid w:val="00B662DB"/>
    <w:rsid w:val="00B72A62"/>
    <w:rsid w:val="00D43467"/>
    <w:rsid w:val="00D95A0C"/>
    <w:rsid w:val="00DF1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F4545"/>
  <w15:docId w15:val="{32A71B2C-1546-4BB1-A8D4-EC8BDE50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3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57329"/>
    <w:pPr>
      <w:keepNext/>
      <w:ind w:left="540" w:right="535" w:firstLine="900"/>
      <w:jc w:val="center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link w:val="20"/>
    <w:qFormat/>
    <w:rsid w:val="00357329"/>
    <w:pPr>
      <w:keepNext/>
      <w:ind w:left="540" w:right="535" w:firstLine="900"/>
      <w:jc w:val="both"/>
      <w:outlineLvl w:val="1"/>
    </w:pPr>
    <w:rPr>
      <w:sz w:val="26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732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57329"/>
    <w:rPr>
      <w:rFonts w:ascii="Times New Roman" w:eastAsia="Times New Roman" w:hAnsi="Times New Roman" w:cs="Times New Roman"/>
      <w:sz w:val="26"/>
      <w:szCs w:val="24"/>
      <w:u w:val="single"/>
      <w:lang w:eastAsia="ru-RU"/>
    </w:rPr>
  </w:style>
  <w:style w:type="paragraph" w:customStyle="1" w:styleId="11">
    <w:name w:val="Абзац списку1"/>
    <w:basedOn w:val="a"/>
    <w:uiPriority w:val="34"/>
    <w:qFormat/>
    <w:rsid w:val="0035732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msonormal0">
    <w:name w:val="msonormal"/>
    <w:basedOn w:val="a"/>
    <w:rsid w:val="004230CC"/>
    <w:pPr>
      <w:spacing w:before="100" w:beforeAutospacing="1" w:after="100" w:afterAutospacing="1"/>
    </w:pPr>
  </w:style>
  <w:style w:type="paragraph" w:styleId="a3">
    <w:name w:val="header"/>
    <w:basedOn w:val="a"/>
    <w:link w:val="a4"/>
    <w:uiPriority w:val="99"/>
    <w:semiHidden/>
    <w:unhideWhenUsed/>
    <w:rsid w:val="004230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4">
    <w:name w:val="Верхній колонтитул Знак"/>
    <w:basedOn w:val="a0"/>
    <w:link w:val="a3"/>
    <w:uiPriority w:val="99"/>
    <w:semiHidden/>
    <w:rsid w:val="004230CC"/>
  </w:style>
  <w:style w:type="paragraph" w:styleId="a5">
    <w:name w:val="footer"/>
    <w:basedOn w:val="a"/>
    <w:link w:val="a6"/>
    <w:uiPriority w:val="99"/>
    <w:semiHidden/>
    <w:unhideWhenUsed/>
    <w:rsid w:val="004230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Нижній колонтитул Знак"/>
    <w:basedOn w:val="a0"/>
    <w:link w:val="a5"/>
    <w:uiPriority w:val="99"/>
    <w:semiHidden/>
    <w:rsid w:val="004230CC"/>
  </w:style>
  <w:style w:type="paragraph" w:styleId="a7">
    <w:name w:val="Balloon Text"/>
    <w:basedOn w:val="a"/>
    <w:link w:val="a8"/>
    <w:uiPriority w:val="99"/>
    <w:semiHidden/>
    <w:unhideWhenUsed/>
    <w:rsid w:val="004230CC"/>
    <w:rPr>
      <w:rFonts w:ascii="Segoe UI" w:eastAsiaTheme="minorHAnsi" w:hAnsi="Segoe UI" w:cs="Segoe UI"/>
      <w:sz w:val="18"/>
      <w:szCs w:val="18"/>
      <w:lang w:val="uk-UA" w:eastAsia="en-US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230CC"/>
    <w:rPr>
      <w:rFonts w:ascii="Segoe UI" w:hAnsi="Segoe UI" w:cs="Segoe UI"/>
      <w:sz w:val="18"/>
      <w:szCs w:val="18"/>
    </w:rPr>
  </w:style>
  <w:style w:type="character" w:customStyle="1" w:styleId="a9">
    <w:name w:val="Без інтервалів Знак"/>
    <w:basedOn w:val="a0"/>
    <w:link w:val="aa"/>
    <w:uiPriority w:val="1"/>
    <w:locked/>
    <w:rsid w:val="004230CC"/>
    <w:rPr>
      <w:rFonts w:ascii="Calibri" w:hAnsi="Calibri" w:cs="Calibri"/>
    </w:rPr>
  </w:style>
  <w:style w:type="paragraph" w:styleId="aa">
    <w:name w:val="No Spacing"/>
    <w:link w:val="a9"/>
    <w:uiPriority w:val="1"/>
    <w:qFormat/>
    <w:rsid w:val="004230CC"/>
    <w:pPr>
      <w:spacing w:after="0" w:line="240" w:lineRule="auto"/>
    </w:pPr>
    <w:rPr>
      <w:rFonts w:ascii="Calibri" w:hAnsi="Calibri" w:cs="Calibri"/>
    </w:rPr>
  </w:style>
  <w:style w:type="paragraph" w:styleId="ab">
    <w:name w:val="List Paragraph"/>
    <w:basedOn w:val="a"/>
    <w:uiPriority w:val="34"/>
    <w:qFormat/>
    <w:rsid w:val="004230CC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table" w:styleId="ac">
    <w:name w:val="Table Grid"/>
    <w:basedOn w:val="a1"/>
    <w:rsid w:val="004230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4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ОРГ3 ШироківськаТГ</cp:lastModifiedBy>
  <cp:revision>2</cp:revision>
  <dcterms:created xsi:type="dcterms:W3CDTF">2025-04-08T12:25:00Z</dcterms:created>
  <dcterms:modified xsi:type="dcterms:W3CDTF">2025-04-08T12:25:00Z</dcterms:modified>
</cp:coreProperties>
</file>