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64DFA" w14:textId="77777777" w:rsidR="004230CC" w:rsidRDefault="004230CC" w:rsidP="004230CC">
      <w:pPr>
        <w:pStyle w:val="aa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одаток 1</w:t>
      </w:r>
    </w:p>
    <w:p w14:paraId="166A27A5" w14:textId="77777777" w:rsidR="004230CC" w:rsidRDefault="004230CC" w:rsidP="004230CC">
      <w:pPr>
        <w:pStyle w:val="aa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рішення селищної ради</w:t>
      </w:r>
    </w:p>
    <w:p w14:paraId="017FA4C9" w14:textId="77777777" w:rsidR="004230CC" w:rsidRDefault="004230CC" w:rsidP="004230CC">
      <w:pPr>
        <w:pStyle w:val="aa"/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 </w:t>
      </w:r>
      <w:r w:rsidR="000A2DF6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</w:t>
      </w:r>
      <w:r w:rsidR="000A2DF6"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.202</w:t>
      </w:r>
      <w:r w:rsidR="000A2DF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№</w:t>
      </w:r>
      <w:r w:rsidR="005E28CA">
        <w:rPr>
          <w:rFonts w:ascii="Times New Roman" w:hAnsi="Times New Roman"/>
          <w:sz w:val="24"/>
          <w:szCs w:val="24"/>
        </w:rPr>
        <w:t>1183-31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VIII</w:t>
      </w:r>
    </w:p>
    <w:p w14:paraId="18E15D35" w14:textId="77777777" w:rsidR="004230CC" w:rsidRDefault="004230CC" w:rsidP="004230CC">
      <w:pPr>
        <w:rPr>
          <w:b/>
        </w:rPr>
      </w:pPr>
    </w:p>
    <w:p w14:paraId="18C177D9" w14:textId="77777777" w:rsidR="004230CC" w:rsidRDefault="004230CC" w:rsidP="004230CC">
      <w:pPr>
        <w:jc w:val="center"/>
        <w:rPr>
          <w:b/>
        </w:rPr>
      </w:pPr>
      <w:r>
        <w:rPr>
          <w:b/>
        </w:rPr>
        <w:t xml:space="preserve">Перелік </w:t>
      </w:r>
    </w:p>
    <w:p w14:paraId="511F8AA6" w14:textId="77777777" w:rsidR="004230CC" w:rsidRDefault="004230CC" w:rsidP="004230C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адміністративних послуг, </w:t>
      </w:r>
      <w:r>
        <w:rPr>
          <w:rFonts w:ascii="Times New Roman" w:hAnsi="Times New Roman"/>
          <w:b/>
          <w:sz w:val="24"/>
          <w:szCs w:val="24"/>
        </w:rPr>
        <w:t xml:space="preserve">інших публічних послуг, які надаються через відділ </w:t>
      </w:r>
    </w:p>
    <w:p w14:paraId="4216D716" w14:textId="77777777" w:rsidR="004230CC" w:rsidRDefault="004230CC" w:rsidP="004230C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«Центр надання адміністративних послуг» </w:t>
      </w:r>
    </w:p>
    <w:p w14:paraId="014641CF" w14:textId="77777777" w:rsidR="004230CC" w:rsidRDefault="004230CC" w:rsidP="004230CC">
      <w:pPr>
        <w:pStyle w:val="a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виконавчого комітету Широківської селищної ради</w:t>
      </w:r>
    </w:p>
    <w:p w14:paraId="7F575B5E" w14:textId="77777777" w:rsidR="004230CC" w:rsidRDefault="004230CC" w:rsidP="004230CC">
      <w:pPr>
        <w:rPr>
          <w:b/>
          <w:lang w:val="uk-UA"/>
        </w:rPr>
      </w:pPr>
    </w:p>
    <w:tbl>
      <w:tblPr>
        <w:tblStyle w:val="ac"/>
        <w:tblW w:w="1035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709"/>
        <w:gridCol w:w="8366"/>
        <w:gridCol w:w="1275"/>
      </w:tblGrid>
      <w:tr w:rsidR="004230CC" w14:paraId="06FB6E4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915B1" w14:textId="77777777" w:rsidR="004230CC" w:rsidRDefault="004230CC">
            <w:pPr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05EF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>Найменування адміністративної послуги</w:t>
            </w:r>
          </w:p>
          <w:p w14:paraId="43CA8B79" w14:textId="77777777" w:rsidR="004230CC" w:rsidRDefault="004230CC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57F24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 xml:space="preserve">Ідентифікатор послуги </w:t>
            </w:r>
          </w:p>
        </w:tc>
      </w:tr>
      <w:tr w:rsidR="004230CC" w14:paraId="78855C2D" w14:textId="77777777" w:rsidTr="002E6AC5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90B3" w14:textId="77777777" w:rsidR="004230CC" w:rsidRDefault="004230CC">
            <w:pPr>
              <w:jc w:val="center"/>
              <w:rPr>
                <w:b/>
              </w:rPr>
            </w:pPr>
          </w:p>
          <w:p w14:paraId="21362D59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 xml:space="preserve">1. Послуги з державної реєстрації майна, бізнесу, громадських та релігійних формувань </w:t>
            </w:r>
          </w:p>
          <w:p w14:paraId="36766ECC" w14:textId="77777777" w:rsidR="004230CC" w:rsidRDefault="004230CC">
            <w:pPr>
              <w:jc w:val="center"/>
              <w:rPr>
                <w:b/>
              </w:rPr>
            </w:pPr>
          </w:p>
        </w:tc>
      </w:tr>
      <w:tr w:rsidR="004230CC" w14:paraId="1F67AD9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22E9" w14:textId="77777777" w:rsidR="004230CC" w:rsidRDefault="004230CC">
            <w:pPr>
              <w:jc w:val="center"/>
            </w:pPr>
            <w:r>
              <w:t>1.1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E022A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Державна реєстрація створення юридичної особи (крім громадського формування та релігійної організації)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5BD9C" w14:textId="77777777" w:rsidR="004230CC" w:rsidRDefault="004230C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00050</w:t>
            </w:r>
          </w:p>
        </w:tc>
      </w:tr>
      <w:tr w:rsidR="004230CC" w14:paraId="663107F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4760" w14:textId="77777777" w:rsidR="004230CC" w:rsidRDefault="004230CC">
            <w:pPr>
              <w:jc w:val="center"/>
              <w:rPr>
                <w:lang w:val="uk-UA"/>
              </w:rPr>
            </w:pPr>
            <w:r>
              <w:t>1.2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11473" w14:textId="77777777" w:rsidR="004230CC" w:rsidRPr="004230CC" w:rsidRDefault="004230CC">
            <w:pPr>
              <w:jc w:val="both"/>
              <w:rPr>
                <w:color w:val="000000"/>
                <w:lang w:val="uk-UA" w:eastAsia="en-US"/>
              </w:rPr>
            </w:pPr>
            <w:r w:rsidRPr="004230CC">
              <w:rPr>
                <w:color w:val="000000"/>
                <w:lang w:val="uk-UA"/>
              </w:rPr>
              <w:t>Державна реєстрація змін до відомостей про юридичну особу (крім громадського формування та релігійної організації),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 та релігійної організації)</w:t>
            </w:r>
            <w:r w:rsidRPr="004230CC">
              <w:rPr>
                <w:vertAlign w:val="superscript"/>
                <w:lang w:val="uk-UA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A732A" w14:textId="77777777" w:rsidR="004230CC" w:rsidRDefault="004230CC">
            <w:pPr>
              <w:jc w:val="both"/>
            </w:pPr>
            <w:r>
              <w:rPr>
                <w:color w:val="000000"/>
              </w:rPr>
              <w:t>00054</w:t>
            </w:r>
          </w:p>
        </w:tc>
      </w:tr>
      <w:tr w:rsidR="004230CC" w14:paraId="49E87A9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9CB9" w14:textId="77777777" w:rsidR="004230CC" w:rsidRDefault="004230CC">
            <w:pPr>
              <w:jc w:val="center"/>
            </w:pPr>
            <w:r>
              <w:t>1.3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20B4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Державна реєстрація включення відомостей про юридичну особу (крім громадського формування та релігійної організації), зареєстровану до 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B556A" w14:textId="77777777" w:rsidR="004230CC" w:rsidRDefault="004230CC">
            <w:pPr>
              <w:jc w:val="both"/>
            </w:pPr>
            <w:r>
              <w:rPr>
                <w:color w:val="000000"/>
              </w:rPr>
              <w:t>00052</w:t>
            </w:r>
          </w:p>
        </w:tc>
      </w:tr>
      <w:tr w:rsidR="004230CC" w14:paraId="3AA8180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36D02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DF7C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 реєстрація переходу юридичної особи з модельного статуту на діяльність на підставі власного установчого документа (крім громадського формування та релігійної організації)</w:t>
            </w:r>
            <w:r>
              <w:rPr>
                <w:vertAlign w:val="superscript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7854" w14:textId="77777777" w:rsidR="004230CC" w:rsidRDefault="004230CC">
            <w:pPr>
              <w:jc w:val="both"/>
            </w:pPr>
            <w:r>
              <w:rPr>
                <w:color w:val="000000"/>
              </w:rPr>
              <w:t>00056</w:t>
            </w:r>
          </w:p>
        </w:tc>
      </w:tr>
      <w:tr w:rsidR="004230CC" w14:paraId="490F923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E21B3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FBE78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Державна реєстрація переходу юридичної особи на діяльність на підставі модельного статуту (крім громадського формування та релігійної організації)</w:t>
            </w:r>
            <w:r>
              <w:rPr>
                <w:vertAlign w:val="superscript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F7C2" w14:textId="77777777" w:rsidR="004230CC" w:rsidRDefault="004230CC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</w:rPr>
              <w:t>00057</w:t>
            </w:r>
          </w:p>
        </w:tc>
      </w:tr>
      <w:tr w:rsidR="004230CC" w14:paraId="6FE320A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80491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4134E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Державнареєстраціязмінискладукомісіїзприпинення</w:t>
            </w:r>
            <w:r w:rsidRPr="004230CC">
              <w:rPr>
                <w:color w:val="000000"/>
                <w:lang w:val="en-US"/>
              </w:rPr>
              <w:t xml:space="preserve"> (</w:t>
            </w:r>
            <w:r>
              <w:rPr>
                <w:color w:val="000000"/>
              </w:rPr>
              <w:t>комісіїзреорганізації</w:t>
            </w:r>
            <w:r w:rsidRPr="004230C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ліквідаційноїкомісії</w:t>
            </w:r>
            <w:r w:rsidRPr="004230CC">
              <w:rPr>
                <w:color w:val="000000"/>
                <w:lang w:val="en-US"/>
              </w:rPr>
              <w:t xml:space="preserve">) </w:t>
            </w:r>
            <w:r>
              <w:rPr>
                <w:color w:val="000000"/>
              </w:rPr>
              <w:t>юридичноїособи</w:t>
            </w:r>
            <w:r w:rsidRPr="004230CC">
              <w:rPr>
                <w:color w:val="000000"/>
                <w:lang w:val="en-US"/>
              </w:rPr>
              <w:t xml:space="preserve"> (</w:t>
            </w:r>
            <w:r>
              <w:rPr>
                <w:color w:val="000000"/>
              </w:rPr>
              <w:t>крімгромадськогоформуваннятарелігійноїорганізації</w:t>
            </w:r>
            <w:r w:rsidRPr="004230CC">
              <w:rPr>
                <w:color w:val="000000"/>
                <w:lang w:val="en-US"/>
              </w:rPr>
              <w:t>)</w:t>
            </w:r>
            <w:r w:rsidRPr="004230CC">
              <w:rPr>
                <w:vertAlign w:val="superscript"/>
                <w:lang w:val="en-US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6F15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00094</w:t>
            </w:r>
          </w:p>
        </w:tc>
      </w:tr>
      <w:tr w:rsidR="004230CC" w14:paraId="7092C01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80D44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1D3E0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Державнареєстраціяприпиненняюридичноїособиврезультатіїїліквідації</w:t>
            </w:r>
            <w:r w:rsidRPr="004230CC">
              <w:rPr>
                <w:color w:val="000000"/>
                <w:lang w:val="en-US"/>
              </w:rPr>
              <w:t xml:space="preserve"> (</w:t>
            </w:r>
            <w:r>
              <w:rPr>
                <w:color w:val="000000"/>
              </w:rPr>
              <w:t>крімгромадськогоформуваннятарелігійноїорганізації</w:t>
            </w:r>
            <w:r w:rsidRPr="004230CC">
              <w:rPr>
                <w:color w:val="000000"/>
                <w:lang w:val="en-US"/>
              </w:rPr>
              <w:t>)</w:t>
            </w:r>
            <w:r w:rsidRPr="004230CC">
              <w:rPr>
                <w:vertAlign w:val="superscript"/>
                <w:lang w:val="en-US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A210D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00097</w:t>
            </w:r>
          </w:p>
        </w:tc>
      </w:tr>
      <w:tr w:rsidR="004230CC" w14:paraId="4E19CCC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13B47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C00B7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Державнареєстраціяприпиненняюридичноїособиврезультатіїїреорганізації</w:t>
            </w:r>
            <w:r w:rsidRPr="004230CC">
              <w:rPr>
                <w:color w:val="000000"/>
                <w:lang w:val="en-US"/>
              </w:rPr>
              <w:t xml:space="preserve"> (</w:t>
            </w:r>
            <w:r>
              <w:rPr>
                <w:color w:val="000000"/>
              </w:rPr>
              <w:t>крімгромадськогоформуваннятарелігійноїорганізації</w:t>
            </w:r>
            <w:r w:rsidRPr="004230CC">
              <w:rPr>
                <w:color w:val="000000"/>
                <w:lang w:val="en-US"/>
              </w:rPr>
              <w:t>)</w:t>
            </w:r>
            <w:r w:rsidRPr="004230CC">
              <w:rPr>
                <w:vertAlign w:val="superscript"/>
                <w:lang w:val="en-US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31DC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00100</w:t>
            </w:r>
          </w:p>
        </w:tc>
      </w:tr>
      <w:tr w:rsidR="004230CC" w14:paraId="1D103DA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1612E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03B7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Державнареєстраціярішенняпроприпиненняюридичноїособи</w:t>
            </w:r>
            <w:r w:rsidRPr="004230CC">
              <w:rPr>
                <w:color w:val="000000"/>
                <w:lang w:val="en-US"/>
              </w:rPr>
              <w:t xml:space="preserve"> (</w:t>
            </w:r>
            <w:r>
              <w:rPr>
                <w:color w:val="000000"/>
              </w:rPr>
              <w:t>крімгромадськогоформуваннятарелігійноїорганізації</w:t>
            </w:r>
            <w:r w:rsidRPr="004230CC">
              <w:rPr>
                <w:color w:val="000000"/>
                <w:lang w:val="en-US"/>
              </w:rPr>
              <w:t>)</w:t>
            </w:r>
            <w:r w:rsidRPr="004230CC">
              <w:rPr>
                <w:vertAlign w:val="superscript"/>
                <w:lang w:val="en-US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D73CD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00073</w:t>
            </w:r>
          </w:p>
        </w:tc>
      </w:tr>
      <w:tr w:rsidR="004230CC" w14:paraId="32C5F9E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A7375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C1B07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Державнареєстраціярішенняпровідмінурішенняпроприпиненняюридичноїособи</w:t>
            </w:r>
            <w:r w:rsidRPr="004230CC">
              <w:rPr>
                <w:color w:val="000000"/>
                <w:lang w:val="en-US"/>
              </w:rPr>
              <w:t xml:space="preserve"> (</w:t>
            </w:r>
            <w:r>
              <w:rPr>
                <w:color w:val="000000"/>
              </w:rPr>
              <w:t>крімгромадськогоформуваннятарелігійноїорганізації</w:t>
            </w:r>
            <w:r w:rsidRPr="004230CC">
              <w:rPr>
                <w:color w:val="000000"/>
                <w:lang w:val="en-US"/>
              </w:rPr>
              <w:t>)</w:t>
            </w:r>
            <w:r w:rsidRPr="004230CC">
              <w:rPr>
                <w:vertAlign w:val="superscript"/>
                <w:lang w:val="en-US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5DF57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00083</w:t>
            </w:r>
          </w:p>
        </w:tc>
      </w:tr>
      <w:tr w:rsidR="004230CC" w14:paraId="263AEBA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D375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31F3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Видача виписки з Єдиного державного реєстру юридичних осіб, фізичних осіб - підприємців та громадських формувань у паперовій формі для проставлення апостиля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40A0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00235</w:t>
            </w:r>
          </w:p>
        </w:tc>
      </w:tr>
      <w:tr w:rsidR="004230CC" w14:paraId="4FF35FF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F41FB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30BA1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ВидачавитягузЄдиногодержавногореєструюридичнихосіб</w:t>
            </w:r>
            <w:r w:rsidRPr="004230C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фізичнихосіб</w:t>
            </w:r>
            <w:r w:rsidRPr="004230CC">
              <w:rPr>
                <w:color w:val="000000"/>
                <w:lang w:val="en-US"/>
              </w:rPr>
              <w:t xml:space="preserve"> - </w:t>
            </w:r>
            <w:r>
              <w:rPr>
                <w:color w:val="000000"/>
              </w:rPr>
              <w:t>підприємцівтагромадськихформувань</w:t>
            </w:r>
            <w:r w:rsidRPr="004230CC">
              <w:rPr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20A56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00234</w:t>
            </w:r>
          </w:p>
        </w:tc>
      </w:tr>
      <w:tr w:rsidR="004230CC" w14:paraId="05F07A4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F8C0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AC0D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Видачадокументів</w:t>
            </w:r>
            <w:r w:rsidRPr="004230C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щомістятьсявреєстраційнійсправіюридичноїособи</w:t>
            </w:r>
            <w:r w:rsidRPr="004230C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громадськогоформування</w:t>
            </w:r>
            <w:r w:rsidRPr="004230C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щонемаєстатусуюридичноїособи</w:t>
            </w:r>
            <w:r w:rsidRPr="004230C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фізичноїособи</w:t>
            </w:r>
            <w:r w:rsidRPr="004230CC">
              <w:rPr>
                <w:color w:val="000000"/>
                <w:lang w:val="en-US"/>
              </w:rPr>
              <w:t xml:space="preserve"> - </w:t>
            </w:r>
            <w:r>
              <w:rPr>
                <w:color w:val="000000"/>
              </w:rPr>
              <w:t>підприємця</w:t>
            </w:r>
            <w:r w:rsidRPr="004230CC">
              <w:rPr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4172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00236</w:t>
            </w:r>
          </w:p>
        </w:tc>
      </w:tr>
      <w:tr w:rsidR="004230CC" w14:paraId="4BFDEE1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F8A52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A6327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Виправлення помилок, допущених у відомостях Єдиного державного реєстру юридичних осіб, фізичних осіб - підприємців та громадських формувань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A9047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01179</w:t>
            </w:r>
          </w:p>
        </w:tc>
      </w:tr>
      <w:tr w:rsidR="004230CC" w14:paraId="756C565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33986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B5B9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Підтвердження відомостей про кінцевого бенефіціарного власника юридичної особи</w:t>
            </w:r>
            <w:r>
              <w:rPr>
                <w:vertAlign w:val="superscript"/>
              </w:rPr>
              <w:t>1</w:t>
            </w:r>
          </w:p>
          <w:p w14:paraId="43627790" w14:textId="77777777" w:rsidR="004230CC" w:rsidRDefault="004230CC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A4CF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00683</w:t>
            </w:r>
          </w:p>
        </w:tc>
      </w:tr>
      <w:tr w:rsidR="004230CC" w14:paraId="7A0B736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929D6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1,16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6D5AE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Державнареєстраціярішенняпровиділюридичноїособи</w:t>
            </w:r>
            <w:r w:rsidRPr="004230CC">
              <w:rPr>
                <w:color w:val="000000"/>
                <w:lang w:val="en-US"/>
              </w:rPr>
              <w:t xml:space="preserve"> (</w:t>
            </w:r>
            <w:r>
              <w:rPr>
                <w:color w:val="000000"/>
              </w:rPr>
              <w:t>крімгромадськогоформуваннятарелігійноїорганізації</w:t>
            </w:r>
            <w:r w:rsidRPr="004230CC">
              <w:rPr>
                <w:color w:val="000000"/>
                <w:lang w:val="en-US"/>
              </w:rPr>
              <w:t>)</w:t>
            </w:r>
            <w:r w:rsidRPr="004230CC">
              <w:rPr>
                <w:vertAlign w:val="superscript"/>
                <w:lang w:val="en-US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02D02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00058</w:t>
            </w:r>
          </w:p>
        </w:tc>
      </w:tr>
      <w:tr w:rsidR="004230CC" w14:paraId="04E2814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8044D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C06F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Державнареєстраціяствореннявідокремленогопідрозділуюридичноїособи</w:t>
            </w:r>
            <w:r w:rsidRPr="004230CC">
              <w:rPr>
                <w:color w:val="000000"/>
                <w:lang w:val="en-US"/>
              </w:rPr>
              <w:t xml:space="preserve"> (</w:t>
            </w:r>
            <w:r>
              <w:rPr>
                <w:color w:val="000000"/>
              </w:rPr>
              <w:t>крімгромадськогоформуваннятарелігійноїорганізації</w:t>
            </w:r>
            <w:r w:rsidRPr="004230CC">
              <w:rPr>
                <w:color w:val="000000"/>
                <w:lang w:val="en-US"/>
              </w:rPr>
              <w:t>)</w:t>
            </w:r>
            <w:r w:rsidRPr="004230CC">
              <w:rPr>
                <w:vertAlign w:val="superscript"/>
                <w:lang w:val="en-US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84096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00087</w:t>
            </w:r>
          </w:p>
        </w:tc>
      </w:tr>
      <w:tr w:rsidR="004230CC" w14:paraId="6087F6D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73367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BB462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Державнареєстраціязміндовідомостейпровідокремленийпідрозділюридичноїособи</w:t>
            </w:r>
            <w:r w:rsidRPr="004230CC">
              <w:rPr>
                <w:color w:val="000000"/>
                <w:lang w:val="en-US"/>
              </w:rPr>
              <w:t xml:space="preserve"> (</w:t>
            </w:r>
            <w:r>
              <w:rPr>
                <w:color w:val="000000"/>
              </w:rPr>
              <w:t>крімгромадськогоформуваннятарелігійноїорганізації</w:t>
            </w:r>
            <w:r w:rsidRPr="004230CC">
              <w:rPr>
                <w:color w:val="000000"/>
                <w:lang w:val="en-US"/>
              </w:rPr>
              <w:t>)</w:t>
            </w:r>
            <w:r w:rsidR="00476577" w:rsidRPr="004230CC">
              <w:rPr>
                <w:vertAlign w:val="superscript"/>
                <w:lang w:val="en-US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3F5C2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00090</w:t>
            </w:r>
          </w:p>
        </w:tc>
      </w:tr>
      <w:tr w:rsidR="004230CC" w14:paraId="5ACC1D1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51DD2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5F653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Державнареєстраціяприпиненнявідокремленогопідрозділуюридичноїособи</w:t>
            </w:r>
            <w:r w:rsidRPr="004230CC">
              <w:rPr>
                <w:color w:val="000000"/>
                <w:lang w:val="en-US"/>
              </w:rPr>
              <w:t xml:space="preserve"> (</w:t>
            </w:r>
            <w:r>
              <w:rPr>
                <w:color w:val="000000"/>
              </w:rPr>
              <w:t>крімгромадськогоформуваннятарелігійноїорганізації</w:t>
            </w:r>
            <w:r w:rsidRPr="004230CC">
              <w:rPr>
                <w:color w:val="000000"/>
                <w:lang w:val="en-US"/>
              </w:rPr>
              <w:t>)</w:t>
            </w:r>
            <w:r w:rsidRPr="004230CC">
              <w:rPr>
                <w:vertAlign w:val="superscript"/>
                <w:lang w:val="en-US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7C3B7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00092</w:t>
            </w:r>
          </w:p>
        </w:tc>
      </w:tr>
      <w:tr w:rsidR="004230CC" w14:paraId="5021B68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504D9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7DE97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Державнареєстраціяфізичноїособи</w:t>
            </w:r>
            <w:r w:rsidRPr="004230CC">
              <w:rPr>
                <w:color w:val="000000"/>
                <w:lang w:val="en-US"/>
              </w:rPr>
              <w:t xml:space="preserve"> - </w:t>
            </w:r>
            <w:r>
              <w:rPr>
                <w:color w:val="000000"/>
              </w:rPr>
              <w:t>підприємця</w:t>
            </w:r>
            <w:r w:rsidRPr="004230CC">
              <w:rPr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ED99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00106</w:t>
            </w:r>
          </w:p>
        </w:tc>
      </w:tr>
      <w:tr w:rsidR="004230CC" w14:paraId="08F6FFA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94B4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980FB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Державнареєстраціявключеннявідомостейпрофізичнуособу</w:t>
            </w:r>
            <w:r w:rsidRPr="004230CC">
              <w:rPr>
                <w:color w:val="000000"/>
                <w:lang w:val="en-US"/>
              </w:rPr>
              <w:t xml:space="preserve"> - </w:t>
            </w:r>
            <w:r>
              <w:rPr>
                <w:color w:val="000000"/>
              </w:rPr>
              <w:t>підприємця</w:t>
            </w:r>
            <w:r w:rsidRPr="004230C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зареєстрованудо</w:t>
            </w:r>
            <w:r w:rsidRPr="004230CC">
              <w:rPr>
                <w:color w:val="000000"/>
                <w:lang w:val="en-US"/>
              </w:rPr>
              <w:t xml:space="preserve"> 1 </w:t>
            </w:r>
            <w:r>
              <w:rPr>
                <w:color w:val="000000"/>
              </w:rPr>
              <w:t>липня</w:t>
            </w:r>
            <w:r w:rsidRPr="004230CC">
              <w:rPr>
                <w:color w:val="000000"/>
                <w:lang w:val="en-US"/>
              </w:rPr>
              <w:t xml:space="preserve"> 2004 </w:t>
            </w:r>
            <w:r>
              <w:rPr>
                <w:color w:val="000000"/>
              </w:rPr>
              <w:t>року</w:t>
            </w:r>
            <w:r w:rsidRPr="004230C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відомостіпроякунемістятьсявЄдиномудержавномуреєстріюридичнихосіб</w:t>
            </w:r>
            <w:r w:rsidRPr="004230C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фізичнихосіб</w:t>
            </w:r>
            <w:r w:rsidRPr="004230CC">
              <w:rPr>
                <w:color w:val="000000"/>
                <w:lang w:val="en-US"/>
              </w:rPr>
              <w:t xml:space="preserve"> - </w:t>
            </w:r>
            <w:r>
              <w:rPr>
                <w:color w:val="000000"/>
              </w:rPr>
              <w:t>підприємцівтагромадськихформувань</w:t>
            </w:r>
            <w:r w:rsidRPr="004230CC">
              <w:rPr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5CA84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00109</w:t>
            </w:r>
          </w:p>
        </w:tc>
      </w:tr>
      <w:tr w:rsidR="004230CC" w14:paraId="4ED6CF2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3B89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7A646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Державнареєстраціязміндовідомостейпрофізичнуособу</w:t>
            </w:r>
            <w:r w:rsidRPr="004230CC">
              <w:rPr>
                <w:color w:val="000000"/>
                <w:lang w:val="en-US"/>
              </w:rPr>
              <w:t xml:space="preserve"> - </w:t>
            </w:r>
            <w:r>
              <w:rPr>
                <w:color w:val="000000"/>
              </w:rPr>
              <w:t>підприємця</w:t>
            </w:r>
            <w:r w:rsidRPr="004230C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щомістятьсявЄдиномудержавномуреєстріюридичнихосіб</w:t>
            </w:r>
            <w:r w:rsidRPr="004230CC">
              <w:rPr>
                <w:color w:val="000000"/>
                <w:lang w:val="en-US"/>
              </w:rPr>
              <w:t xml:space="preserve">, </w:t>
            </w:r>
            <w:r>
              <w:rPr>
                <w:color w:val="000000"/>
              </w:rPr>
              <w:t>фізичнихосіб</w:t>
            </w:r>
            <w:r w:rsidRPr="004230CC">
              <w:rPr>
                <w:color w:val="000000"/>
                <w:lang w:val="en-US"/>
              </w:rPr>
              <w:t xml:space="preserve"> - </w:t>
            </w:r>
            <w:r>
              <w:rPr>
                <w:color w:val="000000"/>
              </w:rPr>
              <w:t>підприємцівтагромадськихформувань</w:t>
            </w:r>
            <w:r w:rsidRPr="004230CC">
              <w:rPr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2AB69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00108</w:t>
            </w:r>
          </w:p>
        </w:tc>
      </w:tr>
      <w:tr w:rsidR="004230CC" w14:paraId="2735103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52C16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0E94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Державнареєстраціяприпиненняпідприємницькоїдіяльностіфізичноїособи</w:t>
            </w:r>
            <w:r w:rsidRPr="004230CC">
              <w:rPr>
                <w:color w:val="000000"/>
                <w:lang w:val="en-US"/>
              </w:rPr>
              <w:t xml:space="preserve"> - </w:t>
            </w:r>
            <w:r>
              <w:rPr>
                <w:color w:val="000000"/>
              </w:rPr>
              <w:t>підприємцязаїїрішенням</w:t>
            </w:r>
            <w:r w:rsidRPr="004230CC">
              <w:rPr>
                <w:vertAlign w:val="superscript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FB4A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00107</w:t>
            </w:r>
          </w:p>
        </w:tc>
      </w:tr>
      <w:tr w:rsidR="004230CC" w14:paraId="52087E6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BC8A6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6AC2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 реєстрація права власності на нерухоме майно, права довірчої власності як способу забезпечення виконання зобов’язання на нерухоме майно, об’єкт незавершеного будівництва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883E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00041</w:t>
            </w:r>
          </w:p>
        </w:tc>
      </w:tr>
      <w:tr w:rsidR="004230CC" w14:paraId="2B0BD72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6F583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7B3A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 реєстрація речового права, похідного від права власності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5BB4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00042</w:t>
            </w:r>
          </w:p>
        </w:tc>
      </w:tr>
      <w:tr w:rsidR="004230CC" w14:paraId="24F149A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95640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8462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Державна реєстрація обтяжень речових прав на нерухоме майно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960BF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00048</w:t>
            </w:r>
          </w:p>
        </w:tc>
      </w:tr>
      <w:tr w:rsidR="004230CC" w14:paraId="15005E8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23AB1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81A7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Взяття на облік безхазяйного нерухомого майна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A5FB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00049</w:t>
            </w:r>
          </w:p>
        </w:tc>
      </w:tr>
      <w:tr w:rsidR="004230CC" w14:paraId="3978CDB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67047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E1F79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Внесення змін до записів Державного реєстру речових прав на нерухоме майно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29F7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00046</w:t>
            </w:r>
          </w:p>
        </w:tc>
      </w:tr>
      <w:tr w:rsidR="004230CC" w14:paraId="49113FE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97970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4BD37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Скасування запису 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судовим рішенням)</w:t>
            </w:r>
            <w:r>
              <w:rPr>
                <w:vertAlign w:val="superscript"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BC6A9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00043</w:t>
            </w:r>
          </w:p>
        </w:tc>
      </w:tr>
      <w:tr w:rsidR="004230CC" w14:paraId="77FC123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3F3B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27F84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Надання інформації з Державного реєстру речових прав на нерухоме майно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2D6ED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00047</w:t>
            </w:r>
          </w:p>
        </w:tc>
      </w:tr>
      <w:tr w:rsidR="004230CC" w14:paraId="1CB74FA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E8AD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4E687" w14:textId="77777777" w:rsidR="004230CC" w:rsidRDefault="004230CC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Заборона вчинення реєстраційних дій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C8CEE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01174</w:t>
            </w:r>
          </w:p>
        </w:tc>
      </w:tr>
      <w:tr w:rsidR="004230CC" w14:paraId="026E24CC" w14:textId="77777777" w:rsidTr="002E6AC5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185B" w14:textId="77777777" w:rsidR="004230CC" w:rsidRDefault="004230CC">
            <w:pPr>
              <w:jc w:val="center"/>
              <w:rPr>
                <w:b/>
              </w:rPr>
            </w:pPr>
          </w:p>
          <w:p w14:paraId="7D4B2E9A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 xml:space="preserve">2. Послуги з державної реєстрації актів цивільного стану, єМалятко </w:t>
            </w:r>
          </w:p>
          <w:p w14:paraId="4847B817" w14:textId="77777777" w:rsidR="004230CC" w:rsidRDefault="004230CC">
            <w:pPr>
              <w:jc w:val="center"/>
              <w:rPr>
                <w:b/>
              </w:rPr>
            </w:pPr>
          </w:p>
        </w:tc>
      </w:tr>
      <w:tr w:rsidR="004230CC" w14:paraId="74892CD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62CD" w14:textId="77777777" w:rsidR="004230CC" w:rsidRDefault="004230CC">
            <w:pPr>
              <w:jc w:val="center"/>
            </w:pPr>
            <w:r>
              <w:t>2.1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93142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Внесення змін до актових записів цивільного стану, їх поновлення та анулювання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39934" w14:textId="77777777" w:rsidR="004230CC" w:rsidRDefault="004230CC">
            <w:r>
              <w:rPr>
                <w:color w:val="000000"/>
              </w:rPr>
              <w:t>00983</w:t>
            </w:r>
          </w:p>
        </w:tc>
      </w:tr>
      <w:tr w:rsidR="004230CC" w14:paraId="7FF2CDA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A22D9" w14:textId="77777777" w:rsidR="004230CC" w:rsidRDefault="004230CC">
            <w:pPr>
              <w:jc w:val="center"/>
            </w:pPr>
            <w:r>
              <w:t>2.2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7CAA7" w14:textId="77777777" w:rsidR="004230CC" w:rsidRPr="00476577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Державна реєстрація народження дитини та її походження</w:t>
            </w:r>
            <w:r w:rsidR="00476577">
              <w:rPr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511D" w14:textId="77777777" w:rsidR="004230CC" w:rsidRDefault="004230CC">
            <w:r>
              <w:rPr>
                <w:color w:val="000000"/>
              </w:rPr>
              <w:t>00030</w:t>
            </w:r>
          </w:p>
        </w:tc>
      </w:tr>
      <w:tr w:rsidR="004230CC" w14:paraId="4162B03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967B3" w14:textId="77777777" w:rsidR="004230CC" w:rsidRDefault="004230CC">
            <w:pPr>
              <w:jc w:val="center"/>
            </w:pPr>
            <w:r>
              <w:t>2.3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C0F9F" w14:textId="77777777" w:rsidR="004230CC" w:rsidRPr="00476577" w:rsidRDefault="004230CC" w:rsidP="006E265D">
            <w:pPr>
              <w:jc w:val="both"/>
              <w:rPr>
                <w:color w:val="333333"/>
                <w:lang w:val="en-US" w:eastAsia="en-US"/>
              </w:rPr>
            </w:pPr>
            <w:r>
              <w:rPr>
                <w:color w:val="333333"/>
              </w:rPr>
              <w:t>Державна реєстрація шлюбу</w:t>
            </w:r>
            <w:r w:rsidR="00476577">
              <w:rPr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03F8C" w14:textId="77777777" w:rsidR="004230CC" w:rsidRDefault="004230CC">
            <w:r>
              <w:rPr>
                <w:color w:val="000000"/>
              </w:rPr>
              <w:t>00031</w:t>
            </w:r>
          </w:p>
        </w:tc>
      </w:tr>
      <w:tr w:rsidR="004230CC" w14:paraId="3AE142E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EACA3" w14:textId="77777777" w:rsidR="004230CC" w:rsidRDefault="004230CC">
            <w:pPr>
              <w:rPr>
                <w:lang w:val="en-US"/>
              </w:rPr>
            </w:pPr>
            <w:r>
              <w:t xml:space="preserve">  2</w:t>
            </w:r>
            <w:r>
              <w:rPr>
                <w:lang w:val="en-US"/>
              </w:rPr>
              <w:t>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1925B" w14:textId="77777777" w:rsidR="004230CC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Державна реєстрація розірвання шлюбу</w:t>
            </w:r>
            <w:r>
              <w:rPr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855D3" w14:textId="77777777" w:rsidR="004230CC" w:rsidRDefault="004230CC">
            <w:r>
              <w:rPr>
                <w:color w:val="000000"/>
              </w:rPr>
              <w:t>00032</w:t>
            </w:r>
          </w:p>
        </w:tc>
      </w:tr>
      <w:tr w:rsidR="004230CC" w14:paraId="7EE21D9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735C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37486" w14:textId="77777777" w:rsidR="004230CC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Державна реєстрація зміни імені</w:t>
            </w:r>
            <w:r>
              <w:rPr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A2C4B" w14:textId="77777777" w:rsidR="004230CC" w:rsidRDefault="004230CC">
            <w:r>
              <w:rPr>
                <w:color w:val="000000"/>
              </w:rPr>
              <w:t>00868</w:t>
            </w:r>
          </w:p>
        </w:tc>
      </w:tr>
      <w:tr w:rsidR="004230CC" w14:paraId="26D6591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5728F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8AFFD" w14:textId="77777777" w:rsidR="004230CC" w:rsidRPr="00476577" w:rsidRDefault="004230CC" w:rsidP="006E265D">
            <w:pPr>
              <w:jc w:val="both"/>
              <w:rPr>
                <w:color w:val="333333"/>
                <w:lang w:val="en-US" w:eastAsia="en-US"/>
              </w:rPr>
            </w:pPr>
            <w:r>
              <w:rPr>
                <w:color w:val="333333"/>
              </w:rPr>
              <w:t>Державна реєстрація смерті</w:t>
            </w:r>
            <w:r w:rsidR="00476577">
              <w:rPr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4672A" w14:textId="77777777" w:rsidR="004230CC" w:rsidRDefault="004230CC">
            <w:r>
              <w:rPr>
                <w:color w:val="000000"/>
              </w:rPr>
              <w:t>00033</w:t>
            </w:r>
          </w:p>
        </w:tc>
      </w:tr>
      <w:tr w:rsidR="004230CC" w14:paraId="44BFEC4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4FFAF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19825" w14:textId="77777777" w:rsidR="004230CC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Видача витягу з Державного реєстру актів цивільного стану громадян</w:t>
            </w:r>
            <w:r>
              <w:rPr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6866E" w14:textId="77777777" w:rsidR="004230CC" w:rsidRDefault="004230CC">
            <w:r>
              <w:rPr>
                <w:color w:val="000000"/>
              </w:rPr>
              <w:t>01418</w:t>
            </w:r>
          </w:p>
        </w:tc>
      </w:tr>
      <w:tr w:rsidR="004230CC" w14:paraId="7976BA3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809C2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B002A" w14:textId="77777777" w:rsidR="004230CC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Повторна видача свідоцтва про державну реєстрацію акта цивільного стану</w:t>
            </w:r>
            <w:r>
              <w:rPr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16EF" w14:textId="77777777" w:rsidR="004230CC" w:rsidRDefault="004230CC">
            <w:r>
              <w:rPr>
                <w:color w:val="000000"/>
              </w:rPr>
              <w:t>01854</w:t>
            </w:r>
          </w:p>
        </w:tc>
      </w:tr>
      <w:tr w:rsidR="004230CC" w14:paraId="715543D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F52B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2.9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746C4" w14:textId="77777777" w:rsidR="004230CC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Комплексна електронна публічна послуга “єМалятко”: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A65E" w14:textId="77777777" w:rsidR="004230CC" w:rsidRDefault="004230CC">
            <w:r>
              <w:rPr>
                <w:color w:val="000000"/>
              </w:rPr>
              <w:t>01369</w:t>
            </w:r>
          </w:p>
        </w:tc>
      </w:tr>
      <w:tr w:rsidR="004230CC" w14:paraId="6E0133E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1A7E" w14:textId="77777777" w:rsidR="004230CC" w:rsidRDefault="004230CC">
            <w:pPr>
              <w:jc w:val="center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D44FE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>1) державна реєстрація народження та визначення походження дитини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C896F" w14:textId="77777777" w:rsidR="004230CC" w:rsidRDefault="004230CC">
            <w:pPr>
              <w:rPr>
                <w:color w:val="000000"/>
              </w:rPr>
            </w:pPr>
          </w:p>
        </w:tc>
      </w:tr>
      <w:tr w:rsidR="004230CC" w14:paraId="73E3E99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F0D2" w14:textId="77777777" w:rsidR="004230CC" w:rsidRDefault="004230CC">
            <w:pPr>
              <w:jc w:val="center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38247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>2) декларування місця проживання дитини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BD66" w14:textId="77777777" w:rsidR="004230CC" w:rsidRDefault="004230CC">
            <w:pPr>
              <w:rPr>
                <w:color w:val="000000"/>
              </w:rPr>
            </w:pPr>
          </w:p>
        </w:tc>
      </w:tr>
      <w:tr w:rsidR="004230CC" w14:paraId="68D0E18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2EA7" w14:textId="77777777" w:rsidR="004230CC" w:rsidRDefault="004230CC">
            <w:pPr>
              <w:jc w:val="center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E8187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>3) призначення допомоги при народженні дитини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EF1B" w14:textId="77777777" w:rsidR="004230CC" w:rsidRDefault="004230CC">
            <w:pPr>
              <w:rPr>
                <w:color w:val="000000"/>
              </w:rPr>
            </w:pPr>
          </w:p>
        </w:tc>
      </w:tr>
      <w:tr w:rsidR="004230CC" w14:paraId="4B1D7FF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A0371" w14:textId="77777777" w:rsidR="004230CC" w:rsidRDefault="004230CC">
            <w:pPr>
              <w:jc w:val="center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CD61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>4) внесення відомостей про дитину до Реєстру пацієнтів в електронній системі охорони здоров’я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FF71" w14:textId="77777777" w:rsidR="004230CC" w:rsidRDefault="004230CC">
            <w:pPr>
              <w:rPr>
                <w:color w:val="000000"/>
              </w:rPr>
            </w:pPr>
          </w:p>
        </w:tc>
      </w:tr>
      <w:tr w:rsidR="004230CC" w14:paraId="08A396B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38D7" w14:textId="77777777" w:rsidR="004230CC" w:rsidRDefault="004230CC">
            <w:pPr>
              <w:jc w:val="center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87196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>5) реєстрація дитини у Державному реєстрі фізичних осіб - платників податків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6D65" w14:textId="77777777" w:rsidR="004230CC" w:rsidRDefault="004230CC">
            <w:pPr>
              <w:rPr>
                <w:color w:val="000000"/>
              </w:rPr>
            </w:pPr>
          </w:p>
        </w:tc>
      </w:tr>
      <w:tr w:rsidR="004230CC" w14:paraId="1E1890A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5203" w14:textId="77777777" w:rsidR="004230CC" w:rsidRDefault="004230CC">
            <w:pPr>
              <w:jc w:val="center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FAE9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 xml:space="preserve">6) внесення інформації про дитину до Єдиного державного демографічного </w:t>
            </w:r>
            <w:r>
              <w:rPr>
                <w:color w:val="000000"/>
              </w:rPr>
              <w:lastRenderedPageBreak/>
              <w:t>реєстру з автоматичним формуванням унікального номера запису в ньому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E6A81" w14:textId="77777777" w:rsidR="004230CC" w:rsidRDefault="004230CC">
            <w:pPr>
              <w:rPr>
                <w:color w:val="000000"/>
              </w:rPr>
            </w:pPr>
          </w:p>
        </w:tc>
      </w:tr>
      <w:tr w:rsidR="004230CC" w14:paraId="176F02D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7DEB" w14:textId="77777777" w:rsidR="004230CC" w:rsidRDefault="004230CC">
            <w:pPr>
              <w:jc w:val="center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86126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>7) надання грошової компенсації вартості одноразової натуральної допомоги “пакунок малюка”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B68C" w14:textId="77777777" w:rsidR="004230CC" w:rsidRDefault="004230CC">
            <w:pPr>
              <w:rPr>
                <w:color w:val="000000"/>
              </w:rPr>
            </w:pPr>
          </w:p>
        </w:tc>
      </w:tr>
      <w:tr w:rsidR="004230CC" w14:paraId="3379EBF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D02DF" w14:textId="77777777" w:rsidR="004230CC" w:rsidRDefault="004230CC">
            <w:pPr>
              <w:jc w:val="center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D5CB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>8) видача посвідчень батьків багатодітної сім’ї та дитини з багатодітної сім’ї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89BD" w14:textId="77777777" w:rsidR="004230CC" w:rsidRDefault="004230CC">
            <w:pPr>
              <w:rPr>
                <w:color w:val="000000"/>
              </w:rPr>
            </w:pPr>
          </w:p>
        </w:tc>
      </w:tr>
      <w:tr w:rsidR="004230CC" w14:paraId="3C8EB6E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DD6BD" w14:textId="77777777" w:rsidR="004230CC" w:rsidRDefault="004230CC">
            <w:pPr>
              <w:jc w:val="center"/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0E78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</w:rPr>
              <w:t>9) призначення допомоги на дітей, які виховуються у багатодітних сім’ях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C419" w14:textId="77777777" w:rsidR="004230CC" w:rsidRDefault="004230CC">
            <w:pPr>
              <w:rPr>
                <w:color w:val="000000"/>
              </w:rPr>
            </w:pPr>
          </w:p>
        </w:tc>
      </w:tr>
      <w:tr w:rsidR="004230CC" w14:paraId="1C2538E3" w14:textId="77777777" w:rsidTr="002E6AC5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316D" w14:textId="77777777" w:rsidR="004230CC" w:rsidRDefault="004230CC">
            <w:pPr>
              <w:jc w:val="center"/>
              <w:rPr>
                <w:b/>
              </w:rPr>
            </w:pPr>
          </w:p>
          <w:p w14:paraId="2A741251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>3. Послуги у сфері оформлення паспортних документів</w:t>
            </w:r>
          </w:p>
          <w:p w14:paraId="41EF8099" w14:textId="77777777" w:rsidR="004230CC" w:rsidRDefault="004230CC">
            <w:pPr>
              <w:jc w:val="center"/>
              <w:rPr>
                <w:b/>
              </w:rPr>
            </w:pPr>
          </w:p>
        </w:tc>
      </w:tr>
      <w:tr w:rsidR="004230CC" w14:paraId="581CDC4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424FE" w14:textId="77777777" w:rsidR="004230CC" w:rsidRDefault="004230CC">
            <w:pPr>
              <w:jc w:val="center"/>
            </w:pPr>
            <w:r>
              <w:t>3.1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1DE2" w14:textId="77777777" w:rsidR="004230CC" w:rsidRPr="00BF5C72" w:rsidRDefault="004230CC" w:rsidP="006E265D">
            <w:pPr>
              <w:jc w:val="both"/>
            </w:pPr>
            <w:r>
              <w:t xml:space="preserve">Оформлення і видача паспорта громадянина України з безконтактним електронним носієм вперше після досягнення 14-річного віку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3395F" w14:textId="77777777" w:rsidR="004230CC" w:rsidRDefault="004230CC">
            <w:pPr>
              <w:jc w:val="both"/>
              <w:rPr>
                <w:highlight w:val="yellow"/>
              </w:rPr>
            </w:pPr>
            <w:r>
              <w:rPr>
                <w:color w:val="000000"/>
              </w:rPr>
              <w:t>00023</w:t>
            </w:r>
          </w:p>
        </w:tc>
      </w:tr>
      <w:tr w:rsidR="004230CC" w14:paraId="0B31FAC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B036" w14:textId="77777777" w:rsidR="004230CC" w:rsidRDefault="004230CC">
            <w:pPr>
              <w:jc w:val="center"/>
            </w:pPr>
            <w:r>
              <w:t>3.2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403B3" w14:textId="77777777" w:rsidR="004230CC" w:rsidRPr="00BF5C72" w:rsidRDefault="004230CC" w:rsidP="006E265D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Оформлення і видача паспорта громадянина України з безконтактним електронним носієм у зв’язку з втратою/викраденням паспорта громадянина України з безконтактним електронним носієм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EBC13" w14:textId="77777777" w:rsidR="004230CC" w:rsidRDefault="004230CC">
            <w:pPr>
              <w:jc w:val="both"/>
            </w:pPr>
            <w:r>
              <w:rPr>
                <w:color w:val="000000"/>
              </w:rPr>
              <w:t>00025</w:t>
            </w:r>
          </w:p>
        </w:tc>
      </w:tr>
      <w:tr w:rsidR="004230CC" w14:paraId="0917235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378D" w14:textId="77777777" w:rsidR="004230CC" w:rsidRDefault="004230CC">
            <w:pPr>
              <w:jc w:val="center"/>
            </w:pPr>
            <w:r>
              <w:t>3.3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E9D8" w14:textId="77777777" w:rsidR="004230CC" w:rsidRPr="00BF5C72" w:rsidRDefault="004230CC" w:rsidP="006E265D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Оформлення і видача паспорта громадянина України з безконтактним електронним носієм у зв’язку з втратою/викраденням паспорта громадянина України зразка 1994 року (у формі книжечки)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0A90" w14:textId="77777777" w:rsidR="004230CC" w:rsidRDefault="004230CC">
            <w:pPr>
              <w:jc w:val="both"/>
            </w:pPr>
            <w:r>
              <w:rPr>
                <w:color w:val="000000"/>
              </w:rPr>
              <w:t>00287</w:t>
            </w:r>
          </w:p>
        </w:tc>
      </w:tr>
      <w:tr w:rsidR="004230CC" w14:paraId="34DF8E0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58BB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FEA82" w14:textId="77777777" w:rsidR="004230CC" w:rsidRDefault="004230CC" w:rsidP="006E265D">
            <w:pPr>
              <w:jc w:val="both"/>
              <w:rPr>
                <w:lang w:val="uk-UA" w:eastAsia="en-US"/>
              </w:rPr>
            </w:pPr>
            <w:r>
              <w:t>Оформлення</w:t>
            </w:r>
            <w:r w:rsidR="005E28CA">
              <w:rPr>
                <w:lang w:val="uk-UA"/>
              </w:rPr>
              <w:t xml:space="preserve"> </w:t>
            </w:r>
            <w:r>
              <w:t>і</w:t>
            </w:r>
            <w:r w:rsidR="005E28CA">
              <w:rPr>
                <w:lang w:val="uk-UA"/>
              </w:rPr>
              <w:t xml:space="preserve"> </w:t>
            </w:r>
            <w:r>
              <w:t>видача</w:t>
            </w:r>
            <w:r w:rsidR="005E28CA">
              <w:rPr>
                <w:lang w:val="uk-UA"/>
              </w:rPr>
              <w:t xml:space="preserve"> </w:t>
            </w:r>
            <w:r>
              <w:t>паспорта</w:t>
            </w:r>
            <w:r w:rsidR="005E28CA">
              <w:rPr>
                <w:lang w:val="uk-UA"/>
              </w:rPr>
              <w:t xml:space="preserve"> </w:t>
            </w:r>
            <w:r>
              <w:t>громадянина</w:t>
            </w:r>
            <w:r w:rsidR="005E28CA">
              <w:rPr>
                <w:lang w:val="uk-UA"/>
              </w:rPr>
              <w:t xml:space="preserve"> </w:t>
            </w:r>
            <w:r>
              <w:t>України</w:t>
            </w:r>
            <w:r w:rsidR="005E28CA">
              <w:rPr>
                <w:lang w:val="uk-UA"/>
              </w:rPr>
              <w:t xml:space="preserve"> </w:t>
            </w:r>
            <w:r>
              <w:t>з</w:t>
            </w:r>
            <w:r w:rsidR="005E28CA">
              <w:rPr>
                <w:lang w:val="uk-UA"/>
              </w:rPr>
              <w:t xml:space="preserve"> </w:t>
            </w:r>
            <w:r>
              <w:t>безконтактним</w:t>
            </w:r>
            <w:r w:rsidR="005E28CA">
              <w:rPr>
                <w:lang w:val="uk-UA"/>
              </w:rPr>
              <w:t xml:space="preserve"> </w:t>
            </w:r>
            <w:r>
              <w:t>електронним</w:t>
            </w:r>
            <w:r w:rsidR="005E28CA">
              <w:rPr>
                <w:lang w:val="uk-UA"/>
              </w:rPr>
              <w:t xml:space="preserve"> </w:t>
            </w:r>
            <w:r>
              <w:t>носієм</w:t>
            </w:r>
            <w:r w:rsidR="005E28CA">
              <w:rPr>
                <w:lang w:val="uk-UA"/>
              </w:rPr>
              <w:t xml:space="preserve"> </w:t>
            </w:r>
            <w:r>
              <w:t>у</w:t>
            </w:r>
            <w:r w:rsidR="005E28CA">
              <w:rPr>
                <w:lang w:val="uk-UA"/>
              </w:rPr>
              <w:t xml:space="preserve"> </w:t>
            </w:r>
            <w:r>
              <w:t>разі</w:t>
            </w:r>
            <w:r w:rsidR="005E28CA">
              <w:rPr>
                <w:lang w:val="uk-UA"/>
              </w:rPr>
              <w:t xml:space="preserve"> </w:t>
            </w:r>
            <w:r>
              <w:t>обміну</w:t>
            </w:r>
            <w:r w:rsidR="005E28CA">
              <w:rPr>
                <w:lang w:val="uk-UA"/>
              </w:rPr>
              <w:t xml:space="preserve"> </w:t>
            </w:r>
            <w:r>
              <w:t>паспорта</w:t>
            </w:r>
            <w:r w:rsidR="005E28CA">
              <w:rPr>
                <w:lang w:val="uk-UA"/>
              </w:rPr>
              <w:t xml:space="preserve"> </w:t>
            </w:r>
            <w:r>
              <w:t>громадянина</w:t>
            </w:r>
            <w:r w:rsidR="005E28CA">
              <w:rPr>
                <w:lang w:val="uk-UA"/>
              </w:rPr>
              <w:t xml:space="preserve"> </w:t>
            </w:r>
            <w:r>
              <w:t>України</w:t>
            </w:r>
            <w:r w:rsidRPr="004230CC">
              <w:rPr>
                <w:lang w:val="en-US"/>
              </w:rPr>
              <w:t xml:space="preserve"> (</w:t>
            </w:r>
            <w:r>
              <w:t>у</w:t>
            </w:r>
            <w:r w:rsidR="005E28CA">
              <w:rPr>
                <w:lang w:val="uk-UA"/>
              </w:rPr>
              <w:t xml:space="preserve"> </w:t>
            </w:r>
            <w:r>
              <w:t>формі</w:t>
            </w:r>
            <w:r w:rsidR="005E28CA">
              <w:rPr>
                <w:lang w:val="uk-UA"/>
              </w:rPr>
              <w:t xml:space="preserve"> </w:t>
            </w:r>
            <w:r>
              <w:t>картки</w:t>
            </w:r>
            <w:r w:rsidRPr="004230CC">
              <w:rPr>
                <w:lang w:val="en-US"/>
              </w:rPr>
              <w:t xml:space="preserve">) </w:t>
            </w:r>
            <w:r>
              <w:t>у</w:t>
            </w:r>
            <w:r w:rsidR="005E28CA">
              <w:rPr>
                <w:lang w:val="uk-UA"/>
              </w:rPr>
              <w:t xml:space="preserve"> </w:t>
            </w:r>
            <w:r>
              <w:t>зв</w:t>
            </w:r>
            <w:r w:rsidRPr="004230CC">
              <w:rPr>
                <w:lang w:val="en-US"/>
              </w:rPr>
              <w:t>’</w:t>
            </w:r>
            <w:r>
              <w:t>язку</w:t>
            </w:r>
            <w:r w:rsidRPr="004230CC">
              <w:rPr>
                <w:lang w:val="en-US"/>
              </w:rPr>
              <w:t xml:space="preserve">: </w:t>
            </w:r>
            <w:r>
              <w:t>із</w:t>
            </w:r>
            <w:r w:rsidR="005E28CA">
              <w:rPr>
                <w:lang w:val="uk-UA"/>
              </w:rPr>
              <w:t xml:space="preserve"> </w:t>
            </w:r>
            <w:r>
              <w:t>зміною</w:t>
            </w:r>
            <w:r w:rsidR="005E28CA">
              <w:rPr>
                <w:lang w:val="uk-UA"/>
              </w:rPr>
              <w:t xml:space="preserve"> </w:t>
            </w:r>
            <w:r>
              <w:t>інформації</w:t>
            </w:r>
            <w:r w:rsidRPr="004230CC">
              <w:rPr>
                <w:lang w:val="en-US"/>
              </w:rPr>
              <w:t xml:space="preserve">, </w:t>
            </w:r>
            <w:r>
              <w:t>внесеної</w:t>
            </w:r>
            <w:r w:rsidR="005E28CA">
              <w:rPr>
                <w:lang w:val="uk-UA"/>
              </w:rPr>
              <w:t xml:space="preserve"> </w:t>
            </w:r>
            <w:r>
              <w:t>до</w:t>
            </w:r>
            <w:r w:rsidR="005E28CA">
              <w:rPr>
                <w:lang w:val="uk-UA"/>
              </w:rPr>
              <w:t xml:space="preserve"> </w:t>
            </w:r>
            <w:r>
              <w:t>паспорта</w:t>
            </w:r>
            <w:r w:rsidRPr="004230CC">
              <w:rPr>
                <w:lang w:val="en-US"/>
              </w:rPr>
              <w:t xml:space="preserve"> (</w:t>
            </w:r>
            <w:r>
              <w:t>крім</w:t>
            </w:r>
            <w:r w:rsidR="005E28CA">
              <w:rPr>
                <w:lang w:val="uk-UA"/>
              </w:rPr>
              <w:t xml:space="preserve"> </w:t>
            </w:r>
            <w:r>
              <w:t>додаткової</w:t>
            </w:r>
            <w:r w:rsidR="005E28CA">
              <w:rPr>
                <w:lang w:val="uk-UA"/>
              </w:rPr>
              <w:t xml:space="preserve"> </w:t>
            </w:r>
            <w:r>
              <w:t>змінної</w:t>
            </w:r>
            <w:r w:rsidR="005E28CA">
              <w:rPr>
                <w:lang w:val="uk-UA"/>
              </w:rPr>
              <w:t xml:space="preserve"> </w:t>
            </w:r>
            <w:r>
              <w:t>інформації</w:t>
            </w:r>
            <w:r w:rsidRPr="004230CC">
              <w:rPr>
                <w:lang w:val="en-US"/>
              </w:rPr>
              <w:t xml:space="preserve">); </w:t>
            </w:r>
            <w:r>
              <w:t>отримання</w:t>
            </w:r>
            <w:r w:rsidR="005E28CA">
              <w:rPr>
                <w:lang w:val="uk-UA"/>
              </w:rPr>
              <w:t xml:space="preserve"> </w:t>
            </w:r>
            <w:r>
              <w:t>реєстраційного</w:t>
            </w:r>
            <w:r w:rsidR="005E28CA">
              <w:rPr>
                <w:lang w:val="uk-UA"/>
              </w:rPr>
              <w:t xml:space="preserve"> </w:t>
            </w:r>
            <w:r>
              <w:t>номера</w:t>
            </w:r>
            <w:r w:rsidR="005E28CA">
              <w:rPr>
                <w:lang w:val="uk-UA"/>
              </w:rPr>
              <w:t xml:space="preserve"> </w:t>
            </w:r>
            <w:r>
              <w:t>облікової</w:t>
            </w:r>
            <w:r w:rsidR="005E28CA">
              <w:rPr>
                <w:lang w:val="uk-UA"/>
              </w:rPr>
              <w:t xml:space="preserve"> </w:t>
            </w:r>
            <w:r>
              <w:t>картки</w:t>
            </w:r>
            <w:r w:rsidR="005E28CA">
              <w:rPr>
                <w:lang w:val="uk-UA"/>
              </w:rPr>
              <w:t xml:space="preserve"> </w:t>
            </w:r>
            <w:r>
              <w:t>платника</w:t>
            </w:r>
            <w:r w:rsidR="005E28CA">
              <w:rPr>
                <w:lang w:val="uk-UA"/>
              </w:rPr>
              <w:t xml:space="preserve"> </w:t>
            </w:r>
            <w:r>
              <w:t>податків</w:t>
            </w:r>
            <w:r w:rsidR="005E28CA">
              <w:rPr>
                <w:lang w:val="uk-UA"/>
              </w:rPr>
              <w:t xml:space="preserve"> </w:t>
            </w:r>
            <w:r>
              <w:t>з</w:t>
            </w:r>
            <w:r w:rsidR="005E28CA">
              <w:rPr>
                <w:lang w:val="uk-UA"/>
              </w:rPr>
              <w:t xml:space="preserve"> </w:t>
            </w:r>
            <w:r>
              <w:t>державного</w:t>
            </w:r>
            <w:r w:rsidR="005E28CA">
              <w:rPr>
                <w:lang w:val="uk-UA"/>
              </w:rPr>
              <w:t xml:space="preserve"> </w:t>
            </w:r>
            <w:r>
              <w:t>реєстру</w:t>
            </w:r>
            <w:r w:rsidR="005E28CA">
              <w:rPr>
                <w:lang w:val="uk-UA"/>
              </w:rPr>
              <w:t xml:space="preserve"> </w:t>
            </w:r>
            <w:r>
              <w:t>фізичних</w:t>
            </w:r>
            <w:r w:rsidR="005E28CA">
              <w:rPr>
                <w:lang w:val="uk-UA"/>
              </w:rPr>
              <w:t xml:space="preserve"> </w:t>
            </w:r>
            <w:r>
              <w:t>осіб</w:t>
            </w:r>
            <w:r w:rsidRPr="004230CC">
              <w:rPr>
                <w:lang w:val="en-US"/>
              </w:rPr>
              <w:t xml:space="preserve"> </w:t>
            </w:r>
            <w:r w:rsidR="005E28CA">
              <w:rPr>
                <w:lang w:val="en-US"/>
              </w:rPr>
              <w:t>–</w:t>
            </w:r>
            <w:r w:rsidRPr="004230CC">
              <w:rPr>
                <w:lang w:val="en-US"/>
              </w:rPr>
              <w:t xml:space="preserve"> </w:t>
            </w:r>
            <w:r>
              <w:t>платників</w:t>
            </w:r>
            <w:r w:rsidR="005E28CA">
              <w:rPr>
                <w:lang w:val="uk-UA"/>
              </w:rPr>
              <w:t xml:space="preserve"> </w:t>
            </w:r>
            <w:r>
              <w:t>податків</w:t>
            </w:r>
            <w:r w:rsidRPr="004230CC">
              <w:rPr>
                <w:lang w:val="en-US"/>
              </w:rPr>
              <w:t xml:space="preserve"> (</w:t>
            </w:r>
            <w:r>
              <w:t>РНОКПП</w:t>
            </w:r>
            <w:r w:rsidRPr="004230CC">
              <w:rPr>
                <w:lang w:val="en-US"/>
              </w:rPr>
              <w:t xml:space="preserve">) </w:t>
            </w:r>
            <w:r>
              <w:t>або</w:t>
            </w:r>
            <w:r w:rsidR="005E28CA">
              <w:rPr>
                <w:lang w:val="uk-UA"/>
              </w:rPr>
              <w:t xml:space="preserve"> </w:t>
            </w:r>
            <w:r>
              <w:t>повідомлення</w:t>
            </w:r>
            <w:r w:rsidR="005E28CA">
              <w:rPr>
                <w:lang w:val="uk-UA"/>
              </w:rPr>
              <w:t xml:space="preserve"> </w:t>
            </w:r>
            <w:r>
              <w:t>про</w:t>
            </w:r>
            <w:r w:rsidR="005E28CA">
              <w:rPr>
                <w:lang w:val="uk-UA"/>
              </w:rPr>
              <w:t xml:space="preserve"> </w:t>
            </w:r>
            <w:r>
              <w:t>відмову</w:t>
            </w:r>
            <w:r w:rsidR="005E28CA">
              <w:rPr>
                <w:lang w:val="uk-UA"/>
              </w:rPr>
              <w:t xml:space="preserve"> </w:t>
            </w:r>
            <w:r>
              <w:t>від</w:t>
            </w:r>
            <w:r w:rsidR="005E28CA">
              <w:rPr>
                <w:lang w:val="uk-UA"/>
              </w:rPr>
              <w:t xml:space="preserve"> </w:t>
            </w:r>
            <w:r>
              <w:t>прийняття</w:t>
            </w:r>
            <w:r w:rsidR="005E28CA">
              <w:rPr>
                <w:lang w:val="uk-UA"/>
              </w:rPr>
              <w:t xml:space="preserve"> </w:t>
            </w:r>
            <w:r>
              <w:t>зазначеного</w:t>
            </w:r>
            <w:r w:rsidR="005E28CA">
              <w:rPr>
                <w:lang w:val="uk-UA"/>
              </w:rPr>
              <w:t xml:space="preserve"> </w:t>
            </w:r>
            <w:r>
              <w:t>номера</w:t>
            </w:r>
            <w:r w:rsidRPr="004230CC">
              <w:rPr>
                <w:lang w:val="en-US"/>
              </w:rPr>
              <w:t xml:space="preserve"> (</w:t>
            </w:r>
            <w:r>
              <w:t>за</w:t>
            </w:r>
            <w:r w:rsidR="005E28CA">
              <w:rPr>
                <w:lang w:val="uk-UA"/>
              </w:rPr>
              <w:t xml:space="preserve"> </w:t>
            </w:r>
            <w:r>
              <w:t>бажанням</w:t>
            </w:r>
            <w:r w:rsidRPr="004230CC">
              <w:rPr>
                <w:lang w:val="en-US"/>
              </w:rPr>
              <w:t xml:space="preserve">); </w:t>
            </w:r>
            <w:r>
              <w:t>виявлення</w:t>
            </w:r>
            <w:r w:rsidR="005E28CA">
              <w:rPr>
                <w:lang w:val="uk-UA"/>
              </w:rPr>
              <w:t xml:space="preserve"> </w:t>
            </w:r>
            <w:r>
              <w:t>помилки</w:t>
            </w:r>
            <w:r w:rsidR="005E28CA">
              <w:rPr>
                <w:lang w:val="uk-UA"/>
              </w:rPr>
              <w:t xml:space="preserve"> </w:t>
            </w:r>
            <w:r>
              <w:t>в</w:t>
            </w:r>
            <w:r w:rsidR="005E28CA">
              <w:rPr>
                <w:lang w:val="uk-UA"/>
              </w:rPr>
              <w:t xml:space="preserve"> </w:t>
            </w:r>
            <w:r>
              <w:t>інформації</w:t>
            </w:r>
            <w:r w:rsidRPr="004230CC">
              <w:rPr>
                <w:lang w:val="en-US"/>
              </w:rPr>
              <w:t xml:space="preserve">, </w:t>
            </w:r>
            <w:r>
              <w:t>внесеній</w:t>
            </w:r>
            <w:r w:rsidR="005E28CA">
              <w:rPr>
                <w:lang w:val="uk-UA"/>
              </w:rPr>
              <w:t xml:space="preserve"> </w:t>
            </w:r>
            <w:r>
              <w:t>до</w:t>
            </w:r>
            <w:r w:rsidR="005E28CA">
              <w:rPr>
                <w:lang w:val="uk-UA"/>
              </w:rPr>
              <w:t xml:space="preserve"> </w:t>
            </w:r>
            <w:r>
              <w:t>паспорта</w:t>
            </w:r>
            <w:r w:rsidRPr="004230CC">
              <w:rPr>
                <w:lang w:val="en-US"/>
              </w:rPr>
              <w:t xml:space="preserve">; </w:t>
            </w:r>
            <w:r>
              <w:t>закінчення</w:t>
            </w:r>
            <w:r w:rsidR="005E28CA">
              <w:rPr>
                <w:lang w:val="uk-UA"/>
              </w:rPr>
              <w:t xml:space="preserve"> </w:t>
            </w:r>
            <w:r>
              <w:t>строку</w:t>
            </w:r>
            <w:r w:rsidR="005E28CA">
              <w:rPr>
                <w:lang w:val="uk-UA"/>
              </w:rPr>
              <w:t xml:space="preserve"> </w:t>
            </w:r>
            <w:r>
              <w:t>дії</w:t>
            </w:r>
            <w:r w:rsidR="005E28CA">
              <w:rPr>
                <w:lang w:val="uk-UA"/>
              </w:rPr>
              <w:t xml:space="preserve"> </w:t>
            </w:r>
            <w:r>
              <w:t>паспорта</w:t>
            </w:r>
            <w:r w:rsidRPr="004230CC">
              <w:rPr>
                <w:lang w:val="en-US"/>
              </w:rPr>
              <w:t xml:space="preserve">; </w:t>
            </w:r>
            <w:r>
              <w:t>непридатності</w:t>
            </w:r>
            <w:r w:rsidR="005E28CA">
              <w:rPr>
                <w:lang w:val="uk-UA"/>
              </w:rPr>
              <w:t xml:space="preserve"> </w:t>
            </w:r>
            <w:r>
              <w:t>паспорта</w:t>
            </w:r>
            <w:r w:rsidR="005E28CA">
              <w:rPr>
                <w:lang w:val="uk-UA"/>
              </w:rPr>
              <w:t xml:space="preserve"> </w:t>
            </w:r>
            <w:r>
              <w:t>для</w:t>
            </w:r>
            <w:r w:rsidR="005E28CA">
              <w:rPr>
                <w:lang w:val="uk-UA"/>
              </w:rPr>
              <w:t xml:space="preserve"> </w:t>
            </w:r>
            <w:r>
              <w:t>подальшого</w:t>
            </w:r>
            <w:r w:rsidR="005E28CA">
              <w:rPr>
                <w:lang w:val="uk-UA"/>
              </w:rPr>
              <w:t xml:space="preserve"> </w:t>
            </w:r>
            <w:r>
              <w:t>використання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43844" w14:textId="77777777" w:rsidR="004230CC" w:rsidRDefault="004230CC">
            <w:pPr>
              <w:jc w:val="both"/>
            </w:pPr>
            <w:r>
              <w:rPr>
                <w:color w:val="000000"/>
              </w:rPr>
              <w:t>00285</w:t>
            </w:r>
          </w:p>
        </w:tc>
      </w:tr>
      <w:tr w:rsidR="004230CC" w14:paraId="51F3B12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7753B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95377" w14:textId="77777777" w:rsidR="004230CC" w:rsidRPr="00BF5C72" w:rsidRDefault="004230CC" w:rsidP="006E265D">
            <w:pPr>
              <w:jc w:val="both"/>
              <w:rPr>
                <w:lang w:eastAsia="en-US"/>
              </w:rPr>
            </w:pPr>
            <w:r>
              <w:t>Оформлення і видача паспорта громадянина України з безконтактним електронним носієм у разі обміну паспорта громадянина України зразка 1994 року (у формі книжечки) у зв’язку: із зміною інформації, внесеної до паспорта (прізвища, імені, по батькові, дати народження, місця народження); виявлення помилки в інформації, внесеної до паспорта; непридатності паспорта для подальшого використання; якщо особа досягла 25- чи 45-річного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фотокарток; уразі обміну паспорта громадянина України зразка 1994 року на паспорт громадянина України з безконтактним електронним носієм (за бажанням)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3DFF7" w14:textId="77777777" w:rsidR="004230CC" w:rsidRDefault="004230CC">
            <w:pPr>
              <w:jc w:val="both"/>
            </w:pPr>
            <w:r>
              <w:rPr>
                <w:color w:val="000000"/>
              </w:rPr>
              <w:t>00277</w:t>
            </w:r>
          </w:p>
        </w:tc>
      </w:tr>
      <w:tr w:rsidR="004230CC" w14:paraId="4F54DB6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8494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DD4B7" w14:textId="77777777" w:rsidR="004230CC" w:rsidRDefault="004230CC" w:rsidP="006E265D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Оформлення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і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видача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паспорта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громадянина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України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з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безконтактним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електронним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носієм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вперше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особі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у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віці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з</w:t>
            </w:r>
            <w:r w:rsidRPr="004230CC">
              <w:rPr>
                <w:color w:val="000000"/>
                <w:lang w:val="en-US"/>
              </w:rPr>
              <w:t xml:space="preserve"> 14 </w:t>
            </w:r>
            <w:r>
              <w:rPr>
                <w:color w:val="000000"/>
              </w:rPr>
              <w:t>до</w:t>
            </w:r>
            <w:r w:rsidRPr="004230CC">
              <w:rPr>
                <w:color w:val="000000"/>
                <w:lang w:val="en-US"/>
              </w:rPr>
              <w:t xml:space="preserve"> 18 </w:t>
            </w:r>
            <w:r>
              <w:rPr>
                <w:color w:val="000000"/>
              </w:rPr>
              <w:t>років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з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одночасною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реєстрацією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у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Державному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реєстрі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фізичних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осіб</w:t>
            </w:r>
            <w:r w:rsidRPr="004230CC">
              <w:rPr>
                <w:color w:val="000000"/>
                <w:lang w:val="en-US"/>
              </w:rPr>
              <w:t xml:space="preserve"> </w:t>
            </w:r>
            <w:r w:rsidR="005E28CA">
              <w:rPr>
                <w:color w:val="000000"/>
                <w:lang w:val="en-US"/>
              </w:rPr>
              <w:t>–</w:t>
            </w:r>
            <w:r w:rsidRPr="004230CC"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платників</w:t>
            </w:r>
            <w:r w:rsidR="005E28CA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</w:rPr>
              <w:t>податків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5E1A" w14:textId="77777777" w:rsidR="004230CC" w:rsidRDefault="004230CC">
            <w:pPr>
              <w:jc w:val="both"/>
            </w:pPr>
            <w:r>
              <w:rPr>
                <w:color w:val="000000"/>
              </w:rPr>
              <w:t>00928</w:t>
            </w:r>
          </w:p>
        </w:tc>
      </w:tr>
      <w:tr w:rsidR="004230CC" w14:paraId="4794D19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18444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BDE9F" w14:textId="77777777" w:rsidR="004230CC" w:rsidRDefault="004230CC" w:rsidP="006E265D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Вклеювання до паспорта громадянина України (зразка 1994 року) фотокартки при досягненні 25- і 45-річного віку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86342" w14:textId="77777777" w:rsidR="004230CC" w:rsidRDefault="004230CC">
            <w:pPr>
              <w:jc w:val="both"/>
              <w:rPr>
                <w:lang w:val="uk-UA"/>
              </w:rPr>
            </w:pPr>
            <w:r>
              <w:rPr>
                <w:color w:val="000000"/>
              </w:rPr>
              <w:t>00026</w:t>
            </w:r>
          </w:p>
        </w:tc>
      </w:tr>
      <w:tr w:rsidR="004230CC" w14:paraId="715F120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955F0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2A7FD" w14:textId="77777777" w:rsidR="004230CC" w:rsidRDefault="004230CC" w:rsidP="006E265D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Оформлення і видача паспорта громадянина України для виїзду за кордон з безконтактним електронним носієм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3598C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00027</w:t>
            </w:r>
          </w:p>
        </w:tc>
      </w:tr>
      <w:tr w:rsidR="004230CC" w14:paraId="281D0DB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33290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BC1F" w14:textId="77777777" w:rsidR="004230CC" w:rsidRPr="00BF5C72" w:rsidRDefault="004230CC" w:rsidP="006E265D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Оформлення і видача паспорта громадянина України для виїзду за кордон з безконтактним електронним носієм замість втраченого або викраденого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8A3C4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00028</w:t>
            </w:r>
          </w:p>
          <w:p w14:paraId="7EAF5A02" w14:textId="77777777" w:rsidR="004230CC" w:rsidRDefault="004230CC">
            <w:pPr>
              <w:jc w:val="both"/>
              <w:rPr>
                <w:color w:val="000000"/>
              </w:rPr>
            </w:pPr>
          </w:p>
        </w:tc>
      </w:tr>
      <w:tr w:rsidR="004230CC" w14:paraId="491DAC8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08A7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FE833" w14:textId="77777777" w:rsidR="004230CC" w:rsidRPr="00BF5C72" w:rsidRDefault="004230CC" w:rsidP="006E265D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Оформлення і видача паспорта громадянина України для виїзду за кордон з безконтактним електронним носієм у зв’язку з обміном у разі: зміни інформації, внесеної до паспорта для виїзду за кордон; виявлення помилки в інформації, внесеній до паспорта для виїзду за кордон; закінчення строку дії паспорта для виїзду за кордон; непридатності паспорта для виїзду за кордон для подальшого використання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DE59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00274</w:t>
            </w:r>
          </w:p>
        </w:tc>
      </w:tr>
      <w:tr w:rsidR="004230CC" w14:paraId="69081B7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EF91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3.11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3636" w14:textId="77777777" w:rsidR="004230CC" w:rsidRPr="00476577" w:rsidRDefault="004230CC" w:rsidP="006E265D">
            <w:pPr>
              <w:jc w:val="both"/>
              <w:rPr>
                <w:color w:val="000000"/>
                <w:lang w:eastAsia="en-US"/>
              </w:rPr>
            </w:pPr>
            <w:r>
              <w:t>Оформлення та видача посвідки на постійне проживання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99B8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01023</w:t>
            </w:r>
          </w:p>
        </w:tc>
      </w:tr>
      <w:tr w:rsidR="004230CC" w14:paraId="795E8E7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23BD4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3.12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3C8A" w14:textId="77777777" w:rsidR="004230CC" w:rsidRPr="00476577" w:rsidRDefault="004230CC" w:rsidP="006E265D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Оформлення та видача у зв’язку із втратою або викраденням посвідки на постійне проживання, її обміну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2BD0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00927</w:t>
            </w:r>
          </w:p>
        </w:tc>
      </w:tr>
      <w:tr w:rsidR="004230CC" w14:paraId="0B4DE29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B9AFC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3.13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57ADA" w14:textId="77777777" w:rsidR="004230CC" w:rsidRDefault="004230CC" w:rsidP="006E265D">
            <w:pPr>
              <w:jc w:val="both"/>
              <w:rPr>
                <w:color w:val="000000"/>
                <w:lang w:val="uk-UA" w:eastAsia="en-US"/>
              </w:rPr>
            </w:pPr>
            <w:r>
              <w:rPr>
                <w:color w:val="000000"/>
              </w:rPr>
              <w:t>Оформлення та видача посвідки на тимчасове проживання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FE13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00929</w:t>
            </w:r>
          </w:p>
        </w:tc>
      </w:tr>
      <w:tr w:rsidR="004230CC" w14:paraId="301D689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988FA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3.14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8B06C" w14:textId="77777777" w:rsidR="004230CC" w:rsidRPr="00BF5C72" w:rsidRDefault="004230CC" w:rsidP="006E265D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>Одночасне оформлення (утому числі замість втраченого або викраденого), обміну паспорта громадянина України та паспорта громадянина України для виїзду за кордон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CB4C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02425</w:t>
            </w:r>
          </w:p>
          <w:p w14:paraId="56D7CE97" w14:textId="77777777" w:rsidR="004230CC" w:rsidRDefault="004230CC">
            <w:pPr>
              <w:jc w:val="both"/>
              <w:rPr>
                <w:color w:val="000000"/>
              </w:rPr>
            </w:pPr>
          </w:p>
        </w:tc>
      </w:tr>
      <w:tr w:rsidR="004230CC" w14:paraId="15672CB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28514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3.15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845C0" w14:textId="77777777" w:rsidR="004230CC" w:rsidRDefault="004230CC" w:rsidP="006E265D">
            <w:pPr>
              <w:jc w:val="both"/>
              <w:rPr>
                <w:color w:val="000000"/>
                <w:highlight w:val="red"/>
                <w:lang w:val="uk-UA" w:eastAsia="en-US"/>
              </w:rPr>
            </w:pPr>
            <w:r>
              <w:rPr>
                <w:color w:val="000000"/>
              </w:rPr>
              <w:t>Оформлення та видача у зв’язку із втратою або викраденням посвідки на тимчасове проживання, її обміну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8CFC3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00930</w:t>
            </w:r>
          </w:p>
        </w:tc>
      </w:tr>
      <w:tr w:rsidR="004230CC" w14:paraId="64350DE0" w14:textId="77777777" w:rsidTr="002E6AC5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C0F3" w14:textId="77777777" w:rsidR="004230CC" w:rsidRDefault="004230CC">
            <w:pPr>
              <w:jc w:val="center"/>
              <w:rPr>
                <w:b/>
              </w:rPr>
            </w:pPr>
          </w:p>
          <w:p w14:paraId="5395FAE6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>4. Послуги з реєстрації місця проживання</w:t>
            </w:r>
          </w:p>
          <w:p w14:paraId="3BC7347A" w14:textId="77777777" w:rsidR="004230CC" w:rsidRDefault="004230CC">
            <w:pPr>
              <w:jc w:val="center"/>
              <w:rPr>
                <w:b/>
              </w:rPr>
            </w:pPr>
          </w:p>
        </w:tc>
      </w:tr>
      <w:tr w:rsidR="004230CC" w14:paraId="216F7C41" w14:textId="77777777" w:rsidTr="002E6AC5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2373E" w14:textId="77777777" w:rsidR="004230CC" w:rsidRDefault="004230CC">
            <w:pPr>
              <w:jc w:val="center"/>
            </w:pPr>
            <w:r>
              <w:t>4.1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E42CD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Реєстрація місця проживання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5A74A" w14:textId="77777777" w:rsidR="004230CC" w:rsidRDefault="004230CC">
            <w:pPr>
              <w:jc w:val="both"/>
            </w:pPr>
            <w:r>
              <w:rPr>
                <w:color w:val="000000"/>
              </w:rPr>
              <w:t>00034</w:t>
            </w:r>
          </w:p>
        </w:tc>
      </w:tr>
      <w:tr w:rsidR="004230CC" w14:paraId="1FD888C2" w14:textId="77777777" w:rsidTr="002E6AC5">
        <w:trPr>
          <w:trHeight w:val="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9032" w14:textId="77777777" w:rsidR="004230CC" w:rsidRDefault="004230CC">
            <w:pPr>
              <w:jc w:val="center"/>
            </w:pPr>
            <w:r>
              <w:t>4.2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AC0C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Зняття із задекларованого/зареєстрованого місця проживання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B390D" w14:textId="77777777" w:rsidR="004230CC" w:rsidRDefault="004230CC">
            <w:pPr>
              <w:jc w:val="both"/>
            </w:pPr>
            <w:r>
              <w:rPr>
                <w:color w:val="000000"/>
              </w:rPr>
              <w:t>00037</w:t>
            </w:r>
          </w:p>
        </w:tc>
      </w:tr>
      <w:tr w:rsidR="004230CC" w14:paraId="3287C8B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3691" w14:textId="77777777" w:rsidR="004230CC" w:rsidRDefault="004230CC">
            <w:pPr>
              <w:jc w:val="center"/>
            </w:pPr>
            <w:r>
              <w:t>4.3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14C72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Реєстрація місця проживання дитини до 14 років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E56E0" w14:textId="77777777" w:rsidR="004230CC" w:rsidRDefault="004230CC">
            <w:pPr>
              <w:jc w:val="both"/>
            </w:pPr>
            <w:r>
              <w:rPr>
                <w:color w:val="000000"/>
              </w:rPr>
              <w:t>01217</w:t>
            </w:r>
          </w:p>
        </w:tc>
      </w:tr>
      <w:tr w:rsidR="004230CC" w14:paraId="34F01AE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D557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366E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Реєстрація місця перебування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1346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00040</w:t>
            </w:r>
          </w:p>
        </w:tc>
      </w:tr>
      <w:tr w:rsidR="004230CC" w14:paraId="6A88CE4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EBC7" w14:textId="77777777" w:rsidR="004230CC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63CA9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Видача витягу з реєстру територіальної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1F38B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00038</w:t>
            </w:r>
          </w:p>
        </w:tc>
      </w:tr>
      <w:tr w:rsidR="004230CC" w14:paraId="1D43E4A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F194C" w14:textId="77777777" w:rsidR="004230CC" w:rsidRDefault="004230CC">
            <w:pPr>
              <w:jc w:val="center"/>
            </w:pPr>
            <w:r>
              <w:t>4.6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2A5C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Внесення змін до інформації в Реєстрі територіальної громади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FCA3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01377</w:t>
            </w:r>
          </w:p>
        </w:tc>
      </w:tr>
      <w:tr w:rsidR="004230CC" w14:paraId="239C934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81384" w14:textId="77777777" w:rsidR="004230CC" w:rsidRDefault="004230CC">
            <w:pPr>
              <w:jc w:val="center"/>
            </w:pPr>
            <w:r>
              <w:rPr>
                <w:lang w:val="en-US"/>
              </w:rPr>
              <w:t>4.</w:t>
            </w:r>
            <w:r>
              <w:t>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8CE9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Видача витягу з реєстру територіальної громади прозареєстрованих у житловому приміщенні/будинку осіб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7BE4E" w14:textId="77777777" w:rsidR="004230CC" w:rsidRDefault="004230CC">
            <w:pPr>
              <w:jc w:val="both"/>
              <w:rPr>
                <w:color w:val="000000"/>
              </w:rPr>
            </w:pPr>
            <w:r>
              <w:t>відсутня</w:t>
            </w:r>
          </w:p>
        </w:tc>
      </w:tr>
      <w:tr w:rsidR="004230CC" w14:paraId="150A9CA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9BAB8" w14:textId="77777777" w:rsidR="004230CC" w:rsidRDefault="004230CC">
            <w:pPr>
              <w:jc w:val="center"/>
            </w:pPr>
            <w:r>
              <w:rPr>
                <w:lang w:val="en-US"/>
              </w:rPr>
              <w:t>4.</w:t>
            </w:r>
            <w:r>
              <w:t>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EEB8" w14:textId="77777777" w:rsidR="004230CC" w:rsidRDefault="004230CC">
            <w:pPr>
              <w:jc w:val="both"/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Видача довідки про реєстрацію/останнє місце проживання спадкодавця (довідка для оформлення спадщини)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F0CCB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01245</w:t>
            </w:r>
          </w:p>
        </w:tc>
      </w:tr>
      <w:tr w:rsidR="004230CC" w14:paraId="6D4E0DC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11B3" w14:textId="77777777" w:rsidR="004230CC" w:rsidRDefault="004230CC">
            <w:pPr>
              <w:jc w:val="center"/>
            </w:pPr>
            <w:r>
              <w:rPr>
                <w:lang w:val="en-US"/>
              </w:rPr>
              <w:t>4.</w:t>
            </w:r>
            <w:r>
              <w:t>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BDCDD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Видача довідки про реєстрацію неповнолітніх в будинку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E625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01840</w:t>
            </w:r>
          </w:p>
        </w:tc>
      </w:tr>
      <w:tr w:rsidR="004230CC" w14:paraId="3143B51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750B" w14:textId="77777777" w:rsidR="004230CC" w:rsidRDefault="004230CC">
            <w:pPr>
              <w:jc w:val="center"/>
            </w:pPr>
            <w:r>
              <w:t>4.10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25B4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Внесення змін до інформації в Реєстрі територіальної громади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223C9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01377</w:t>
            </w:r>
          </w:p>
        </w:tc>
      </w:tr>
      <w:tr w:rsidR="000A2DF6" w14:paraId="6DD3492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938B" w14:textId="77777777" w:rsidR="000A2DF6" w:rsidRPr="00BE3850" w:rsidRDefault="00BE38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4.11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00F5" w14:textId="77777777" w:rsidR="000A2DF6" w:rsidRPr="000A2DF6" w:rsidRDefault="000A2DF6">
            <w:pPr>
              <w:jc w:val="both"/>
              <w:rPr>
                <w:color w:val="333333"/>
              </w:rPr>
            </w:pPr>
            <w:r w:rsidRPr="00AF1735">
              <w:rPr>
                <w:color w:val="000000"/>
                <w:shd w:val="clear" w:color="auto" w:fill="FFFFFF"/>
              </w:rPr>
              <w:t>Видача довідки про перейменування вулиці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7917" w14:textId="77777777" w:rsidR="000A2DF6" w:rsidRPr="000A2DF6" w:rsidRDefault="000A2DF6">
            <w:pPr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01306</w:t>
            </w:r>
          </w:p>
        </w:tc>
      </w:tr>
      <w:tr w:rsidR="004230CC" w14:paraId="76E0D3A1" w14:textId="77777777" w:rsidTr="002E6AC5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9F20" w14:textId="77777777" w:rsidR="004230CC" w:rsidRDefault="004230CC">
            <w:pPr>
              <w:jc w:val="center"/>
              <w:rPr>
                <w:b/>
              </w:rPr>
            </w:pPr>
          </w:p>
          <w:p w14:paraId="4F4A7F8B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 xml:space="preserve">5. Послуги у сфері будівництва та нерухомого майна </w:t>
            </w:r>
          </w:p>
          <w:p w14:paraId="780BC711" w14:textId="77777777" w:rsidR="004230CC" w:rsidRDefault="004230CC">
            <w:pPr>
              <w:jc w:val="center"/>
              <w:rPr>
                <w:b/>
              </w:rPr>
            </w:pPr>
          </w:p>
        </w:tc>
      </w:tr>
      <w:tr w:rsidR="00775249" w14:paraId="7F54D58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3BC74" w14:textId="77777777" w:rsidR="00775249" w:rsidRPr="00775249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</w:t>
            </w:r>
            <w:r w:rsidR="00775249">
              <w:rPr>
                <w:lang w:val="en-US"/>
              </w:rPr>
              <w:t>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7672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Видача будівельного паспорта забудови земельної ділянки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D81F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00156</w:t>
            </w:r>
          </w:p>
        </w:tc>
      </w:tr>
      <w:tr w:rsidR="00775249" w14:paraId="67744F5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AC0D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736B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Надання кадастрової довідки з містобудівного кадастру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C416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01330</w:t>
            </w:r>
          </w:p>
        </w:tc>
      </w:tr>
      <w:tr w:rsidR="00775249" w14:paraId="63A370C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A427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6D6B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Внесення змін до будівельного паспорта забудови земельної ділянки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8872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02479</w:t>
            </w:r>
          </w:p>
        </w:tc>
      </w:tr>
      <w:tr w:rsidR="00775249" w14:paraId="25A892A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B5E30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189F" w14:textId="77777777" w:rsidR="00775249" w:rsidRPr="009653C9" w:rsidRDefault="00775249">
            <w:pPr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</w:rPr>
              <w:t>Скасування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містобудівних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умов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та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обмежень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крім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9653C9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Pr="009653C9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що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за</w:t>
            </w:r>
            <w:r w:rsidR="005E28CA">
              <w:rPr>
                <w:color w:val="333333"/>
                <w:lang w:val="uk-UA"/>
              </w:rPr>
              <w:t xml:space="preserve"> </w:t>
            </w:r>
            <w:r w:rsidR="005E28CA">
              <w:rPr>
                <w:color w:val="333333"/>
              </w:rPr>
              <w:t>классом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наслідків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відповідальності</w:t>
            </w:r>
            <w:r w:rsidRPr="009653C9">
              <w:rPr>
                <w:color w:val="333333"/>
                <w:lang w:val="en-US"/>
              </w:rPr>
              <w:t xml:space="preserve">) </w:t>
            </w:r>
            <w:r>
              <w:rPr>
                <w:color w:val="333333"/>
              </w:rPr>
              <w:t>належать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9653C9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із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середніми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СС</w:t>
            </w:r>
            <w:r w:rsidRPr="009653C9">
              <w:rPr>
                <w:color w:val="333333"/>
                <w:lang w:val="en-US"/>
              </w:rPr>
              <w:t xml:space="preserve">2) </w:t>
            </w:r>
            <w:r>
              <w:rPr>
                <w:color w:val="333333"/>
              </w:rPr>
              <w:t>та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значними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СС</w:t>
            </w:r>
            <w:r w:rsidRPr="009653C9">
              <w:rPr>
                <w:color w:val="333333"/>
                <w:lang w:val="en-US"/>
              </w:rPr>
              <w:t xml:space="preserve">3) </w:t>
            </w:r>
            <w:r>
              <w:rPr>
                <w:color w:val="333333"/>
              </w:rPr>
              <w:t>наслідками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та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9653C9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Pr="009653C9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на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які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поширюється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дія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Закону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України</w:t>
            </w:r>
            <w:r w:rsidRPr="009653C9">
              <w:rPr>
                <w:color w:val="333333"/>
                <w:lang w:val="en-US"/>
              </w:rPr>
              <w:t xml:space="preserve"> “</w:t>
            </w:r>
            <w:r>
              <w:rPr>
                <w:color w:val="333333"/>
              </w:rPr>
              <w:t>Про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державну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таємницю</w:t>
            </w:r>
            <w:r w:rsidRPr="009653C9">
              <w:rPr>
                <w:color w:val="333333"/>
                <w:lang w:val="en-US"/>
              </w:rPr>
              <w:t>”)</w:t>
            </w:r>
            <w:r w:rsidRPr="009653C9">
              <w:rPr>
                <w:vertAlign w:val="superscript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28D03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02480</w:t>
            </w:r>
          </w:p>
        </w:tc>
      </w:tr>
      <w:tr w:rsidR="00775249" w14:paraId="185B6CB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7726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BC28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Коригування адреси об’єкта, що будується (на підставі проектної документації)</w:t>
            </w:r>
            <w:r>
              <w:rPr>
                <w:vertAlign w:val="superscript"/>
              </w:rPr>
              <w:t xml:space="preserve">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0BB7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02478</w:t>
            </w:r>
          </w:p>
        </w:tc>
      </w:tr>
      <w:tr w:rsidR="00775249" w14:paraId="60C2B8F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2884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F69E" w14:textId="77777777" w:rsidR="00775249" w:rsidRPr="009653C9" w:rsidRDefault="00775249">
            <w:pPr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</w:rPr>
              <w:t>Надання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містобудівних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умов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та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обмежень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забудови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земельної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ділянки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крім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9653C9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Pr="009653C9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що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за</w:t>
            </w:r>
            <w:r w:rsidR="005E28CA">
              <w:rPr>
                <w:color w:val="333333"/>
                <w:lang w:val="uk-UA"/>
              </w:rPr>
              <w:t xml:space="preserve"> </w:t>
            </w:r>
            <w:r w:rsidR="005E28CA">
              <w:rPr>
                <w:color w:val="333333"/>
              </w:rPr>
              <w:t>классом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наслідків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відповідальності</w:t>
            </w:r>
            <w:r w:rsidRPr="009653C9">
              <w:rPr>
                <w:color w:val="333333"/>
                <w:lang w:val="en-US"/>
              </w:rPr>
              <w:t xml:space="preserve">) </w:t>
            </w:r>
            <w:r>
              <w:rPr>
                <w:color w:val="333333"/>
              </w:rPr>
              <w:t>належать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9653C9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із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середніми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СС</w:t>
            </w:r>
            <w:r w:rsidRPr="009653C9">
              <w:rPr>
                <w:color w:val="333333"/>
                <w:lang w:val="en-US"/>
              </w:rPr>
              <w:t xml:space="preserve">2) </w:t>
            </w:r>
            <w:r>
              <w:rPr>
                <w:color w:val="333333"/>
              </w:rPr>
              <w:t>та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значними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СС</w:t>
            </w:r>
            <w:r w:rsidRPr="009653C9">
              <w:rPr>
                <w:color w:val="333333"/>
                <w:lang w:val="en-US"/>
              </w:rPr>
              <w:t xml:space="preserve">3) </w:t>
            </w:r>
            <w:r>
              <w:rPr>
                <w:color w:val="333333"/>
              </w:rPr>
              <w:t>наслідками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та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9653C9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Pr="009653C9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на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які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поширюється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дія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Закону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України</w:t>
            </w:r>
            <w:r w:rsidRPr="009653C9">
              <w:rPr>
                <w:color w:val="333333"/>
                <w:lang w:val="en-US"/>
              </w:rPr>
              <w:t xml:space="preserve"> “</w:t>
            </w:r>
            <w:r>
              <w:rPr>
                <w:color w:val="333333"/>
              </w:rPr>
              <w:t>Про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державну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таємницю</w:t>
            </w:r>
            <w:r w:rsidRPr="009653C9">
              <w:rPr>
                <w:color w:val="333333"/>
                <w:lang w:val="en-US"/>
              </w:rPr>
              <w:t>”)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DABF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00158</w:t>
            </w:r>
          </w:p>
        </w:tc>
      </w:tr>
      <w:tr w:rsidR="00775249" w14:paraId="2360639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AA14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8168" w14:textId="77777777" w:rsidR="00775249" w:rsidRPr="009653C9" w:rsidRDefault="00775249">
            <w:pPr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</w:rPr>
              <w:t>Внесення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змін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містобудівних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умов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та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обмежень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забудови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земельної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ділянки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крім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9653C9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Pr="009653C9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що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за</w:t>
            </w:r>
            <w:r w:rsidR="005E28CA">
              <w:rPr>
                <w:color w:val="333333"/>
                <w:lang w:val="uk-UA"/>
              </w:rPr>
              <w:t xml:space="preserve"> </w:t>
            </w:r>
            <w:r w:rsidR="005E28CA">
              <w:rPr>
                <w:color w:val="333333"/>
              </w:rPr>
              <w:t>классом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наслідків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відповідальності</w:t>
            </w:r>
            <w:r w:rsidRPr="009653C9">
              <w:rPr>
                <w:color w:val="333333"/>
                <w:lang w:val="en-US"/>
              </w:rPr>
              <w:t xml:space="preserve">) </w:t>
            </w:r>
            <w:r>
              <w:rPr>
                <w:color w:val="333333"/>
              </w:rPr>
              <w:t>належать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9653C9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із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середніми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СС</w:t>
            </w:r>
            <w:r w:rsidRPr="009653C9">
              <w:rPr>
                <w:color w:val="333333"/>
                <w:lang w:val="en-US"/>
              </w:rPr>
              <w:t xml:space="preserve">2) </w:t>
            </w:r>
            <w:r>
              <w:rPr>
                <w:color w:val="333333"/>
              </w:rPr>
              <w:t>та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значними</w:t>
            </w:r>
            <w:r w:rsidRPr="009653C9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СС</w:t>
            </w:r>
            <w:r w:rsidRPr="009653C9">
              <w:rPr>
                <w:color w:val="333333"/>
                <w:lang w:val="en-US"/>
              </w:rPr>
              <w:t xml:space="preserve">3) </w:t>
            </w:r>
            <w:r>
              <w:rPr>
                <w:color w:val="333333"/>
              </w:rPr>
              <w:t>наслідками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та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9653C9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Pr="009653C9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на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які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поширюється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дія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Закону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України</w:t>
            </w:r>
            <w:r w:rsidRPr="009653C9">
              <w:rPr>
                <w:color w:val="333333"/>
                <w:lang w:val="en-US"/>
              </w:rPr>
              <w:t xml:space="preserve"> “</w:t>
            </w:r>
            <w:r>
              <w:rPr>
                <w:color w:val="333333"/>
              </w:rPr>
              <w:t>Про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державну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таємницю</w:t>
            </w:r>
            <w:r w:rsidRPr="009653C9">
              <w:rPr>
                <w:color w:val="333333"/>
                <w:lang w:val="en-US"/>
              </w:rPr>
              <w:t>”)</w:t>
            </w:r>
            <w:r w:rsidRPr="009653C9">
              <w:rPr>
                <w:vertAlign w:val="superscript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B38D8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01186</w:t>
            </w:r>
          </w:p>
        </w:tc>
      </w:tr>
      <w:tr w:rsidR="00775249" w14:paraId="0083A8F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E594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3D2C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Оформлення паспорта прив’язки тимчасової споруди для провадження підприємницької діяльності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BC17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00190</w:t>
            </w:r>
          </w:p>
        </w:tc>
      </w:tr>
      <w:tr w:rsidR="00775249" w14:paraId="1F003C9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6AF1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D83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Продовження строку дії паспорта прив’язки тимчасової споруди для провадження підприємницької діяльності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E75A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00193</w:t>
            </w:r>
          </w:p>
        </w:tc>
      </w:tr>
      <w:tr w:rsidR="00775249" w14:paraId="2210683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3EFA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D9A9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Внесення змін до паспорта прив’язки тимчасової споруди для провадження підприємницької діяльності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DDE5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00191</w:t>
            </w:r>
          </w:p>
        </w:tc>
      </w:tr>
      <w:tr w:rsidR="00775249" w14:paraId="34C943F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0879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5.11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400A4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Присвоєння адреси об’єкту нерухомого майна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88FE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00153</w:t>
            </w:r>
          </w:p>
        </w:tc>
      </w:tr>
      <w:tr w:rsidR="00775249" w14:paraId="5E1B02A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ACA7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5.12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414F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Зміна адреси об’єкта нерухомого майна (для введених в експлуатацію об’єктів)”.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47D8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01240</w:t>
            </w:r>
          </w:p>
        </w:tc>
      </w:tr>
      <w:tr w:rsidR="00775249" w14:paraId="106F38E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E089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5.13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BFE2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000000"/>
                <w:shd w:val="clear" w:color="auto" w:fill="FFFFFF"/>
              </w:rPr>
              <w:t>Видача ордера на видалення зелених насаджень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83252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00159</w:t>
            </w:r>
          </w:p>
        </w:tc>
      </w:tr>
      <w:tr w:rsidR="00775249" w14:paraId="44056CE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AEFC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5.14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C992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000000"/>
                <w:shd w:val="clear" w:color="auto" w:fill="FFFFFF"/>
              </w:rPr>
              <w:t xml:space="preserve">Видача дозволу на розміщення зовнішньої реклами у межах населеного </w:t>
            </w:r>
            <w:r>
              <w:rPr>
                <w:color w:val="000000"/>
                <w:shd w:val="clear" w:color="auto" w:fill="FFFFFF"/>
              </w:rPr>
              <w:lastRenderedPageBreak/>
              <w:t>пункту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BF95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00183</w:t>
            </w:r>
          </w:p>
        </w:tc>
      </w:tr>
      <w:tr w:rsidR="00775249" w14:paraId="4CFEC8A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0A9F9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5.15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822F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000000"/>
                <w:shd w:val="clear" w:color="auto" w:fill="FFFFFF"/>
              </w:rPr>
              <w:t>Анулювання дозволу на розміщення зовнішньої реклами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01EE9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00187</w:t>
            </w:r>
          </w:p>
        </w:tc>
      </w:tr>
      <w:tr w:rsidR="00775249" w14:paraId="16210C0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94C0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5.16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65EA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000000"/>
                <w:shd w:val="clear" w:color="auto" w:fill="FFFFFF"/>
              </w:rPr>
              <w:t>Видача дозволу на порушення об’єктів благоустрою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8585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00194</w:t>
            </w:r>
          </w:p>
        </w:tc>
      </w:tr>
      <w:tr w:rsidR="00775249" w14:paraId="7385B6C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DBD7" w14:textId="77777777" w:rsidR="00775249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5.17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726A" w14:textId="77777777" w:rsidR="00775249" w:rsidRDefault="00775249">
            <w:pPr>
              <w:jc w:val="both"/>
              <w:rPr>
                <w:color w:val="333333"/>
              </w:rPr>
            </w:pPr>
            <w:r>
              <w:rPr>
                <w:color w:val="000000"/>
                <w:shd w:val="clear" w:color="auto" w:fill="FFFFFF"/>
              </w:rPr>
              <w:t>Анулювання дозволу на порушення об’єктів благоустрою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725E5" w14:textId="77777777" w:rsidR="00775249" w:rsidRDefault="0077524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00197</w:t>
            </w:r>
          </w:p>
        </w:tc>
      </w:tr>
      <w:tr w:rsidR="000439F0" w14:paraId="23C589B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E268" w14:textId="77777777" w:rsidR="000439F0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5.18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A233" w14:textId="77777777" w:rsidR="000439F0" w:rsidRDefault="000439F0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Рішення щодо продовження строку проживання в жилих приміщеннях з фондів житла для тимчасового проживання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4018" w14:textId="77777777" w:rsidR="000439F0" w:rsidRDefault="000439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01472</w:t>
            </w:r>
          </w:p>
        </w:tc>
      </w:tr>
      <w:tr w:rsidR="000439F0" w14:paraId="44881E5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501A" w14:textId="77777777" w:rsidR="000439F0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5.19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E3BE" w14:textId="77777777" w:rsidR="000439F0" w:rsidRDefault="000439F0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Взяття на облік громадян, які потребують поліпшення житлових умов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B1E2" w14:textId="77777777" w:rsidR="000439F0" w:rsidRDefault="000439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00036</w:t>
            </w:r>
          </w:p>
        </w:tc>
      </w:tr>
      <w:tr w:rsidR="000439F0" w14:paraId="42FA809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D762" w14:textId="77777777" w:rsidR="000439F0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9407" w14:textId="77777777" w:rsidR="000439F0" w:rsidRDefault="000439F0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Взяття на облік громадян, які потребують надання житлового приміщення з фондів житла для тимчасового проживання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D10C" w14:textId="77777777" w:rsidR="000439F0" w:rsidRDefault="000439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01471</w:t>
            </w:r>
          </w:p>
        </w:tc>
      </w:tr>
      <w:tr w:rsidR="000439F0" w14:paraId="7C2F5CD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FD46" w14:textId="77777777" w:rsidR="000439F0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3208" w14:textId="77777777" w:rsidR="000439F0" w:rsidRDefault="000439F0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Видача ордера на жиле приміщення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414F" w14:textId="77777777" w:rsidR="000439F0" w:rsidRDefault="000439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00238</w:t>
            </w:r>
          </w:p>
        </w:tc>
      </w:tr>
      <w:tr w:rsidR="000439F0" w14:paraId="2B237BB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DE7F" w14:textId="77777777" w:rsidR="000439F0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91DE" w14:textId="77777777" w:rsidR="000439F0" w:rsidRDefault="000439F0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Видача ордера на службове жиле приміщення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C26C" w14:textId="77777777" w:rsidR="000439F0" w:rsidRDefault="000439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00240</w:t>
            </w:r>
          </w:p>
        </w:tc>
      </w:tr>
      <w:tr w:rsidR="000439F0" w14:paraId="4C5C840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8E40" w14:textId="77777777" w:rsidR="000439F0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F481" w14:textId="77777777" w:rsidR="000439F0" w:rsidRDefault="000439F0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Видача довідки про перебування на квартирному обліку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EF1A" w14:textId="77777777" w:rsidR="000439F0" w:rsidRDefault="000439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01246</w:t>
            </w:r>
          </w:p>
        </w:tc>
      </w:tr>
      <w:tr w:rsidR="000439F0" w14:paraId="1103433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2A4C4" w14:textId="77777777" w:rsidR="000439F0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B5F6" w14:textId="77777777" w:rsidR="000439F0" w:rsidRDefault="000439F0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Зняття з квартирного обліку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C9880" w14:textId="77777777" w:rsidR="000439F0" w:rsidRDefault="000439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02101</w:t>
            </w:r>
          </w:p>
        </w:tc>
      </w:tr>
      <w:tr w:rsidR="000439F0" w14:paraId="2D1ECEC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565D" w14:textId="77777777" w:rsidR="000439F0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0407" w14:textId="77777777" w:rsidR="000439F0" w:rsidRDefault="000439F0">
            <w:pPr>
              <w:jc w:val="both"/>
              <w:rPr>
                <w:color w:val="333333"/>
              </w:rPr>
            </w:pPr>
            <w:r>
              <w:rPr>
                <w:color w:val="000000"/>
                <w:shd w:val="clear" w:color="auto" w:fill="FFFFFF"/>
              </w:rPr>
              <w:t xml:space="preserve">Внесення змін до облікових справ громадян, які потребують поліпшення житлових умов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5D01" w14:textId="77777777" w:rsidR="000439F0" w:rsidRDefault="000439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00233</w:t>
            </w:r>
          </w:p>
        </w:tc>
      </w:tr>
      <w:tr w:rsidR="000439F0" w14:paraId="6468BF9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57FF" w14:textId="77777777" w:rsidR="000439F0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869C" w14:textId="77777777" w:rsidR="000439F0" w:rsidRDefault="000439F0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Видача довідки про невикористання житлових чеків для приватизації державного житлового фонду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F89E" w14:textId="77777777" w:rsidR="000439F0" w:rsidRDefault="000439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00263</w:t>
            </w:r>
          </w:p>
        </w:tc>
      </w:tr>
      <w:tr w:rsidR="000439F0" w14:paraId="22A79A2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810A" w14:textId="77777777" w:rsidR="000439F0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2D67" w14:textId="77777777" w:rsidR="000439F0" w:rsidRDefault="000439F0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Видача свідоцтва про право власності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C148" w14:textId="77777777" w:rsidR="000439F0" w:rsidRDefault="000439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00257</w:t>
            </w:r>
          </w:p>
        </w:tc>
      </w:tr>
      <w:tr w:rsidR="000439F0" w14:paraId="07DBAEB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CB4D" w14:textId="77777777" w:rsidR="000439F0" w:rsidRPr="000439F0" w:rsidRDefault="000439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5.28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14BA" w14:textId="77777777" w:rsidR="000439F0" w:rsidRDefault="000439F0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Видача дубліката свідоцтва про право власності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EF8C" w14:textId="77777777" w:rsidR="000439F0" w:rsidRDefault="000439F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01352</w:t>
            </w:r>
          </w:p>
        </w:tc>
      </w:tr>
      <w:tr w:rsidR="004230CC" w14:paraId="755CA1B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B839F" w14:textId="77777777" w:rsidR="004230CC" w:rsidRPr="00A258B6" w:rsidRDefault="00A258B6">
            <w:pPr>
              <w:jc w:val="center"/>
              <w:rPr>
                <w:lang w:val="en-US"/>
              </w:rPr>
            </w:pPr>
            <w:r>
              <w:t>5.</w:t>
            </w:r>
            <w:r>
              <w:rPr>
                <w:lang w:val="en-US"/>
              </w:rPr>
              <w:t>29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2102" w14:textId="77777777" w:rsidR="004230CC" w:rsidRDefault="004230CC">
            <w:pPr>
              <w:jc w:val="both"/>
              <w:rPr>
                <w:vertAlign w:val="superscript"/>
                <w:lang w:eastAsia="en-US"/>
              </w:rPr>
            </w:pPr>
            <w:r>
              <w:rPr>
                <w:color w:val="333333"/>
              </w:rPr>
              <w:t>Внесення до Реєстру будівельної діяльності інформації, зазначеної у повідомленні про початок виконання будівельних робіт на об’єктах з незначними наслідками (СС1)</w:t>
            </w:r>
            <w:r>
              <w:rPr>
                <w:vertAlign w:val="superscript"/>
              </w:rPr>
              <w:t xml:space="preserve">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0370C" w14:textId="77777777" w:rsidR="004230CC" w:rsidRDefault="004230CC">
            <w:pPr>
              <w:jc w:val="both"/>
              <w:rPr>
                <w:highlight w:val="yellow"/>
              </w:rPr>
            </w:pPr>
            <w:r>
              <w:rPr>
                <w:color w:val="000000"/>
              </w:rPr>
              <w:t>01208</w:t>
            </w:r>
          </w:p>
        </w:tc>
      </w:tr>
      <w:tr w:rsidR="004230CC" w14:paraId="5A5E9BA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124A" w14:textId="77777777" w:rsidR="004230CC" w:rsidRPr="00A258B6" w:rsidRDefault="00A258B6">
            <w:pPr>
              <w:jc w:val="center"/>
              <w:rPr>
                <w:lang w:val="en-US"/>
              </w:rPr>
            </w:pPr>
            <w:r>
              <w:t>5.</w:t>
            </w:r>
            <w:r>
              <w:rPr>
                <w:lang w:val="en-US"/>
              </w:rPr>
              <w:t>30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BAA3A" w14:textId="77777777" w:rsidR="004230CC" w:rsidRPr="00A258B6" w:rsidRDefault="004230CC">
            <w:pPr>
              <w:jc w:val="both"/>
              <w:rPr>
                <w:color w:val="333333"/>
                <w:lang w:val="en-US" w:eastAsia="en-US"/>
              </w:rPr>
            </w:pPr>
            <w:r>
              <w:rPr>
                <w:color w:val="333333"/>
              </w:rPr>
              <w:t>ВнесеннядоРеєструбудівельноїдіяльностіінформації</w:t>
            </w:r>
            <w:r w:rsidRPr="00A258B6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зазначеноїуповідомленніпрозмінуданихуподаномуповідомленніпропочатоквиконаннябудівельнихробітнаоб</w:t>
            </w:r>
            <w:r w:rsidRPr="00A258B6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єктахзнезначниминаслідками</w:t>
            </w:r>
            <w:r w:rsidRPr="00A258B6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СС</w:t>
            </w:r>
            <w:r w:rsidRPr="00A258B6">
              <w:rPr>
                <w:color w:val="333333"/>
                <w:lang w:val="en-US"/>
              </w:rPr>
              <w:t>1) (</w:t>
            </w:r>
            <w:r>
              <w:rPr>
                <w:color w:val="333333"/>
              </w:rPr>
              <w:t>змінавідомостейпропочатоквиконаннябудівельнихробіт</w:t>
            </w:r>
            <w:r w:rsidRPr="00A258B6">
              <w:rPr>
                <w:color w:val="333333"/>
                <w:lang w:val="en-US"/>
              </w:rPr>
              <w:t>/</w:t>
            </w:r>
            <w:r>
              <w:rPr>
                <w:color w:val="333333"/>
              </w:rPr>
              <w:t>виправленнятехнічноїпомилки</w:t>
            </w:r>
            <w:r w:rsidRPr="00A258B6">
              <w:rPr>
                <w:color w:val="333333"/>
                <w:lang w:val="en-US"/>
              </w:rPr>
              <w:t>)</w:t>
            </w:r>
            <w:r w:rsidRPr="00A258B6">
              <w:rPr>
                <w:vertAlign w:val="superscript"/>
                <w:lang w:val="en-US"/>
              </w:rPr>
              <w:t xml:space="preserve">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E4AF6" w14:textId="77777777" w:rsidR="004230CC" w:rsidRDefault="004230CC">
            <w:pPr>
              <w:jc w:val="both"/>
            </w:pPr>
            <w:r>
              <w:rPr>
                <w:color w:val="000000"/>
              </w:rPr>
              <w:t>01209</w:t>
            </w:r>
          </w:p>
        </w:tc>
      </w:tr>
      <w:tr w:rsidR="004230CC" w14:paraId="0B1538E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733A8" w14:textId="77777777" w:rsidR="004230CC" w:rsidRPr="00A258B6" w:rsidRDefault="004230CC">
            <w:pPr>
              <w:jc w:val="center"/>
              <w:rPr>
                <w:lang w:val="en-US"/>
              </w:rPr>
            </w:pPr>
            <w:r>
              <w:t>5.3</w:t>
            </w:r>
            <w:r w:rsidR="00A258B6">
              <w:rPr>
                <w:lang w:val="en-US"/>
              </w:rPr>
              <w:t>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9EE1" w14:textId="77777777" w:rsidR="004230CC" w:rsidRPr="009653C9" w:rsidRDefault="004230CC">
            <w:pPr>
              <w:jc w:val="both"/>
              <w:rPr>
                <w:color w:val="333333"/>
                <w:lang w:val="en-US" w:eastAsia="en-US"/>
              </w:rPr>
            </w:pPr>
            <w:r>
              <w:rPr>
                <w:color w:val="333333"/>
              </w:rPr>
              <w:t>Внесення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Реєстру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будівельної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діяльності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інформації</w:t>
            </w:r>
            <w:r w:rsidRPr="009653C9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зазначеної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повідомленні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про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початок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виконання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будівельних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робіт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щодо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9653C9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Pr="009653C9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будівництво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яких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здійснюється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на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підставі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будівельного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паспорта</w:t>
            </w:r>
            <w:r w:rsidRPr="009653C9">
              <w:rPr>
                <w:vertAlign w:val="superscript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CF87A" w14:textId="77777777" w:rsidR="004230CC" w:rsidRDefault="004230CC">
            <w:pPr>
              <w:jc w:val="both"/>
            </w:pPr>
            <w:r>
              <w:rPr>
                <w:color w:val="000000"/>
              </w:rPr>
              <w:t>01218</w:t>
            </w:r>
          </w:p>
        </w:tc>
      </w:tr>
      <w:tr w:rsidR="004230CC" w14:paraId="7800FBE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2AC4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5.32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973ED" w14:textId="77777777" w:rsidR="004230CC" w:rsidRDefault="004230CC" w:rsidP="005E28CA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Внесення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Реєстру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будівельної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діяльності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інформації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зазначеної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повідомленні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про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зміну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даних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у</w:t>
            </w:r>
            <w:r w:rsidR="005E28CA">
              <w:rPr>
                <w:color w:val="333333"/>
                <w:lang w:val="uk-UA"/>
              </w:rPr>
              <w:t xml:space="preserve"> </w:t>
            </w:r>
            <w:r w:rsidR="005E28CA">
              <w:rPr>
                <w:color w:val="333333"/>
              </w:rPr>
              <w:t>поданному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повідомленні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про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початок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виконання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будівельних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робіт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щодо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4230CC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будівництво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яких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здійснюється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на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підставі</w:t>
            </w:r>
            <w:r w:rsidR="005E28CA">
              <w:rPr>
                <w:color w:val="333333"/>
                <w:lang w:val="uk-UA"/>
              </w:rPr>
              <w:t xml:space="preserve"> б</w:t>
            </w:r>
            <w:r>
              <w:rPr>
                <w:color w:val="333333"/>
              </w:rPr>
              <w:t>удівельного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паспорта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зміна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відомостей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про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початок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виконання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будівельних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робіт</w:t>
            </w:r>
            <w:r w:rsidRPr="004230CC">
              <w:rPr>
                <w:color w:val="333333"/>
                <w:lang w:val="en-US"/>
              </w:rPr>
              <w:t>/</w:t>
            </w:r>
            <w:r>
              <w:rPr>
                <w:color w:val="333333"/>
              </w:rPr>
              <w:t>виправлення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технічної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помилки</w:t>
            </w:r>
            <w:r w:rsidRPr="004230CC">
              <w:rPr>
                <w:color w:val="333333"/>
                <w:lang w:val="en-US"/>
              </w:rPr>
              <w:t>)</w:t>
            </w:r>
            <w:r w:rsidRPr="004230CC">
              <w:rPr>
                <w:vertAlign w:val="superscript"/>
                <w:lang w:val="en-US"/>
              </w:rPr>
              <w:t xml:space="preserve">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12F4" w14:textId="77777777" w:rsidR="004230CC" w:rsidRDefault="004230CC">
            <w:pPr>
              <w:jc w:val="both"/>
            </w:pPr>
            <w:r>
              <w:rPr>
                <w:color w:val="000000"/>
              </w:rPr>
              <w:t>01219</w:t>
            </w:r>
          </w:p>
        </w:tc>
      </w:tr>
      <w:tr w:rsidR="004230CC" w14:paraId="4ED3178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C778D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5.33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343B3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Внесення до Реєстру будівельної діяльності інформації, зазначеної у заяві про припинення права, набутого на підставі повідомлення про початок виконання будівельних робіт на об’єктах з незначними наслідками (СС1)</w:t>
            </w:r>
            <w:r>
              <w:rPr>
                <w:vertAlign w:val="superscript"/>
              </w:rPr>
              <w:t xml:space="preserve">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FDF2" w14:textId="77777777" w:rsidR="004230CC" w:rsidRDefault="004230CC">
            <w:pPr>
              <w:jc w:val="both"/>
            </w:pPr>
            <w:r>
              <w:rPr>
                <w:color w:val="000000"/>
              </w:rPr>
              <w:t>01188</w:t>
            </w:r>
          </w:p>
        </w:tc>
      </w:tr>
      <w:tr w:rsidR="004230CC" w14:paraId="02FD3C2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CEE5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5.34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FDECA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Внесення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Реєстру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будівельної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діяльності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інформації</w:t>
            </w:r>
            <w:r w:rsidRPr="004230CC">
              <w:rPr>
                <w:color w:val="333333"/>
                <w:lang w:val="en-US"/>
              </w:rPr>
              <w:t xml:space="preserve">,  </w:t>
            </w:r>
            <w:r>
              <w:rPr>
                <w:color w:val="333333"/>
              </w:rPr>
              <w:t>зазначеної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у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повідомленні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про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початок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виконання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підготовчих</w:t>
            </w:r>
            <w:r w:rsidR="005E28CA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робіт</w:t>
            </w:r>
            <w:r w:rsidRPr="004230CC">
              <w:rPr>
                <w:vertAlign w:val="superscript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2BCAE" w14:textId="77777777" w:rsidR="004230CC" w:rsidRDefault="004230CC">
            <w:pPr>
              <w:jc w:val="both"/>
            </w:pPr>
            <w:r>
              <w:rPr>
                <w:color w:val="000000"/>
              </w:rPr>
              <w:t>00134</w:t>
            </w:r>
          </w:p>
        </w:tc>
      </w:tr>
      <w:tr w:rsidR="004230CC" w14:paraId="665913B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85418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5.35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EE69A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 xml:space="preserve">Внесення до Реєстру будівельної діяльності інформації, зазначеної у заяві про припинення права, набутого на підставі повідомлення про початок виконання підготовчих робіт на об’єкті 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1702B" w14:textId="77777777" w:rsidR="004230CC" w:rsidRDefault="004230CC">
            <w:pPr>
              <w:jc w:val="both"/>
            </w:pPr>
            <w:r>
              <w:rPr>
                <w:color w:val="000000"/>
              </w:rPr>
              <w:t>01190</w:t>
            </w:r>
          </w:p>
        </w:tc>
      </w:tr>
      <w:tr w:rsidR="004230CC" w14:paraId="1976BE9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705A4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5.36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01F18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Надання дубліката будівельного паспорта забудови земельної ділянки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5D69A" w14:textId="77777777" w:rsidR="004230CC" w:rsidRDefault="004230CC">
            <w:pPr>
              <w:jc w:val="both"/>
            </w:pPr>
            <w:r>
              <w:rPr>
                <w:color w:val="000000"/>
              </w:rPr>
              <w:t>01192</w:t>
            </w:r>
          </w:p>
        </w:tc>
      </w:tr>
      <w:tr w:rsidR="004230CC" w14:paraId="5EA7966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A8F3A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5.37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5A540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Реєстрація декларації про готовність до експлуатації самочинно збудованого об’єкта, на яке визнано право власності за рішенням суду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1416C" w14:textId="77777777" w:rsidR="004230CC" w:rsidRDefault="004230CC">
            <w:pPr>
              <w:jc w:val="both"/>
            </w:pPr>
            <w:r>
              <w:rPr>
                <w:color w:val="000000"/>
              </w:rPr>
              <w:t>01263</w:t>
            </w:r>
          </w:p>
        </w:tc>
      </w:tr>
      <w:tr w:rsidR="004230CC" w14:paraId="0594B51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2339A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5.38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85A5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Реєстрація декларації про готовність об’єкта до експлуатації, будівництво якого здійснено на підставі будівельного паспорта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DD798" w14:textId="77777777" w:rsidR="004230CC" w:rsidRDefault="004230CC">
            <w:pPr>
              <w:jc w:val="both"/>
            </w:pPr>
            <w:r>
              <w:rPr>
                <w:color w:val="000000"/>
              </w:rPr>
              <w:t>00138</w:t>
            </w:r>
          </w:p>
        </w:tc>
      </w:tr>
      <w:tr w:rsidR="004230CC" w14:paraId="0F5DA2A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40926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5.39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FCFD3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Реєстрація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декларації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про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готовність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4230CC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єкта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до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експлуатації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щодо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об</w:t>
            </w:r>
            <w:r w:rsidRPr="004230CC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що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за</w:t>
            </w:r>
            <w:r w:rsidR="00E57F78">
              <w:rPr>
                <w:color w:val="333333"/>
                <w:lang w:val="uk-UA"/>
              </w:rPr>
              <w:t xml:space="preserve"> </w:t>
            </w:r>
            <w:r w:rsidR="00E57F78">
              <w:rPr>
                <w:color w:val="333333"/>
              </w:rPr>
              <w:t>классом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наслідків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відповідальності</w:t>
            </w:r>
            <w:r w:rsidRPr="004230CC">
              <w:rPr>
                <w:color w:val="333333"/>
                <w:lang w:val="en-US"/>
              </w:rPr>
              <w:t xml:space="preserve">) </w:t>
            </w:r>
            <w:r>
              <w:rPr>
                <w:color w:val="333333"/>
              </w:rPr>
              <w:t>належать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дооб</w:t>
            </w:r>
            <w:r w:rsidRPr="004230CC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з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незначними</w:t>
            </w:r>
            <w:r w:rsidR="00E57F78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наслідками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СС</w:t>
            </w:r>
            <w:r w:rsidRPr="004230CC">
              <w:rPr>
                <w:color w:val="333333"/>
                <w:lang w:val="en-US"/>
              </w:rPr>
              <w:t xml:space="preserve">1) </w:t>
            </w:r>
            <w:r w:rsidRPr="004230CC">
              <w:rPr>
                <w:vertAlign w:val="superscript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47D0A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01376</w:t>
            </w:r>
          </w:p>
        </w:tc>
      </w:tr>
      <w:tr w:rsidR="004230CC" w14:paraId="47B936A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C498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5.40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6C75A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 xml:space="preserve">Внесення до Реєстру будівельної діяльності інформації, зазначеної у повідомленні про зміну даних у зареєстрованій в установленому порядку </w:t>
            </w:r>
            <w:r>
              <w:rPr>
                <w:color w:val="333333"/>
              </w:rPr>
              <w:lastRenderedPageBreak/>
              <w:t>декларації про початок виконання підготовчих робіт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69C9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01189</w:t>
            </w:r>
          </w:p>
        </w:tc>
      </w:tr>
      <w:tr w:rsidR="004230CC" w14:paraId="7D8B997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2D341" w14:textId="77777777" w:rsidR="004230CC" w:rsidRPr="00A258B6" w:rsidRDefault="004230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A258B6">
              <w:t>.</w:t>
            </w:r>
            <w:r w:rsidR="00A258B6">
              <w:rPr>
                <w:lang w:val="en-US"/>
              </w:rPr>
              <w:t>41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F20A1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Внесення до Реєстру будівельної діяльності інформації, зазначеної у повідомленні про зміну даних узареєстрованій в установленому порядку декларації про початок виконання будівельних робіт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3AD48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01902</w:t>
            </w:r>
          </w:p>
        </w:tc>
      </w:tr>
      <w:tr w:rsidR="004230CC" w14:paraId="0E353E1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B633D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5.42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B027C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ВнесеннядоРеєструбудівельноїдіяльностіінформації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зазначеноїуповідомленніпрозмінуданихуподаномуповідомленніщодовиконанняпідготовчихробітнаоб</w:t>
            </w:r>
            <w:r w:rsidRPr="004230CC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змінавідомостейпропочатоквиконанняпідготовчихробіт</w:t>
            </w:r>
            <w:r w:rsidRPr="004230CC">
              <w:rPr>
                <w:color w:val="333333"/>
                <w:lang w:val="en-US"/>
              </w:rPr>
              <w:t>/</w:t>
            </w:r>
            <w:r>
              <w:rPr>
                <w:color w:val="333333"/>
              </w:rPr>
              <w:t>виправленнятехнічноїпомилки</w:t>
            </w:r>
            <w:r w:rsidRPr="004230CC">
              <w:rPr>
                <w:color w:val="333333"/>
                <w:lang w:val="en-US"/>
              </w:rPr>
              <w:t>)</w:t>
            </w:r>
            <w:r w:rsidRPr="004230CC">
              <w:rPr>
                <w:vertAlign w:val="superscript"/>
                <w:lang w:val="en-US"/>
              </w:rPr>
              <w:t xml:space="preserve">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B3B79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00146</w:t>
            </w:r>
          </w:p>
        </w:tc>
      </w:tr>
      <w:tr w:rsidR="004230CC" w14:paraId="2252540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AD2FE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5.43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D1251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ВнесеннядоРеєструбудівельноїдіяльностіінформації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зазначеноїуподанійдеклараціїізвиправленнямтехнічноїпомилкиудеклараціїпроготовністьдоексплуатаціїоб</w:t>
            </w:r>
            <w:r w:rsidRPr="004230CC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єкта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будівництвоякогоздійсненонапідставібудівельногопаспорта</w:t>
            </w:r>
            <w:r w:rsidRPr="004230CC">
              <w:rPr>
                <w:vertAlign w:val="superscript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4A889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00140</w:t>
            </w:r>
          </w:p>
        </w:tc>
      </w:tr>
      <w:tr w:rsidR="004230CC" w14:paraId="7AA800C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E7C97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5.44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E83D8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ВнесеннядоРеєструбудівельноїдіяльностіінформації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зазначеноїудеклараціїпроготовністьдоексплуатаціїіндивідуальних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садибних</w:t>
            </w:r>
            <w:r w:rsidRPr="004230CC">
              <w:rPr>
                <w:color w:val="333333"/>
                <w:lang w:val="en-US"/>
              </w:rPr>
              <w:t xml:space="preserve">) </w:t>
            </w:r>
            <w:r>
              <w:rPr>
                <w:color w:val="333333"/>
              </w:rPr>
              <w:t>житловихбудинків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садових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дачнихбудинків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господарських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присадибних</w:t>
            </w:r>
            <w:r w:rsidRPr="004230CC">
              <w:rPr>
                <w:color w:val="333333"/>
                <w:lang w:val="en-US"/>
              </w:rPr>
              <w:t xml:space="preserve">) </w:t>
            </w:r>
            <w:r>
              <w:rPr>
                <w:color w:val="333333"/>
              </w:rPr>
              <w:t>будівельіспоруд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будівельіспорудсільськогосподарськогопризначення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щозакласомнаслідків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відповідальності</w:t>
            </w:r>
            <w:r w:rsidRPr="004230CC">
              <w:rPr>
                <w:color w:val="333333"/>
                <w:lang w:val="en-US"/>
              </w:rPr>
              <w:t xml:space="preserve">) </w:t>
            </w:r>
            <w:r>
              <w:rPr>
                <w:color w:val="333333"/>
              </w:rPr>
              <w:t>належатьдооб</w:t>
            </w:r>
            <w:r w:rsidRPr="004230CC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єктівзнезначниминаслідками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СС</w:t>
            </w:r>
            <w:r w:rsidRPr="004230CC">
              <w:rPr>
                <w:color w:val="333333"/>
                <w:lang w:val="en-US"/>
              </w:rPr>
              <w:t xml:space="preserve">1), </w:t>
            </w:r>
            <w:r>
              <w:rPr>
                <w:color w:val="333333"/>
              </w:rPr>
              <w:t>збудованіназемельнійділянцівідповідногоцільовогопризначеннябездозвільногодокументанавиконаннябудівельнихробіт</w:t>
            </w:r>
            <w:r w:rsidRPr="004230CC">
              <w:rPr>
                <w:vertAlign w:val="superscript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F141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01873</w:t>
            </w:r>
          </w:p>
        </w:tc>
      </w:tr>
      <w:tr w:rsidR="004230CC" w14:paraId="1C411D8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30560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5.45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1EC26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ВнесеннядоРеєструбудівельноїдіяльностіінформації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зазначеноїудеклараціїізвиправленнямтехнічноїпомилкиуподанійдеклараціїпроготовністьдоексплуатаціїіндивідуальних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садибних</w:t>
            </w:r>
            <w:r w:rsidRPr="004230CC">
              <w:rPr>
                <w:color w:val="333333"/>
                <w:lang w:val="en-US"/>
              </w:rPr>
              <w:t xml:space="preserve">) </w:t>
            </w:r>
            <w:r>
              <w:rPr>
                <w:color w:val="333333"/>
              </w:rPr>
              <w:t>житловихбудинків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садових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дачнихбудинків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господарських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присадибних</w:t>
            </w:r>
            <w:r w:rsidRPr="004230CC">
              <w:rPr>
                <w:color w:val="333333"/>
                <w:lang w:val="en-US"/>
              </w:rPr>
              <w:t xml:space="preserve">) </w:t>
            </w:r>
            <w:r>
              <w:rPr>
                <w:color w:val="333333"/>
              </w:rPr>
              <w:t>будівельіспоруд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будівельіспорудсільськогосподарськогопризначення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щозакласомнаслідків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відповідальності</w:t>
            </w:r>
            <w:r w:rsidRPr="004230CC">
              <w:rPr>
                <w:color w:val="333333"/>
                <w:lang w:val="en-US"/>
              </w:rPr>
              <w:t xml:space="preserve">) </w:t>
            </w:r>
            <w:r>
              <w:rPr>
                <w:color w:val="333333"/>
              </w:rPr>
              <w:t>належатьдооб</w:t>
            </w:r>
            <w:r w:rsidRPr="004230CC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єктівзнезначниминаслідками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СС</w:t>
            </w:r>
            <w:r w:rsidRPr="004230CC">
              <w:rPr>
                <w:color w:val="333333"/>
                <w:lang w:val="en-US"/>
              </w:rPr>
              <w:t xml:space="preserve">1), </w:t>
            </w:r>
            <w:r>
              <w:rPr>
                <w:color w:val="333333"/>
              </w:rPr>
              <w:t>збудованіназемельнійділянцівідповідногоцільовогопризначеннябездозвільногодокументанавиконаннябудівельнихробіт</w:t>
            </w:r>
            <w:r w:rsidRPr="004230CC">
              <w:rPr>
                <w:vertAlign w:val="superscript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3116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02423</w:t>
            </w:r>
          </w:p>
        </w:tc>
      </w:tr>
      <w:tr w:rsidR="004230CC" w14:paraId="559A1A1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1D6A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5.46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01CA9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ВнесеннядоРеєструбудівельноїдіяльностіінформації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зазначеноїузаявіпроприпиненняправа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набутогонапідставіповідомленняпропочатоквиконаннябудівельнихробітщодооб</w:t>
            </w:r>
            <w:r w:rsidRPr="004230CC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єктів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будівництвоякихздійснюєтьсянапідставібудівельногопаспорта</w:t>
            </w:r>
            <w:r w:rsidRPr="004230CC">
              <w:rPr>
                <w:vertAlign w:val="superscript"/>
                <w:lang w:val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85F3B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02475</w:t>
            </w:r>
          </w:p>
        </w:tc>
      </w:tr>
      <w:tr w:rsidR="004230CC" w14:paraId="40BB8A2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003D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5.47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AE9FE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ВнесеннядоРеєструбудівельноїдіяльностіінформації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зазначеноїудеклараціїізвиправленнямтехнічноїпомилкиуподанійдеклараціїпроготовністьдоексплуатаціїоб</w:t>
            </w:r>
            <w:r w:rsidRPr="004230CC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єктазнезначниминаслідками</w:t>
            </w:r>
            <w:r w:rsidRPr="004230CC">
              <w:rPr>
                <w:color w:val="333333"/>
                <w:lang w:val="en-US"/>
              </w:rPr>
              <w:t xml:space="preserve"> (</w:t>
            </w:r>
            <w:r>
              <w:rPr>
                <w:color w:val="333333"/>
              </w:rPr>
              <w:t>СС</w:t>
            </w:r>
            <w:r w:rsidRPr="004230CC">
              <w:rPr>
                <w:color w:val="333333"/>
                <w:lang w:val="en-US"/>
              </w:rPr>
              <w:t>1)</w:t>
            </w:r>
            <w:r w:rsidRPr="004230CC">
              <w:rPr>
                <w:vertAlign w:val="superscript"/>
                <w:lang w:val="en-US"/>
              </w:rPr>
              <w:t xml:space="preserve">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F9A33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02474</w:t>
            </w:r>
          </w:p>
        </w:tc>
      </w:tr>
      <w:tr w:rsidR="004230CC" w14:paraId="5675243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F6B54" w14:textId="77777777" w:rsidR="004230CC" w:rsidRDefault="00A258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5.48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7711" w14:textId="77777777" w:rsidR="004230CC" w:rsidRDefault="004230CC">
            <w:pPr>
              <w:jc w:val="both"/>
              <w:rPr>
                <w:color w:val="333333"/>
                <w:lang w:val="uk-UA" w:eastAsia="en-US"/>
              </w:rPr>
            </w:pPr>
            <w:r>
              <w:rPr>
                <w:color w:val="333333"/>
              </w:rPr>
              <w:t>ВнесеннядоРеєструбудівельноїдіяльностіінформації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зазначеноїудеклараціїізвиправленнямтехнічноїпомилкиуподанійдеклараціїпроготовністьдоексплуатаціїсамочиннозбудованогооб</w:t>
            </w:r>
            <w:r w:rsidRPr="004230CC">
              <w:rPr>
                <w:color w:val="333333"/>
                <w:lang w:val="en-US"/>
              </w:rPr>
              <w:t>’</w:t>
            </w:r>
            <w:r>
              <w:rPr>
                <w:color w:val="333333"/>
              </w:rPr>
              <w:t>єкта</w:t>
            </w:r>
            <w:r w:rsidRPr="004230CC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наякевизнаноправовласностізарішеннямсуду</w:t>
            </w:r>
            <w:r w:rsidRPr="004230CC">
              <w:rPr>
                <w:vertAlign w:val="superscript"/>
                <w:lang w:val="en-US"/>
              </w:rPr>
              <w:t xml:space="preserve">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A342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02477</w:t>
            </w:r>
          </w:p>
        </w:tc>
      </w:tr>
      <w:tr w:rsidR="004230CC" w14:paraId="42A4CCFA" w14:textId="77777777" w:rsidTr="002E6AC5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C55BB" w14:textId="77777777" w:rsidR="004230CC" w:rsidRDefault="004230CC">
            <w:pPr>
              <w:jc w:val="center"/>
              <w:rPr>
                <w:b/>
              </w:rPr>
            </w:pPr>
          </w:p>
          <w:p w14:paraId="7971E6C2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>6. Послуги у сфері земельних відносин, екології, водного та лісового господарства</w:t>
            </w:r>
          </w:p>
          <w:p w14:paraId="21AE9C09" w14:textId="77777777" w:rsidR="004230CC" w:rsidRDefault="004230CC">
            <w:pPr>
              <w:jc w:val="center"/>
              <w:rPr>
                <w:b/>
              </w:rPr>
            </w:pPr>
          </w:p>
        </w:tc>
      </w:tr>
      <w:tr w:rsidR="004230CC" w14:paraId="2C27214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86624" w14:textId="77777777" w:rsidR="004230CC" w:rsidRDefault="004230CC">
            <w:pPr>
              <w:jc w:val="center"/>
            </w:pPr>
            <w:r>
              <w:t>6.1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34C52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Видача рішення про передачу у власність, надання у постійне користування та оренду земельних ділянок, що перебувають у державній або комунальній власності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3A615" w14:textId="77777777" w:rsidR="004230CC" w:rsidRDefault="004230CC">
            <w:pPr>
              <w:jc w:val="both"/>
            </w:pPr>
            <w:r>
              <w:rPr>
                <w:color w:val="000000"/>
              </w:rPr>
              <w:t>01161</w:t>
            </w:r>
          </w:p>
        </w:tc>
      </w:tr>
      <w:tr w:rsidR="004230CC" w14:paraId="60E859D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3D291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1EC9B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Державна реєстрація земельної ділянки з видачею витягу з Державного земельного кадастру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A763" w14:textId="77777777" w:rsidR="004230CC" w:rsidRDefault="004230CC">
            <w:pPr>
              <w:jc w:val="both"/>
            </w:pPr>
            <w:r>
              <w:rPr>
                <w:color w:val="000000"/>
              </w:rPr>
              <w:t>00069</w:t>
            </w:r>
          </w:p>
        </w:tc>
      </w:tr>
      <w:tr w:rsidR="004230CC" w14:paraId="69A8915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B1B31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0656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Внесення до Державного земельного кадастру змін до відомостей про земельну ділянку з видачею витягу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2DB6C" w14:textId="77777777" w:rsidR="004230CC" w:rsidRDefault="004230CC">
            <w:pPr>
              <w:jc w:val="both"/>
            </w:pPr>
            <w:r>
              <w:rPr>
                <w:color w:val="000000"/>
              </w:rPr>
              <w:t>00071</w:t>
            </w:r>
          </w:p>
        </w:tc>
      </w:tr>
      <w:tr w:rsidR="004230CC" w14:paraId="377C7B0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C2E38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C0A2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Внесення до Державного земельного кадастру відомостей про межі частини земельної ділянки, на яку поширюються права суборенди, сервітуту, з видачею витягу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BD9BA" w14:textId="77777777" w:rsidR="004230CC" w:rsidRDefault="004230CC">
            <w:pPr>
              <w:jc w:val="both"/>
            </w:pPr>
            <w:r>
              <w:rPr>
                <w:color w:val="000000"/>
              </w:rPr>
              <w:t>00072</w:t>
            </w:r>
          </w:p>
        </w:tc>
      </w:tr>
      <w:tr w:rsidR="004230CC" w14:paraId="2F36ECD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7A550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DC0A3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Внесення до Державного земельного кадастру відомостей про землі в межах </w:t>
            </w:r>
            <w:r>
              <w:rPr>
                <w:color w:val="333333"/>
              </w:rPr>
              <w:lastRenderedPageBreak/>
              <w:t xml:space="preserve">територій адміністративно-територіальних одиниць з видачею витягу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3E723" w14:textId="77777777" w:rsidR="004230CC" w:rsidRDefault="004230CC">
            <w:pPr>
              <w:jc w:val="both"/>
            </w:pPr>
            <w:r>
              <w:rPr>
                <w:color w:val="000000"/>
              </w:rPr>
              <w:lastRenderedPageBreak/>
              <w:t>00074</w:t>
            </w:r>
          </w:p>
        </w:tc>
      </w:tr>
      <w:tr w:rsidR="004230CC" w14:paraId="7F0D6EE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93771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0D87E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Внесення до Державного земельного кадастру змін до відомостей про землі в межах територій адміністративно-територіальних одиниць з видачею витягу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E4FEF" w14:textId="77777777" w:rsidR="004230CC" w:rsidRDefault="004230CC">
            <w:pPr>
              <w:jc w:val="both"/>
            </w:pPr>
            <w:r>
              <w:rPr>
                <w:color w:val="000000"/>
              </w:rPr>
              <w:t>00075</w:t>
            </w:r>
          </w:p>
        </w:tc>
      </w:tr>
      <w:tr w:rsidR="004230CC" w14:paraId="1B41657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436C3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9C26" w14:textId="77777777" w:rsidR="004230CC" w:rsidRDefault="004230CC">
            <w:pPr>
              <w:jc w:val="both"/>
              <w:rPr>
                <w:lang w:eastAsia="en-US"/>
              </w:rPr>
            </w:pPr>
            <w:r>
              <w:t xml:space="preserve">Внесення до Державного земельного кадастру відомостей про обмеження у використанні земель, встановлені безпосередньо законами та прийнятими відповідно до них нормативно-правовими актами, з видачею витягу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3851" w14:textId="77777777" w:rsidR="004230CC" w:rsidRDefault="004230CC">
            <w:pPr>
              <w:jc w:val="both"/>
            </w:pPr>
            <w:r>
              <w:rPr>
                <w:color w:val="000000"/>
              </w:rPr>
              <w:t>00079</w:t>
            </w:r>
          </w:p>
        </w:tc>
      </w:tr>
      <w:tr w:rsidR="004230CC" w14:paraId="6C2EFEE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C771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90BA5" w14:textId="77777777" w:rsidR="004230CC" w:rsidRDefault="004230CC">
            <w:pPr>
              <w:jc w:val="both"/>
              <w:rPr>
                <w:lang w:eastAsia="en-US"/>
              </w:rPr>
            </w:pPr>
            <w:r>
              <w:t xml:space="preserve">Державна реєстрація обмежень у використанні земель з видачею витягу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0B1BA" w14:textId="77777777" w:rsidR="004230CC" w:rsidRDefault="004230CC">
            <w:pPr>
              <w:jc w:val="both"/>
            </w:pPr>
            <w:r>
              <w:rPr>
                <w:color w:val="000000"/>
              </w:rPr>
              <w:t>00078</w:t>
            </w:r>
          </w:p>
        </w:tc>
      </w:tr>
      <w:tr w:rsidR="004230CC" w14:paraId="7DA57C4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648BF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BD66" w14:textId="77777777" w:rsidR="004230CC" w:rsidRDefault="004230CC">
            <w:pPr>
              <w:jc w:val="both"/>
              <w:rPr>
                <w:lang w:eastAsia="en-US"/>
              </w:rPr>
            </w:pPr>
            <w:r>
              <w:t xml:space="preserve">Виправлення технічної помилки у відомостях Державного земельного кадастру не з вини органу, що здійснює його ведення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BCF1E" w14:textId="77777777" w:rsidR="004230CC" w:rsidRDefault="004230CC">
            <w:pPr>
              <w:jc w:val="both"/>
            </w:pPr>
            <w:r>
              <w:rPr>
                <w:color w:val="000000"/>
              </w:rPr>
              <w:t>00081</w:t>
            </w:r>
          </w:p>
        </w:tc>
      </w:tr>
      <w:tr w:rsidR="004230CC" w14:paraId="0867212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E7DF9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397CA" w14:textId="77777777" w:rsidR="004230CC" w:rsidRDefault="004230CC">
            <w:pPr>
              <w:jc w:val="both"/>
              <w:rPr>
                <w:lang w:eastAsia="en-US"/>
              </w:rPr>
            </w:pPr>
            <w:r>
              <w:t xml:space="preserve">Виправлення технічної помилки у відомостях з Державного земельного кадастру, яка була допущена органом, що здійснює його ведення, з видачею витягу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1487" w14:textId="77777777" w:rsidR="004230CC" w:rsidRDefault="004230CC">
            <w:pPr>
              <w:jc w:val="both"/>
            </w:pPr>
            <w:r>
              <w:rPr>
                <w:color w:val="000000"/>
              </w:rPr>
              <w:t>00080</w:t>
            </w:r>
          </w:p>
        </w:tc>
      </w:tr>
      <w:tr w:rsidR="004230CC" w14:paraId="2A81B0C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07FD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11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27D2A" w14:textId="77777777" w:rsidR="004230CC" w:rsidRDefault="004230CC">
            <w:pPr>
              <w:jc w:val="both"/>
              <w:rPr>
                <w:lang w:eastAsia="en-US"/>
              </w:rPr>
            </w:pPr>
            <w:r>
              <w:t xml:space="preserve"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8AD6C" w14:textId="77777777" w:rsidR="004230CC" w:rsidRDefault="004230CC">
            <w:pPr>
              <w:jc w:val="both"/>
            </w:pPr>
            <w:r>
              <w:rPr>
                <w:color w:val="000000"/>
              </w:rPr>
              <w:t>00035</w:t>
            </w:r>
          </w:p>
        </w:tc>
      </w:tr>
      <w:tr w:rsidR="004230CC" w14:paraId="20C9F46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59AC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12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7E8BD" w14:textId="77777777" w:rsidR="004230CC" w:rsidRDefault="004230CC">
            <w:pPr>
              <w:jc w:val="both"/>
              <w:rPr>
                <w:lang w:eastAsia="en-US"/>
              </w:rPr>
            </w:pPr>
            <w:r>
              <w:t xml:space="preserve">Надання відомостей з Державного земельного кадастру у формі витягу з Державного земельного кадастру про обмеження у використанні земель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8588D" w14:textId="77777777" w:rsidR="004230CC" w:rsidRDefault="004230CC">
            <w:pPr>
              <w:jc w:val="both"/>
            </w:pPr>
            <w:r>
              <w:rPr>
                <w:color w:val="000000"/>
              </w:rPr>
              <w:t>00059</w:t>
            </w:r>
          </w:p>
        </w:tc>
      </w:tr>
      <w:tr w:rsidR="004230CC" w14:paraId="0751334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23C27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13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AA679" w14:textId="77777777" w:rsidR="004230CC" w:rsidRDefault="004230CC">
            <w:pPr>
              <w:jc w:val="both"/>
              <w:rPr>
                <w:lang w:eastAsia="en-US"/>
              </w:rPr>
            </w:pPr>
            <w:r>
              <w:t xml:space="preserve">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документи, на підставі яких відомості про обмеження у використанні земель внесені до Державного земельного кадастру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1EA4" w14:textId="77777777" w:rsidR="004230CC" w:rsidRDefault="004230CC">
            <w:pPr>
              <w:jc w:val="both"/>
            </w:pPr>
            <w:r>
              <w:rPr>
                <w:color w:val="000000"/>
              </w:rPr>
              <w:t>02457</w:t>
            </w:r>
          </w:p>
        </w:tc>
      </w:tr>
      <w:tr w:rsidR="004230CC" w14:paraId="61A08CC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8D906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14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A97CB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Надання відомостей з Державного земельного кадастру у формі витягу з Державного земельного кадастру про земельну ділянку з усіма відомостями, внесеними до Поземельної книги, крім відомостей про речові права на земельну ділянку, що виникли після 1 січня 2013 р., та відомостями про ділянки надр, надані у користування відповідно до спеціальних дозволів на користування надрами та актів про надання гірничих відводів, одержаними в порядку інформаційної взаємодії з Держгеонадрами та Держпраці, та/або посиланням на документи, на підставі яких відомості про обмеження у використанні земель внесені до Державного земельного кадастру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E0DB4" w14:textId="77777777" w:rsidR="004230CC" w:rsidRDefault="004230CC">
            <w:pPr>
              <w:jc w:val="both"/>
            </w:pPr>
            <w:r>
              <w:rPr>
                <w:color w:val="000000"/>
              </w:rPr>
              <w:t>02456</w:t>
            </w:r>
          </w:p>
        </w:tc>
      </w:tr>
      <w:tr w:rsidR="004230CC" w14:paraId="48186B7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A433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15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C1B6F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майно, та відомостями про ділянки надр, надані у користування відповідно до спеціальних дозволів на користування надрами та актів про надання гірничих відводів, одержаними в порядку інформаційної взаємодії з Держгеонадрами та Держпраці, та/або посиланням на документи, на підставі яких відомості про обмеження у використанні земель внесені до Державного земельного кадастру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422D" w14:textId="77777777" w:rsidR="004230CC" w:rsidRDefault="004230CC">
            <w:pPr>
              <w:jc w:val="both"/>
            </w:pPr>
            <w:r>
              <w:rPr>
                <w:color w:val="000000"/>
              </w:rPr>
              <w:t>02455</w:t>
            </w:r>
          </w:p>
        </w:tc>
      </w:tr>
      <w:tr w:rsidR="004230CC" w14:paraId="5A62061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EEFF8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16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8EB16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Надання відомостей з Державного земельного кадастру у формі довідки, що містить узагальнену інформацію про землі (території)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9DB6" w14:textId="77777777" w:rsidR="004230CC" w:rsidRDefault="004230CC">
            <w:pPr>
              <w:jc w:val="both"/>
            </w:pPr>
            <w:r>
              <w:rPr>
                <w:color w:val="000000"/>
              </w:rPr>
              <w:t>00061</w:t>
            </w:r>
          </w:p>
        </w:tc>
      </w:tr>
      <w:tr w:rsidR="004230CC" w14:paraId="6FEB1F2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6CCF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17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83F14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Надання відомостей з Державного земельного кадастру у формі викопіювання з картографічної основи Державного земельного кадастру, кадастрової карти (плану)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8C21A" w14:textId="77777777" w:rsidR="004230CC" w:rsidRDefault="004230CC">
            <w:pPr>
              <w:jc w:val="both"/>
            </w:pPr>
            <w:r>
              <w:rPr>
                <w:color w:val="000000"/>
              </w:rPr>
              <w:t>00062</w:t>
            </w:r>
          </w:p>
        </w:tc>
      </w:tr>
      <w:tr w:rsidR="004230CC" w14:paraId="2E0B406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4454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18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8106D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Надання відомостей з Державного земельного кадастру у формі копій документів, що створюються під час ведення Державного земельного кадастру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AEB21" w14:textId="77777777" w:rsidR="004230CC" w:rsidRDefault="004230CC">
            <w:pPr>
              <w:jc w:val="both"/>
            </w:pPr>
            <w:r>
              <w:rPr>
                <w:color w:val="000000"/>
              </w:rPr>
              <w:t>00063</w:t>
            </w:r>
          </w:p>
        </w:tc>
      </w:tr>
      <w:tr w:rsidR="004230CC" w14:paraId="526C37B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2B385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19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DB1B5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Надання довідки про наявність та розмір земельної частки (паю)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5607" w14:textId="77777777" w:rsidR="004230CC" w:rsidRDefault="004230CC">
            <w:pPr>
              <w:jc w:val="both"/>
            </w:pPr>
            <w:r>
              <w:rPr>
                <w:color w:val="000000"/>
              </w:rPr>
              <w:t>00064</w:t>
            </w:r>
          </w:p>
        </w:tc>
      </w:tr>
      <w:tr w:rsidR="004230CC" w14:paraId="089A7DE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233E9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20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2F9D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55D4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00065</w:t>
            </w:r>
          </w:p>
        </w:tc>
      </w:tr>
      <w:tr w:rsidR="004230CC" w14:paraId="1471EDE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0998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21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5DDAB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Надання довідки про осіб, які отримали доступ до інформації про суб’єкта речового права у Державному земельному кадастрі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5AD9C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01254</w:t>
            </w:r>
          </w:p>
        </w:tc>
      </w:tr>
      <w:tr w:rsidR="004230CC" w14:paraId="31CC7E5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05B2E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22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6F09D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Надання відомостей з Державного земельного кадастру у формі витягу з Державного земельного кадастру про землі в межах території територіальної </w:t>
            </w:r>
            <w:r>
              <w:rPr>
                <w:color w:val="333333"/>
              </w:rPr>
              <w:lastRenderedPageBreak/>
              <w:t xml:space="preserve">громади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AF73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02454</w:t>
            </w:r>
          </w:p>
        </w:tc>
      </w:tr>
      <w:tr w:rsidR="004230CC" w14:paraId="38A70D9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85003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23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24C97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Видача відомостей з документації із землеустрою, що влючена до Державногофонду документацію із землеустрою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14453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00066</w:t>
            </w:r>
          </w:p>
        </w:tc>
      </w:tr>
      <w:tr w:rsidR="004230CC" w14:paraId="024CB9B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0B00B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24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E8890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 xml:space="preserve">Видача витягу з технічної документації про нормативну грошову оцінку земельної ділянки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9CBCF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00068</w:t>
            </w:r>
          </w:p>
        </w:tc>
      </w:tr>
      <w:tr w:rsidR="004230CC" w14:paraId="1C00425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6795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25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EA662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Внесення до Державного земельного кадастру відомостей про землі в межах територій територіальних громад з видачею витягу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D39F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02453</w:t>
            </w:r>
          </w:p>
        </w:tc>
      </w:tr>
      <w:tr w:rsidR="004230CC" w14:paraId="1D96106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D092C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26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5BE78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Внесення до Державного земельного кадастру змін до відомостей про землі в межах територій територіальних громад з видачею витягу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8C121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02452</w:t>
            </w:r>
          </w:p>
        </w:tc>
      </w:tr>
      <w:tr w:rsidR="004230CC" w14:paraId="2BED32C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F9A7B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27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62579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Державна реєстрація меліоративної мережі з видачею витягу з Державного земельного кадастру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3CB2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02442</w:t>
            </w:r>
          </w:p>
        </w:tc>
      </w:tr>
      <w:tr w:rsidR="004230CC" w14:paraId="2E22B3E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3073D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28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9968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Державна реєстрація змін до відомостей про меліоративну мережу з видачею витягу з Державного земельного кадастру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1A5A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02451</w:t>
            </w:r>
          </w:p>
        </w:tc>
      </w:tr>
      <w:tr w:rsidR="004230CC" w14:paraId="5841CB1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8503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29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46583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Державна реєстрація складової частини меліоративної мережі з видачею витягу з Державного земельного кадастру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0685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02444</w:t>
            </w:r>
          </w:p>
        </w:tc>
      </w:tr>
      <w:tr w:rsidR="004230CC" w14:paraId="6DFA5FE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85890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30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8327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Державна реєстрація змін до відомостей про складову частину меліоративної мережі з видачею витягу з Державного земельного кадастру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625F0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02450</w:t>
            </w:r>
          </w:p>
        </w:tc>
      </w:tr>
      <w:tr w:rsidR="004230CC" w14:paraId="5023BDF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C4C4" w14:textId="77777777" w:rsidR="004230CC" w:rsidRPr="003A56AE" w:rsidRDefault="003A56AE">
            <w:pPr>
              <w:jc w:val="center"/>
              <w:rPr>
                <w:lang w:val="en-US"/>
              </w:rPr>
            </w:pPr>
            <w:r>
              <w:t>6.</w:t>
            </w:r>
            <w:r>
              <w:rPr>
                <w:lang w:val="en-US"/>
              </w:rPr>
              <w:t>31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F5990" w14:textId="77777777" w:rsidR="004230CC" w:rsidRDefault="004230C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</w:rPr>
              <w:t xml:space="preserve">Надання відомостей з Державного земельного кадастру у формі витягу з Державного земельного кадастру про меліоративну мережу, складову частину меліоративної мережі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BB24B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02445</w:t>
            </w:r>
          </w:p>
        </w:tc>
      </w:tr>
      <w:tr w:rsidR="00A258B6" w14:paraId="1791762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8019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05BE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Видача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0883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00175</w:t>
            </w:r>
          </w:p>
        </w:tc>
      </w:tr>
      <w:tr w:rsidR="00A258B6" w14:paraId="4E265FF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E460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1CC7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Видача рішення про продаж земельних ділянок державної та комунальної власності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D955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00174</w:t>
            </w:r>
          </w:p>
        </w:tc>
      </w:tr>
      <w:tr w:rsidR="00A258B6" w14:paraId="656532F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F7D2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0782" w14:textId="77777777" w:rsidR="00A258B6" w:rsidRDefault="00A258B6">
            <w:pPr>
              <w:jc w:val="both"/>
              <w:rPr>
                <w:color w:val="333333"/>
              </w:rPr>
            </w:pPr>
            <w:r>
              <w:t>Видача довідки про наявність у фізичної особи земельних ділянок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FE65C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00244</w:t>
            </w:r>
          </w:p>
        </w:tc>
      </w:tr>
      <w:tr w:rsidR="00A258B6" w14:paraId="4916D4E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1C609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34F8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Видача дозволу на розроблення проекту землеустрою щодо відведення земельної ділянки у межах безоплатної приватизації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BE92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00176</w:t>
            </w:r>
          </w:p>
        </w:tc>
      </w:tr>
      <w:tr w:rsidR="00A258B6" w14:paraId="01E2ECE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C6E2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78B57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Затвердження проекту землеустрою щодо відведення земельної ділянки у разі зміни її цільового призначення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6E23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00217</w:t>
            </w:r>
          </w:p>
        </w:tc>
      </w:tr>
      <w:tr w:rsidR="00A258B6" w14:paraId="71CA8757" w14:textId="77777777" w:rsidTr="009653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78953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25D6" w14:textId="77777777" w:rsidR="00A258B6" w:rsidRPr="009653C9" w:rsidRDefault="00A258B6">
            <w:pPr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</w:rPr>
              <w:t>Затвердженнятехнічноїдокументаціїзбонітуванняґрунтів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3D90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lang w:val="en-US"/>
              </w:rPr>
              <w:t>00180</w:t>
            </w:r>
          </w:p>
        </w:tc>
      </w:tr>
      <w:tr w:rsidR="00A258B6" w14:paraId="219F6493" w14:textId="77777777" w:rsidTr="009653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0022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BEA3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Затвердження технічної документації з економічної оцінки земель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6C74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lang w:val="en-US"/>
              </w:rPr>
              <w:t>00181</w:t>
            </w:r>
          </w:p>
        </w:tc>
      </w:tr>
      <w:tr w:rsidR="00A258B6" w14:paraId="0CF71AC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2B59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6.39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EE44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Затвердження технічної документації з нормативної грошової оцінки земельної ділянки у межах населених пунктів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8722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00179</w:t>
            </w:r>
          </w:p>
        </w:tc>
      </w:tr>
      <w:tr w:rsidR="00A258B6" w14:paraId="26A4097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7F63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6.40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E828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Затвердження проекту землеустрою щодо відведення земельної ділянки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35A7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00182</w:t>
            </w:r>
          </w:p>
        </w:tc>
      </w:tr>
      <w:tr w:rsidR="00A258B6" w14:paraId="0760EA6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B9369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6.41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0F0B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Припинення права оренди земельної ділянки або її частини у разі добровільної відмови орендаря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20D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00192</w:t>
            </w:r>
          </w:p>
        </w:tc>
      </w:tr>
      <w:tr w:rsidR="00A258B6" w14:paraId="0F3F622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8D64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6.42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FC5B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Продаж не на конкурентних засадах земельної ділянки несільськогосподарського призначення, наякій розташовані об’єкти нерухомого майна, які перебувають у власності громадян та юридичних осіб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636C2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00208</w:t>
            </w:r>
          </w:p>
        </w:tc>
      </w:tr>
      <w:tr w:rsidR="00A258B6" w14:paraId="4DB7E40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55C6B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6.43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3E14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Надання дозволу на розроблення проекту землеустрою щодо відведення земельної ділянки для послідуючого продажу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4A80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00207</w:t>
            </w:r>
          </w:p>
        </w:tc>
      </w:tr>
      <w:tr w:rsidR="00A258B6" w14:paraId="045CF5B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6825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6.44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075D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Надання дозволу на розроблення проекту землеустрою щодо відведення земельної ділянки у користування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7645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00199</w:t>
            </w:r>
          </w:p>
        </w:tc>
      </w:tr>
      <w:tr w:rsidR="00A258B6" w14:paraId="7F3505F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D767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6.45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8DC4" w14:textId="77777777" w:rsidR="00A258B6" w:rsidRPr="009653C9" w:rsidRDefault="00A258B6">
            <w:pPr>
              <w:jc w:val="both"/>
              <w:rPr>
                <w:color w:val="333333"/>
                <w:lang w:val="en-US"/>
              </w:rPr>
            </w:pPr>
            <w:r>
              <w:rPr>
                <w:color w:val="333333"/>
              </w:rPr>
              <w:t>Наданнядозволунарозробленняпроектуземлеустрою</w:t>
            </w:r>
            <w:r w:rsidRPr="009653C9">
              <w:rPr>
                <w:color w:val="333333"/>
                <w:lang w:val="en-US"/>
              </w:rPr>
              <w:t xml:space="preserve">, </w:t>
            </w:r>
            <w:r>
              <w:rPr>
                <w:color w:val="333333"/>
              </w:rPr>
              <w:t>щозабезпечуєеколого</w:t>
            </w:r>
            <w:r w:rsidRPr="009653C9">
              <w:rPr>
                <w:color w:val="333333"/>
                <w:lang w:val="en-US"/>
              </w:rPr>
              <w:t>-</w:t>
            </w:r>
            <w:r>
              <w:rPr>
                <w:color w:val="333333"/>
              </w:rPr>
              <w:t>економічнеобґрунтуваннясівозмінитавпорядкуванняугідь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28213" w14:textId="77777777" w:rsidR="00A258B6" w:rsidRDefault="00A258B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00210</w:t>
            </w:r>
          </w:p>
        </w:tc>
      </w:tr>
      <w:tr w:rsidR="00A258B6" w14:paraId="348BF50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BB1D" w14:textId="77777777" w:rsidR="00A258B6" w:rsidRPr="003A56AE" w:rsidRDefault="003A56A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6.46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1948" w14:textId="77777777" w:rsidR="00A258B6" w:rsidRDefault="00A258B6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Надання згоди на передачу орендованої земельної ділянки в суборенду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CBF85" w14:textId="77777777" w:rsidR="00A258B6" w:rsidRPr="00A258B6" w:rsidRDefault="00A258B6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</w:rPr>
              <w:t>00198</w:t>
            </w:r>
          </w:p>
        </w:tc>
      </w:tr>
      <w:tr w:rsidR="004230CC" w14:paraId="738419C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50C93" w14:textId="77777777" w:rsidR="004230CC" w:rsidRDefault="004230CC">
            <w:pPr>
              <w:jc w:val="center"/>
            </w:pPr>
            <w:r>
              <w:t>6.47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523A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Надання у користування водних об’єктів на умовах оренди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2110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01784</w:t>
            </w:r>
          </w:p>
        </w:tc>
      </w:tr>
      <w:tr w:rsidR="004230CC" w14:paraId="18303B5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F007A" w14:textId="77777777" w:rsidR="004230CC" w:rsidRDefault="004230CC">
            <w:pPr>
              <w:jc w:val="center"/>
            </w:pPr>
            <w:r>
              <w:t>6.48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1FE9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Поновлення договору оренди водних об’єктів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1472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01785</w:t>
            </w:r>
          </w:p>
        </w:tc>
      </w:tr>
      <w:tr w:rsidR="004230CC" w14:paraId="30C8299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18852" w14:textId="77777777" w:rsidR="004230CC" w:rsidRDefault="004230CC">
            <w:pPr>
              <w:jc w:val="center"/>
            </w:pPr>
            <w:r>
              <w:t>6.49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77419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Надання права користування чужою земельною ділянкою для забудови (суперфіцій)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D9C5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00213</w:t>
            </w:r>
          </w:p>
        </w:tc>
      </w:tr>
      <w:tr w:rsidR="004230CC" w14:paraId="4763CA7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5E14" w14:textId="77777777" w:rsidR="004230CC" w:rsidRDefault="004230CC">
            <w:pPr>
              <w:jc w:val="center"/>
            </w:pPr>
            <w:r>
              <w:t>6.50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2EA47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Надання згоди розпорядників земельних ділянок комунальної власності на поділ та об’єднання таких ділянок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2646E" w14:textId="77777777" w:rsidR="004230CC" w:rsidRDefault="004230C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00178</w:t>
            </w:r>
          </w:p>
        </w:tc>
      </w:tr>
      <w:tr w:rsidR="004230CC" w14:paraId="241236F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B36C2" w14:textId="77777777" w:rsidR="004230CC" w:rsidRDefault="004230CC">
            <w:pPr>
              <w:jc w:val="center"/>
            </w:pPr>
            <w:r>
              <w:lastRenderedPageBreak/>
              <w:t>6.51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09028" w14:textId="77777777" w:rsidR="004230CC" w:rsidRDefault="004230CC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Внесення змін до рішення органу місцевого самоврядування з земельних питань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74D03" w14:textId="77777777" w:rsidR="004230CC" w:rsidRDefault="004230CC">
            <w:pPr>
              <w:jc w:val="both"/>
              <w:rPr>
                <w:color w:val="000000"/>
              </w:rPr>
            </w:pPr>
            <w:r>
              <w:t>відсутня</w:t>
            </w:r>
          </w:p>
        </w:tc>
      </w:tr>
      <w:tr w:rsidR="009218A2" w:rsidRPr="009218A2" w14:paraId="4479E63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A6FF" w14:textId="77777777" w:rsidR="009218A2" w:rsidRPr="009218A2" w:rsidRDefault="009218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6.52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709C" w14:textId="77777777" w:rsidR="009218A2" w:rsidRPr="00AF1735" w:rsidRDefault="009218A2">
            <w:pPr>
              <w:jc w:val="both"/>
              <w:rPr>
                <w:color w:val="333333"/>
                <w:lang w:val="uk-UA"/>
              </w:rPr>
            </w:pPr>
            <w:r w:rsidRPr="00AF1735">
              <w:rPr>
                <w:color w:val="000000"/>
                <w:shd w:val="clear" w:color="auto" w:fill="FFFFFF"/>
                <w:lang w:val="uk-UA"/>
              </w:rPr>
              <w:t>Надання дозволу на розроблення технічної документації із землеустрою щодо поділу та об’єднання земельної ділянки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E0B3" w14:textId="77777777" w:rsidR="009218A2" w:rsidRPr="00AF1735" w:rsidRDefault="009218A2">
            <w:pPr>
              <w:jc w:val="both"/>
              <w:rPr>
                <w:lang w:val="uk-UA"/>
              </w:rPr>
            </w:pPr>
            <w:r w:rsidRPr="00AF1735">
              <w:rPr>
                <w:lang w:val="uk-UA"/>
              </w:rPr>
              <w:t>02303</w:t>
            </w:r>
          </w:p>
        </w:tc>
      </w:tr>
      <w:tr w:rsidR="009218A2" w:rsidRPr="009218A2" w14:paraId="21B4078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350E" w14:textId="77777777" w:rsidR="009218A2" w:rsidRPr="009218A2" w:rsidRDefault="009218A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6.53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1D98" w14:textId="77777777" w:rsidR="009218A2" w:rsidRPr="00AF1735" w:rsidRDefault="009218A2">
            <w:pPr>
              <w:jc w:val="both"/>
              <w:rPr>
                <w:color w:val="333333"/>
                <w:lang w:val="uk-UA"/>
              </w:rPr>
            </w:pPr>
            <w:r w:rsidRPr="00AF1735">
              <w:rPr>
                <w:color w:val="000000"/>
                <w:shd w:val="clear" w:color="auto" w:fill="FFFFFF"/>
                <w:lang w:val="uk-UA"/>
              </w:rPr>
              <w:t>Затвердження технічної документації із землеустрою щодо поділу та об’єднання земельної ділянки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434F" w14:textId="77777777" w:rsidR="009218A2" w:rsidRPr="00AF1735" w:rsidRDefault="009218A2">
            <w:pPr>
              <w:jc w:val="both"/>
              <w:rPr>
                <w:lang w:val="uk-UA"/>
              </w:rPr>
            </w:pPr>
            <w:r w:rsidRPr="00AF1735">
              <w:rPr>
                <w:lang w:val="uk-UA"/>
              </w:rPr>
              <w:t>02197</w:t>
            </w:r>
          </w:p>
        </w:tc>
      </w:tr>
      <w:tr w:rsidR="004230CC" w14:paraId="3996FC5D" w14:textId="77777777" w:rsidTr="002E6AC5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ACF" w14:textId="77777777" w:rsidR="004230CC" w:rsidRPr="009218A2" w:rsidRDefault="004230CC">
            <w:pPr>
              <w:jc w:val="both"/>
              <w:rPr>
                <w:color w:val="333333"/>
                <w:lang w:val="uk-UA"/>
              </w:rPr>
            </w:pPr>
          </w:p>
          <w:p w14:paraId="07B55A3B" w14:textId="77777777" w:rsidR="004230CC" w:rsidRDefault="004230CC">
            <w:pPr>
              <w:jc w:val="center"/>
              <w:rPr>
                <w:b/>
              </w:rPr>
            </w:pPr>
            <w:r>
              <w:rPr>
                <w:b/>
              </w:rPr>
              <w:t xml:space="preserve">7. Послуги соціального характеру </w:t>
            </w:r>
          </w:p>
          <w:p w14:paraId="5353314B" w14:textId="77777777" w:rsidR="004230CC" w:rsidRDefault="004230CC">
            <w:pPr>
              <w:jc w:val="both"/>
              <w:rPr>
                <w:lang w:eastAsia="en-US"/>
              </w:rPr>
            </w:pPr>
          </w:p>
        </w:tc>
      </w:tr>
      <w:tr w:rsidR="004230CC" w14:paraId="5B9CD21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C47C3" w14:textId="77777777" w:rsidR="004230CC" w:rsidRPr="009653C9" w:rsidRDefault="004230CC">
            <w:pPr>
              <w:jc w:val="center"/>
            </w:pPr>
            <w:r w:rsidRPr="009653C9">
              <w:t>7.1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E4B9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Надання допомоги на проживання внутрішньо переміщеним особам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861CE" w14:textId="77777777" w:rsidR="004230CC" w:rsidRPr="009653C9" w:rsidRDefault="004230CC">
            <w:pPr>
              <w:jc w:val="both"/>
            </w:pPr>
            <w:r w:rsidRPr="009653C9">
              <w:t>02417</w:t>
            </w:r>
          </w:p>
        </w:tc>
      </w:tr>
      <w:tr w:rsidR="006F10DC" w14:paraId="0A01DFAB" w14:textId="77777777" w:rsidTr="00F17A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45CF3" w14:textId="77777777" w:rsidR="006F10DC" w:rsidRPr="009653C9" w:rsidRDefault="006F10DC" w:rsidP="00F17A66">
            <w:pPr>
              <w:jc w:val="center"/>
            </w:pPr>
            <w:r w:rsidRPr="009653C9">
              <w:t>7.2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B0A4" w14:textId="77777777" w:rsidR="006F10DC" w:rsidRPr="00DD347E" w:rsidRDefault="006F10DC" w:rsidP="006E265D">
            <w:pPr>
              <w:jc w:val="both"/>
              <w:rPr>
                <w:lang w:val="uk-UA" w:eastAsia="en-US"/>
              </w:rPr>
            </w:pPr>
            <w:r w:rsidRPr="00DD347E">
              <w:t>Призначення виплати щорічної разової грошової допомоги ветеранам війни і жертвам нацистських переслідувань</w:t>
            </w:r>
            <w:r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5FAA" w14:textId="77777777" w:rsidR="006F10DC" w:rsidRPr="009653C9" w:rsidRDefault="006F10DC" w:rsidP="00AF67DD">
            <w:pPr>
              <w:jc w:val="both"/>
            </w:pPr>
            <w:r w:rsidRPr="009653C9">
              <w:t>02347</w:t>
            </w:r>
          </w:p>
        </w:tc>
      </w:tr>
      <w:tr w:rsidR="00F17A66" w14:paraId="22D1DC42" w14:textId="77777777" w:rsidTr="00F17A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E4D9C" w14:textId="77777777" w:rsidR="00F17A66" w:rsidRPr="009653C9" w:rsidRDefault="00F17A66" w:rsidP="00F17A66">
            <w:pPr>
              <w:jc w:val="center"/>
            </w:pPr>
            <w:r w:rsidRPr="009653C9">
              <w:t>7.3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0CC6" w14:textId="77777777" w:rsidR="00F17A66" w:rsidRPr="00DD347E" w:rsidRDefault="00F17A66" w:rsidP="006E265D">
            <w:pPr>
              <w:jc w:val="both"/>
              <w:rPr>
                <w:lang w:eastAsia="en-US"/>
              </w:rPr>
            </w:pPr>
            <w:r w:rsidRPr="00DD347E">
              <w:t>Встановлення статусу учасника війни, видача посвідчення</w:t>
            </w:r>
            <w:r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DD20" w14:textId="77777777" w:rsidR="00F17A66" w:rsidRPr="009653C9" w:rsidRDefault="00F17A66" w:rsidP="00F17A66">
            <w:pPr>
              <w:jc w:val="both"/>
            </w:pPr>
            <w:r w:rsidRPr="009653C9">
              <w:t>00239</w:t>
            </w:r>
          </w:p>
        </w:tc>
      </w:tr>
      <w:tr w:rsidR="00F17A66" w14:paraId="6C5D702F" w14:textId="77777777" w:rsidTr="00F17A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9C54" w14:textId="77777777" w:rsidR="00F17A66" w:rsidRPr="009653C9" w:rsidRDefault="00F17A66" w:rsidP="00F17A66">
            <w:pPr>
              <w:jc w:val="center"/>
            </w:pPr>
            <w:r w:rsidRPr="009653C9">
              <w:t>7.4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1FE0" w14:textId="77777777" w:rsidR="00F17A66" w:rsidRPr="00DD347E" w:rsidRDefault="00F17A66" w:rsidP="006E265D">
            <w:pPr>
              <w:jc w:val="both"/>
              <w:rPr>
                <w:lang w:eastAsia="en-US"/>
              </w:rPr>
            </w:pPr>
            <w:r w:rsidRPr="00DD347E">
              <w:t>Призначення грошової компенсації замість санаторно-курортної путівки особам з інвалідністю внаслідок війни та прирівняним до них особам</w:t>
            </w:r>
            <w:r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BAA8" w14:textId="77777777" w:rsidR="00F17A66" w:rsidRPr="009653C9" w:rsidRDefault="00F17A66" w:rsidP="00F17A66">
            <w:pPr>
              <w:jc w:val="both"/>
            </w:pPr>
            <w:r w:rsidRPr="009653C9">
              <w:t>01255</w:t>
            </w:r>
          </w:p>
        </w:tc>
      </w:tr>
      <w:tr w:rsidR="004230CC" w14:paraId="13BD6E4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59AE8" w14:textId="77777777" w:rsidR="004230CC" w:rsidRPr="009653C9" w:rsidRDefault="004230CC">
            <w:pPr>
              <w:jc w:val="center"/>
            </w:pPr>
            <w:r w:rsidRPr="009653C9">
              <w:t>7.5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49C6A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 xml:space="preserve">Надання одноразової компенсації особам з інвалідністю та дітям з інвалідністю, постраждалим внаслідок дії вибухонебезпечних предметів 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131BA" w14:textId="77777777" w:rsidR="004230CC" w:rsidRPr="009653C9" w:rsidRDefault="004230CC">
            <w:pPr>
              <w:jc w:val="both"/>
            </w:pPr>
            <w:r w:rsidRPr="009653C9">
              <w:t>02263</w:t>
            </w:r>
          </w:p>
        </w:tc>
      </w:tr>
      <w:tr w:rsidR="004230CC" w14:paraId="0274649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CA575" w14:textId="77777777" w:rsidR="004230CC" w:rsidRPr="009653C9" w:rsidRDefault="004230CC">
            <w:pPr>
              <w:jc w:val="center"/>
            </w:pPr>
            <w:r w:rsidRPr="009653C9">
              <w:t>7.6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6985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 xml:space="preserve">Надання щорічної допомоги на оздоровлення особам з інвалідністю та дітям з інвалідністю, постраждалим внаслідок дії вибухонебезпечних предметів 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1025C" w14:textId="77777777" w:rsidR="004230CC" w:rsidRPr="009653C9" w:rsidRDefault="004230CC">
            <w:pPr>
              <w:jc w:val="both"/>
            </w:pPr>
            <w:r w:rsidRPr="009653C9">
              <w:t>02264</w:t>
            </w:r>
          </w:p>
        </w:tc>
      </w:tr>
      <w:tr w:rsidR="006F10DC" w14:paraId="11BF51D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45856" w14:textId="77777777" w:rsidR="006F10DC" w:rsidRPr="009653C9" w:rsidRDefault="006F10DC">
            <w:pPr>
              <w:jc w:val="center"/>
            </w:pPr>
            <w:r w:rsidRPr="009653C9">
              <w:t>7.7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C6C4" w14:textId="77777777" w:rsidR="006F10DC" w:rsidRPr="00DD347E" w:rsidRDefault="006F10DC" w:rsidP="006E265D">
            <w:pPr>
              <w:jc w:val="both"/>
              <w:rPr>
                <w:lang w:eastAsia="en-US"/>
              </w:rPr>
            </w:pPr>
            <w:r w:rsidRPr="00DD347E">
              <w:t>Продовження виплати тимчасової державної соціальної допомоги непрацюючій особі, яка досягла загального пенсійного віку, але не набула права на пенсійну виплату</w:t>
            </w:r>
            <w:r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F30C9" w14:textId="77777777" w:rsidR="006F10DC" w:rsidRPr="009653C9" w:rsidRDefault="006F10DC">
            <w:pPr>
              <w:jc w:val="both"/>
            </w:pPr>
            <w:r w:rsidRPr="009653C9">
              <w:t>02025</w:t>
            </w:r>
          </w:p>
        </w:tc>
      </w:tr>
      <w:tr w:rsidR="00F17A66" w14:paraId="576CE7C4" w14:textId="77777777" w:rsidTr="00F17A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194B" w14:textId="77777777" w:rsidR="00F17A66" w:rsidRPr="009653C9" w:rsidRDefault="00F17A66" w:rsidP="00F17A66">
            <w:pPr>
              <w:jc w:val="center"/>
            </w:pPr>
            <w:r w:rsidRPr="009653C9">
              <w:t>7.8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512C" w14:textId="77777777" w:rsidR="00F17A66" w:rsidRPr="00DD347E" w:rsidRDefault="00F17A66" w:rsidP="006E265D">
            <w:pPr>
              <w:jc w:val="both"/>
              <w:rPr>
                <w:lang w:eastAsia="en-US"/>
              </w:rPr>
            </w:pPr>
            <w:r w:rsidRPr="00DD347E">
              <w:t>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особам</w:t>
            </w:r>
            <w:r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F9CD" w14:textId="77777777" w:rsidR="00F17A66" w:rsidRPr="009653C9" w:rsidRDefault="00F17A66" w:rsidP="00F17A66">
            <w:pPr>
              <w:jc w:val="both"/>
            </w:pPr>
            <w:r w:rsidRPr="009653C9">
              <w:t>00220</w:t>
            </w:r>
          </w:p>
        </w:tc>
      </w:tr>
      <w:tr w:rsidR="004230CC" w14:paraId="71DB91E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4302F" w14:textId="77777777" w:rsidR="004230CC" w:rsidRPr="009653C9" w:rsidRDefault="004230CC">
            <w:pPr>
              <w:jc w:val="center"/>
            </w:pPr>
            <w:r w:rsidRPr="009653C9">
              <w:t>7.9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9422F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 xml:space="preserve">Установлення статусу, видача посвідчень батькам багатодітної сім’ї та дитини з багатодітної сім’ї 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CC704" w14:textId="77777777" w:rsidR="004230CC" w:rsidRPr="009653C9" w:rsidRDefault="004230CC">
            <w:pPr>
              <w:jc w:val="both"/>
            </w:pPr>
            <w:r w:rsidRPr="009653C9">
              <w:t>00121</w:t>
            </w:r>
          </w:p>
        </w:tc>
      </w:tr>
      <w:tr w:rsidR="004230CC" w14:paraId="7DC5A04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A617B" w14:textId="77777777" w:rsidR="004230CC" w:rsidRPr="009653C9" w:rsidRDefault="004230CC">
            <w:pPr>
              <w:jc w:val="center"/>
            </w:pPr>
            <w:r w:rsidRPr="009653C9">
              <w:t>7.10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A75A3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 xml:space="preserve">Вклейка фотокартки в посвідчення дитини з багатодітної сім’ї у зв’язку з досягненням 14-річного віку 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FD2C4" w14:textId="77777777" w:rsidR="004230CC" w:rsidRPr="009653C9" w:rsidRDefault="004230CC">
            <w:pPr>
              <w:jc w:val="both"/>
            </w:pPr>
            <w:r w:rsidRPr="009653C9">
              <w:t>01200</w:t>
            </w:r>
          </w:p>
        </w:tc>
      </w:tr>
      <w:tr w:rsidR="004230CC" w14:paraId="3FC88BA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21C4F" w14:textId="77777777" w:rsidR="004230CC" w:rsidRPr="009653C9" w:rsidRDefault="004230CC">
            <w:pPr>
              <w:jc w:val="center"/>
            </w:pPr>
            <w:r w:rsidRPr="009653C9">
              <w:t>7.11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C0D0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 xml:space="preserve">Видача дубліката посвідчення батьків багатодітної сім’ї та дитини з багатодітної сім’ї 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5DBA9" w14:textId="77777777" w:rsidR="004230CC" w:rsidRPr="009653C9" w:rsidRDefault="004230CC">
            <w:pPr>
              <w:jc w:val="both"/>
            </w:pPr>
            <w:r w:rsidRPr="009653C9">
              <w:t>01194</w:t>
            </w:r>
          </w:p>
        </w:tc>
      </w:tr>
      <w:tr w:rsidR="004230CC" w14:paraId="7550F89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6F47" w14:textId="77777777" w:rsidR="004230CC" w:rsidRPr="009653C9" w:rsidRDefault="004230CC">
            <w:pPr>
              <w:jc w:val="center"/>
            </w:pPr>
            <w:r w:rsidRPr="009653C9">
              <w:t>7.12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09AD6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 xml:space="preserve">Продовження строку дії посвідчень батьків багатодітної сім’ї та дитини з багатодітної сім’ї 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0C562" w14:textId="77777777" w:rsidR="004230CC" w:rsidRPr="009653C9" w:rsidRDefault="004230CC">
            <w:pPr>
              <w:jc w:val="both"/>
            </w:pPr>
            <w:r w:rsidRPr="009653C9">
              <w:t>01196</w:t>
            </w:r>
          </w:p>
        </w:tc>
      </w:tr>
      <w:tr w:rsidR="004230CC" w14:paraId="505EECF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CED2E" w14:textId="77777777" w:rsidR="004230CC" w:rsidRPr="009653C9" w:rsidRDefault="004230CC">
            <w:pPr>
              <w:jc w:val="center"/>
            </w:pPr>
            <w:r w:rsidRPr="009653C9">
              <w:t>7.13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3C62C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одноразової винагороди жінкам, яким присвоєно почесне звання України “Мати-героїня”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62BE6" w14:textId="77777777" w:rsidR="004230CC" w:rsidRPr="009653C9" w:rsidRDefault="004230CC">
            <w:pPr>
              <w:jc w:val="both"/>
            </w:pPr>
            <w:r w:rsidRPr="009653C9">
              <w:t>00135</w:t>
            </w:r>
          </w:p>
        </w:tc>
      </w:tr>
      <w:tr w:rsidR="004230CC" w14:paraId="76C8812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4EA4F" w14:textId="77777777" w:rsidR="004230CC" w:rsidRPr="009653C9" w:rsidRDefault="004230CC">
            <w:pPr>
              <w:jc w:val="center"/>
            </w:pPr>
            <w:r w:rsidRPr="009653C9">
              <w:t>7.14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DD635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державної допомоги при народженні дитини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6C3F" w14:textId="77777777" w:rsidR="004230CC" w:rsidRPr="009653C9" w:rsidRDefault="004230CC">
            <w:pPr>
              <w:jc w:val="both"/>
            </w:pPr>
            <w:r w:rsidRPr="009653C9">
              <w:t>00144</w:t>
            </w:r>
          </w:p>
        </w:tc>
      </w:tr>
      <w:tr w:rsidR="004230CC" w14:paraId="0200E16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0A8D1" w14:textId="77777777" w:rsidR="004230CC" w:rsidRPr="009653C9" w:rsidRDefault="004230CC">
            <w:pPr>
              <w:jc w:val="center"/>
            </w:pPr>
            <w:r w:rsidRPr="009653C9">
              <w:t>7.15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90B00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державної допомоги у зв’язку з вагітністю та пологами жінкам, які не застраховані в системі загальнообов’язкового державного соціального страхування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7FE3B" w14:textId="77777777" w:rsidR="004230CC" w:rsidRPr="009653C9" w:rsidRDefault="004230CC">
            <w:pPr>
              <w:jc w:val="both"/>
            </w:pPr>
            <w:r w:rsidRPr="009653C9">
              <w:t>00143</w:t>
            </w:r>
          </w:p>
        </w:tc>
      </w:tr>
      <w:tr w:rsidR="004230CC" w14:paraId="3658296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3AFDD" w14:textId="77777777" w:rsidR="004230CC" w:rsidRPr="009653C9" w:rsidRDefault="004230CC">
            <w:pPr>
              <w:jc w:val="center"/>
            </w:pPr>
            <w:r w:rsidRPr="009653C9">
              <w:t>7.16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E98C4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t>Призначення державної допомоги на дітей, над якими встановлено опіку чи піклування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5BC2" w14:textId="77777777" w:rsidR="004230CC" w:rsidRPr="009653C9" w:rsidRDefault="004230CC">
            <w:pPr>
              <w:jc w:val="both"/>
            </w:pPr>
            <w:r w:rsidRPr="009653C9">
              <w:t>00149</w:t>
            </w:r>
          </w:p>
        </w:tc>
      </w:tr>
      <w:tr w:rsidR="004230CC" w14:paraId="01E9D6F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8F4B6" w14:textId="77777777" w:rsidR="004230CC" w:rsidRPr="009653C9" w:rsidRDefault="004230CC">
            <w:pPr>
              <w:jc w:val="center"/>
            </w:pPr>
            <w:r w:rsidRPr="009653C9">
              <w:t>7.17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0CEF8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державної допомоги на дітей одиноким матерям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0ECD0" w14:textId="77777777" w:rsidR="004230CC" w:rsidRPr="009653C9" w:rsidRDefault="004230CC">
            <w:pPr>
              <w:jc w:val="both"/>
            </w:pPr>
            <w:r w:rsidRPr="009653C9">
              <w:t>00150</w:t>
            </w:r>
          </w:p>
        </w:tc>
      </w:tr>
      <w:tr w:rsidR="004230CC" w14:paraId="3DC0395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38D9" w14:textId="77777777" w:rsidR="004230CC" w:rsidRPr="009653C9" w:rsidRDefault="004230CC">
            <w:pPr>
              <w:jc w:val="center"/>
            </w:pPr>
            <w:r w:rsidRPr="009653C9">
              <w:t>7.18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69242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державної допомоги при усиновленні дитини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5CC01" w14:textId="77777777" w:rsidR="004230CC" w:rsidRPr="009653C9" w:rsidRDefault="004230CC">
            <w:pPr>
              <w:jc w:val="both"/>
            </w:pPr>
            <w:r w:rsidRPr="009653C9">
              <w:t>00147</w:t>
            </w:r>
          </w:p>
        </w:tc>
      </w:tr>
      <w:tr w:rsidR="004230CC" w14:paraId="686B83B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F642" w14:textId="77777777" w:rsidR="004230CC" w:rsidRPr="009653C9" w:rsidRDefault="004230CC">
            <w:pPr>
              <w:jc w:val="center"/>
            </w:pPr>
            <w:r w:rsidRPr="009653C9">
              <w:t>7.19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FD2B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t>Призначення державної допомоги одному з батьків, усиновлювачам, опікунам, піклувальникам, одному з прийомних батьків, батькам-вихователям, які доглядають за хворою дитиною, якій не встановлено інвалідність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8477E" w14:textId="77777777" w:rsidR="004230CC" w:rsidRPr="009653C9" w:rsidRDefault="004230CC">
            <w:pPr>
              <w:jc w:val="both"/>
            </w:pPr>
            <w:r w:rsidRPr="009653C9">
              <w:t>00959</w:t>
            </w:r>
          </w:p>
        </w:tc>
      </w:tr>
      <w:tr w:rsidR="004230CC" w14:paraId="7AEB503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7EBBF" w14:textId="77777777" w:rsidR="004230CC" w:rsidRPr="009653C9" w:rsidRDefault="004230CC">
            <w:pPr>
              <w:jc w:val="center"/>
            </w:pPr>
            <w:r w:rsidRPr="009653C9">
              <w:t>7.20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C0568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державної допомоги на дітей, які виховуються у багатодітних сім’ях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84CE9" w14:textId="77777777" w:rsidR="004230CC" w:rsidRPr="009653C9" w:rsidRDefault="004230CC">
            <w:pPr>
              <w:jc w:val="both"/>
            </w:pPr>
            <w:r w:rsidRPr="009653C9">
              <w:t>00960</w:t>
            </w:r>
          </w:p>
        </w:tc>
      </w:tr>
      <w:tr w:rsidR="004230CC" w14:paraId="6BBFD2C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82C9" w14:textId="77777777" w:rsidR="004230CC" w:rsidRPr="009653C9" w:rsidRDefault="004230CC">
            <w:pPr>
              <w:jc w:val="center"/>
            </w:pPr>
            <w:r w:rsidRPr="009653C9">
              <w:t>7.21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3180A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одноразової натуральної допомоги “пакунок малюка”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DE1E5" w14:textId="77777777" w:rsidR="004230CC" w:rsidRPr="009653C9" w:rsidRDefault="004230CC">
            <w:pPr>
              <w:jc w:val="both"/>
            </w:pPr>
            <w:r w:rsidRPr="009653C9">
              <w:t>01775</w:t>
            </w:r>
          </w:p>
        </w:tc>
      </w:tr>
      <w:tr w:rsidR="004230CC" w14:paraId="1579DC3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F14F" w14:textId="77777777" w:rsidR="004230CC" w:rsidRPr="009653C9" w:rsidRDefault="004230CC">
            <w:pPr>
              <w:jc w:val="center"/>
            </w:pPr>
            <w:r w:rsidRPr="009653C9">
              <w:t>7.22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A2A5C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t>Видача грошової компенсації вартості одноразової натуральної допомоги “пакунок малюка”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C9E9" w14:textId="77777777" w:rsidR="004230CC" w:rsidRPr="009653C9" w:rsidRDefault="004230CC">
            <w:pPr>
              <w:jc w:val="both"/>
            </w:pPr>
            <w:r w:rsidRPr="009653C9">
              <w:t>01227</w:t>
            </w:r>
          </w:p>
        </w:tc>
      </w:tr>
      <w:tr w:rsidR="004230CC" w14:paraId="2F67E30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20B62" w14:textId="77777777" w:rsidR="004230CC" w:rsidRPr="009653C9" w:rsidRDefault="004230CC">
            <w:pPr>
              <w:jc w:val="center"/>
            </w:pPr>
            <w:r w:rsidRPr="009653C9">
              <w:t>7.23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B3E7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 xml:space="preserve">Призначення тимчасової державної допомоги дітям, батьки яких ухиляються від сплати аліментів, не мають можливості утримувати дитину або місце їх </w:t>
            </w:r>
            <w:r w:rsidRPr="00DD347E">
              <w:lastRenderedPageBreak/>
              <w:t>проживання чи перебування невідоме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5DCB" w14:textId="77777777" w:rsidR="004230CC" w:rsidRPr="009653C9" w:rsidRDefault="004230CC">
            <w:pPr>
              <w:jc w:val="both"/>
            </w:pPr>
            <w:r w:rsidRPr="009653C9">
              <w:lastRenderedPageBreak/>
              <w:t>00154</w:t>
            </w:r>
          </w:p>
        </w:tc>
      </w:tr>
      <w:tr w:rsidR="00C94B78" w14:paraId="7414D633" w14:textId="77777777" w:rsidTr="00F17A6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E4D4E" w14:textId="77777777" w:rsidR="00C94B78" w:rsidRPr="009653C9" w:rsidRDefault="00C94B78" w:rsidP="00C94B78">
            <w:pPr>
              <w:jc w:val="center"/>
            </w:pPr>
            <w:r w:rsidRPr="009653C9">
              <w:t>7.24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77AC" w14:textId="77777777" w:rsidR="00C94B78" w:rsidRPr="00DD347E" w:rsidRDefault="00C94B78" w:rsidP="006E265D">
            <w:pPr>
              <w:jc w:val="both"/>
              <w:rPr>
                <w:lang w:eastAsia="en-US"/>
              </w:rPr>
            </w:pPr>
            <w:r w:rsidRPr="00DD347E">
              <w:t>Вклеювання бланка-вкладки до посвідчення учасника бойових дій, особи з інвалідністю внаслідок війни II і III групи з числа учасників бойових дій у період Другої світової війни, яким виповнилося 85 років і більше</w:t>
            </w:r>
            <w:r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EAD6" w14:textId="77777777" w:rsidR="00C94B78" w:rsidRPr="009653C9" w:rsidRDefault="00C94B78" w:rsidP="00C94B78">
            <w:pPr>
              <w:jc w:val="both"/>
            </w:pPr>
            <w:r w:rsidRPr="009653C9">
              <w:t>01198</w:t>
            </w:r>
          </w:p>
        </w:tc>
      </w:tr>
      <w:tr w:rsidR="004230CC" w14:paraId="0EA7910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A6726" w14:textId="77777777" w:rsidR="004230CC" w:rsidRPr="009653C9" w:rsidRDefault="004230CC">
            <w:pPr>
              <w:jc w:val="center"/>
            </w:pPr>
            <w:r w:rsidRPr="009653C9">
              <w:t>7.25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0A20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Оплата послуг патронатного вихователя та виплата соціальної допомоги на утримання дитини в сім’ї патронатного вихователя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547FD" w14:textId="77777777" w:rsidR="004230CC" w:rsidRPr="009653C9" w:rsidRDefault="004230CC">
            <w:pPr>
              <w:jc w:val="both"/>
            </w:pPr>
            <w:r w:rsidRPr="009653C9">
              <w:t>01405</w:t>
            </w:r>
          </w:p>
        </w:tc>
      </w:tr>
      <w:tr w:rsidR="004230CC" w14:paraId="0068568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2698B" w14:textId="77777777" w:rsidR="004230CC" w:rsidRPr="009653C9" w:rsidRDefault="004230CC">
            <w:pPr>
              <w:jc w:val="center"/>
            </w:pPr>
            <w:r w:rsidRPr="009653C9">
              <w:t>7.26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7CA58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і виплата державної соціальної допомоги на дітей-сиріт та дітей, позбавлених батьківського піклування, грошового забезпечення батькам-вихователям і прийомним батькам за надання соціальних послуг у дитячих будинках сімейного типу та прийомних сім’ях за принципом "гроші ходять за дитиною"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A6B70" w14:textId="77777777" w:rsidR="004230CC" w:rsidRPr="009653C9" w:rsidRDefault="004230CC">
            <w:pPr>
              <w:jc w:val="both"/>
            </w:pPr>
            <w:r w:rsidRPr="009653C9">
              <w:t>01386</w:t>
            </w:r>
          </w:p>
        </w:tc>
      </w:tr>
      <w:tr w:rsidR="004230CC" w14:paraId="43A8604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BF3F3" w14:textId="77777777" w:rsidR="004230CC" w:rsidRPr="009653C9" w:rsidRDefault="004230CC">
            <w:pPr>
              <w:jc w:val="center"/>
            </w:pPr>
            <w:r w:rsidRPr="009653C9">
              <w:t>7.27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7DA1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Видача направлення на проходження обласної, центральної міської у мм. Києві та Севастополі медико-соціальної експертної комісії для взяття на облік для забезпечення осіб з інвалідністю та законних представників дітей з інвалідністю автомобілем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2753D" w14:textId="77777777" w:rsidR="004230CC" w:rsidRPr="009653C9" w:rsidRDefault="004230CC">
            <w:pPr>
              <w:jc w:val="both"/>
            </w:pPr>
            <w:r w:rsidRPr="009653C9">
              <w:t>00117</w:t>
            </w:r>
          </w:p>
        </w:tc>
      </w:tr>
      <w:tr w:rsidR="004230CC" w14:paraId="1BDC201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269B2" w14:textId="77777777" w:rsidR="004230CC" w:rsidRPr="009653C9" w:rsidRDefault="004230CC">
            <w:pPr>
              <w:jc w:val="center"/>
            </w:pPr>
            <w:r w:rsidRPr="009653C9">
              <w:t>7.28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ACB3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Видача посвідчення особам з інвалідністю з дитинства та дітям з інвалідністю</w:t>
            </w:r>
            <w:r w:rsidR="00BF5C72" w:rsidRPr="00DD347E">
              <w:rPr>
                <w:vertAlign w:val="superscript"/>
              </w:rPr>
              <w:t>5</w:t>
            </w:r>
          </w:p>
          <w:p w14:paraId="30774378" w14:textId="77777777" w:rsidR="004230CC" w:rsidRPr="00DD347E" w:rsidRDefault="004230CC" w:rsidP="006E265D">
            <w:pPr>
              <w:jc w:val="both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4108F" w14:textId="77777777" w:rsidR="004230CC" w:rsidRPr="009653C9" w:rsidRDefault="004230CC">
            <w:pPr>
              <w:jc w:val="both"/>
            </w:pPr>
            <w:r w:rsidRPr="009653C9">
              <w:t>00242</w:t>
            </w:r>
          </w:p>
        </w:tc>
      </w:tr>
      <w:tr w:rsidR="004230CC" w14:paraId="1A93629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3B3" w14:textId="77777777" w:rsidR="004230CC" w:rsidRPr="009653C9" w:rsidRDefault="004230CC">
            <w:pPr>
              <w:jc w:val="center"/>
            </w:pPr>
            <w:r w:rsidRPr="009653C9">
              <w:t>7.29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4657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грошової компенсації особам з інвалідністю замість санаторно-курортної путівки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4490D" w14:textId="77777777" w:rsidR="004230CC" w:rsidRPr="009653C9" w:rsidRDefault="004230CC">
            <w:pPr>
              <w:jc w:val="both"/>
            </w:pPr>
            <w:r w:rsidRPr="009653C9">
              <w:t>00221</w:t>
            </w:r>
          </w:p>
        </w:tc>
      </w:tr>
      <w:tr w:rsidR="004230CC" w14:paraId="7309CE0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955A1" w14:textId="77777777" w:rsidR="004230CC" w:rsidRPr="009653C9" w:rsidRDefault="004230CC">
            <w:pPr>
              <w:jc w:val="center"/>
            </w:pPr>
            <w:r w:rsidRPr="009653C9">
              <w:t>7.30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6CC1D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t>Призначення грошової компенсації вартості проїзду до санаторно-курортного закладу (відділення спінального профілю) і назад особам, які супроводжують осіб з інвалідністю I та II групи з наслідками травм і захворюваннями хребта та спинного мозку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7170" w14:textId="77777777" w:rsidR="004230CC" w:rsidRPr="009653C9" w:rsidRDefault="004230CC">
            <w:pPr>
              <w:jc w:val="both"/>
            </w:pPr>
            <w:r w:rsidRPr="009653C9">
              <w:t>00222</w:t>
            </w:r>
          </w:p>
        </w:tc>
      </w:tr>
      <w:tr w:rsidR="004230CC" w14:paraId="4538BDF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18B14" w14:textId="77777777" w:rsidR="004230CC" w:rsidRPr="009653C9" w:rsidRDefault="004230CC">
            <w:pPr>
              <w:jc w:val="center"/>
            </w:pPr>
            <w:r w:rsidRPr="009653C9">
              <w:t>7.31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16272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грошової компенсації вартості самостійного санаторно-курортного лікування осіб з інвалідністю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A83A2" w14:textId="77777777" w:rsidR="004230CC" w:rsidRPr="009653C9" w:rsidRDefault="004230CC">
            <w:pPr>
              <w:jc w:val="both"/>
            </w:pPr>
            <w:r w:rsidRPr="009653C9">
              <w:t>00223</w:t>
            </w:r>
          </w:p>
        </w:tc>
      </w:tr>
      <w:tr w:rsidR="004230CC" w14:paraId="08F1283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481C" w14:textId="77777777" w:rsidR="004230CC" w:rsidRPr="009653C9" w:rsidRDefault="004230CC">
            <w:pPr>
              <w:jc w:val="center"/>
            </w:pPr>
            <w:r w:rsidRPr="009653C9">
              <w:t>7.32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432AA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t>Призначення грошової компенсації замість санаторно-курортної путівки громадянам, які постраждали внаслідок Чорнобильської катастрофи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86B17" w14:textId="77777777" w:rsidR="004230CC" w:rsidRPr="009653C9" w:rsidRDefault="004230CC">
            <w:pPr>
              <w:jc w:val="both"/>
            </w:pPr>
            <w:r w:rsidRPr="009653C9">
              <w:t>00224</w:t>
            </w:r>
          </w:p>
        </w:tc>
      </w:tr>
      <w:tr w:rsidR="004230CC" w14:paraId="1BB809C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FF403" w14:textId="77777777" w:rsidR="004230CC" w:rsidRPr="009653C9" w:rsidRDefault="004230CC">
            <w:pPr>
              <w:jc w:val="center"/>
            </w:pPr>
            <w:r w:rsidRPr="009653C9">
              <w:t>7.33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0D581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державної соціальної допомоги особам з інвалідністю з дитинства та дітям з інвалідністю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B9B77" w14:textId="77777777" w:rsidR="004230CC" w:rsidRPr="009653C9" w:rsidRDefault="004230CC">
            <w:pPr>
              <w:jc w:val="both"/>
            </w:pPr>
            <w:r w:rsidRPr="009653C9">
              <w:t>00151</w:t>
            </w:r>
          </w:p>
        </w:tc>
      </w:tr>
      <w:tr w:rsidR="004230CC" w14:paraId="4E0A16D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B3608" w14:textId="77777777" w:rsidR="004230CC" w:rsidRPr="009653C9" w:rsidRDefault="004230CC">
            <w:pPr>
              <w:jc w:val="center"/>
            </w:pPr>
            <w:r w:rsidRPr="009653C9">
              <w:t>7.34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D9F4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грошової допомоги особі, яка проживає разом з особою з інвалідністю І чи ІІ групи внаслідок психічного розладу, яка за висновком лікарсько-консультативної комісії закладу охорони здоров'я потребує постійного стороннього догляду, на догляд за нею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A21A8" w14:textId="77777777" w:rsidR="004230CC" w:rsidRPr="009653C9" w:rsidRDefault="004230CC">
            <w:pPr>
              <w:jc w:val="both"/>
            </w:pPr>
            <w:r w:rsidRPr="009653C9">
              <w:t>00103</w:t>
            </w:r>
          </w:p>
        </w:tc>
      </w:tr>
      <w:tr w:rsidR="004230CC" w14:paraId="3E6AC8D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92F6" w14:textId="77777777" w:rsidR="004230CC" w:rsidRPr="009653C9" w:rsidRDefault="004230CC">
            <w:pPr>
              <w:jc w:val="center"/>
            </w:pPr>
            <w:r w:rsidRPr="009653C9">
              <w:t>7.35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E04D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державної соціальної допомоги на догляд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DCA69" w14:textId="77777777" w:rsidR="004230CC" w:rsidRPr="009653C9" w:rsidRDefault="004230CC">
            <w:pPr>
              <w:jc w:val="both"/>
            </w:pPr>
            <w:r w:rsidRPr="009653C9">
              <w:t>00099</w:t>
            </w:r>
          </w:p>
        </w:tc>
      </w:tr>
      <w:tr w:rsidR="004230CC" w14:paraId="73BDFC5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4191" w14:textId="77777777" w:rsidR="004230CC" w:rsidRPr="009653C9" w:rsidRDefault="004230CC">
            <w:pPr>
              <w:jc w:val="center"/>
            </w:pPr>
            <w:r w:rsidRPr="009653C9">
              <w:t>7.36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82081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державної соціальної допомоги особам, які не мають права на пенсію, та особам з інвалідністю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E3FC" w14:textId="77777777" w:rsidR="004230CC" w:rsidRPr="009653C9" w:rsidRDefault="004230CC">
            <w:pPr>
              <w:jc w:val="both"/>
            </w:pPr>
            <w:r w:rsidRPr="009653C9">
              <w:t>00096</w:t>
            </w:r>
          </w:p>
        </w:tc>
      </w:tr>
      <w:tr w:rsidR="004230CC" w14:paraId="3D2F24F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3526" w14:textId="77777777" w:rsidR="004230CC" w:rsidRPr="009653C9" w:rsidRDefault="004230CC">
            <w:pPr>
              <w:jc w:val="center"/>
            </w:pPr>
            <w:r w:rsidRPr="009653C9">
              <w:t>7.37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DEC6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Видача довідки для отримання пільг особам з інвалідністю, які не мають права на пенсію чи соціальну допомогу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C4850" w14:textId="77777777" w:rsidR="004230CC" w:rsidRPr="009653C9" w:rsidRDefault="004230CC">
            <w:pPr>
              <w:jc w:val="both"/>
            </w:pPr>
            <w:r w:rsidRPr="009653C9">
              <w:t>00141</w:t>
            </w:r>
          </w:p>
        </w:tc>
      </w:tr>
      <w:tr w:rsidR="004230CC" w14:paraId="1BCCB9B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9F3E4" w14:textId="77777777" w:rsidR="004230CC" w:rsidRPr="009653C9" w:rsidRDefault="004230CC">
            <w:pPr>
              <w:jc w:val="center"/>
            </w:pPr>
            <w:r w:rsidRPr="009653C9">
              <w:t>7.38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5BB4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надбавки на догляд за особами з інвалідністю з дитинства та дітьми з інвалідністю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0D51E" w14:textId="77777777" w:rsidR="004230CC" w:rsidRPr="009653C9" w:rsidRDefault="004230CC">
            <w:pPr>
              <w:jc w:val="both"/>
            </w:pPr>
            <w:r w:rsidRPr="009653C9">
              <w:t>00152</w:t>
            </w:r>
          </w:p>
        </w:tc>
      </w:tr>
      <w:tr w:rsidR="004230CC" w14:paraId="7F52FCF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E5956" w14:textId="77777777" w:rsidR="004230CC" w:rsidRPr="009653C9" w:rsidRDefault="004230CC">
            <w:pPr>
              <w:jc w:val="center"/>
            </w:pPr>
            <w:r w:rsidRPr="009653C9">
              <w:t>7.39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5EB45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t>Установлення статусу, видача посвідчень особам, які постраждали внаслідок Чорнобильської катастрофи (відповідно до визначених категорій)</w:t>
            </w:r>
            <w:r w:rsidR="00BF5C72" w:rsidRPr="00DD347E">
              <w:rPr>
                <w:vertAlign w:val="superscript"/>
              </w:rPr>
              <w:t xml:space="preserve">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F844B" w14:textId="77777777" w:rsidR="004230CC" w:rsidRPr="009653C9" w:rsidRDefault="004230CC">
            <w:pPr>
              <w:jc w:val="both"/>
            </w:pPr>
            <w:r w:rsidRPr="009653C9">
              <w:t>00230</w:t>
            </w:r>
          </w:p>
        </w:tc>
      </w:tr>
      <w:tr w:rsidR="004230CC" w14:paraId="78C4E01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B4FB" w14:textId="77777777" w:rsidR="004230CC" w:rsidRPr="009653C9" w:rsidRDefault="004230CC">
            <w:pPr>
              <w:jc w:val="center"/>
            </w:pPr>
            <w:r w:rsidRPr="009653C9">
              <w:t>7.40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BBDA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Компенсація вартості продуктів харчування громадянам, які постраждали внаслідок Чорнобильської катастрофи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7CA6" w14:textId="77777777" w:rsidR="004230CC" w:rsidRPr="009653C9" w:rsidRDefault="004230CC">
            <w:pPr>
              <w:jc w:val="both"/>
            </w:pPr>
            <w:r w:rsidRPr="009653C9">
              <w:t>01404</w:t>
            </w:r>
          </w:p>
        </w:tc>
      </w:tr>
      <w:tr w:rsidR="004230CC" w14:paraId="1AC8C5A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4DE71" w14:textId="77777777" w:rsidR="004230CC" w:rsidRPr="009653C9" w:rsidRDefault="004230CC">
            <w:pPr>
              <w:jc w:val="center"/>
            </w:pPr>
            <w:r w:rsidRPr="009653C9">
              <w:t>7.41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66F0B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компенсацій та допомоги 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 або 2, або 3; потерпілим від Чорнобильської катастрофи, віднесеним до категорій 1 або 2, або 3; потерпілим від радіаційного опромінення, віднесеним до категорій 1 або 2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B23D" w14:textId="77777777" w:rsidR="004230CC" w:rsidRPr="009653C9" w:rsidRDefault="004230CC">
            <w:pPr>
              <w:jc w:val="both"/>
            </w:pPr>
            <w:r w:rsidRPr="009653C9">
              <w:t>00232</w:t>
            </w:r>
          </w:p>
        </w:tc>
      </w:tr>
      <w:tr w:rsidR="004230CC" w14:paraId="7A8A9CD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42676" w14:textId="77777777" w:rsidR="004230CC" w:rsidRPr="009653C9" w:rsidRDefault="004230CC">
            <w:pPr>
              <w:jc w:val="center"/>
            </w:pPr>
            <w:r w:rsidRPr="009653C9">
              <w:t>7.42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44193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93E6" w14:textId="77777777" w:rsidR="004230CC" w:rsidRPr="009653C9" w:rsidRDefault="004230CC">
            <w:pPr>
              <w:jc w:val="both"/>
            </w:pPr>
            <w:r w:rsidRPr="009653C9">
              <w:t>00171</w:t>
            </w:r>
          </w:p>
        </w:tc>
      </w:tr>
      <w:tr w:rsidR="004230CC" w14:paraId="083CB84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EFBF5" w14:textId="77777777" w:rsidR="004230CC" w:rsidRPr="009653C9" w:rsidRDefault="004230CC">
            <w:pPr>
              <w:jc w:val="center"/>
            </w:pPr>
            <w:r w:rsidRPr="009653C9">
              <w:lastRenderedPageBreak/>
              <w:t>7.43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AD8F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одноразової компенсації дружинам (чоловікам), якщо та (той) не одружилися вдруге, померлих громадян, смерть яких пов’язана з Чорнобильською катастрофою, участю в ліквідації наслідків інших ядерних аварій, у ядерних випробуваннях, військових навчаннях із застосуванням ядерної зброї, у складанні ядерних зарядів та здійсненні на них регламентних робіт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332B3" w14:textId="77777777" w:rsidR="004230CC" w:rsidRPr="009653C9" w:rsidRDefault="004230CC">
            <w:pPr>
              <w:jc w:val="both"/>
            </w:pPr>
            <w:r w:rsidRPr="009653C9">
              <w:t>01191</w:t>
            </w:r>
          </w:p>
        </w:tc>
      </w:tr>
      <w:tr w:rsidR="004230CC" w14:paraId="5EDBCD6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0916" w14:textId="77777777" w:rsidR="004230CC" w:rsidRPr="009653C9" w:rsidRDefault="004230CC">
            <w:pPr>
              <w:jc w:val="center"/>
            </w:pPr>
            <w:r w:rsidRPr="009653C9">
              <w:t>7.44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463CA" w14:textId="77777777" w:rsidR="004230CC" w:rsidRPr="00DD347E" w:rsidRDefault="004230CC" w:rsidP="006E265D">
            <w:pPr>
              <w:spacing w:line="0" w:lineRule="atLeast"/>
              <w:jc w:val="both"/>
              <w:rPr>
                <w:lang w:eastAsia="en-US"/>
              </w:rPr>
            </w:pPr>
            <w:r w:rsidRPr="00DD347E">
              <w:t>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пов’язана з Чорнобильською катастрофою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50B35" w14:textId="77777777" w:rsidR="004230CC" w:rsidRPr="009653C9" w:rsidRDefault="004230CC">
            <w:pPr>
              <w:jc w:val="both"/>
            </w:pPr>
            <w:r w:rsidRPr="009653C9">
              <w:t>00172</w:t>
            </w:r>
          </w:p>
        </w:tc>
      </w:tr>
      <w:tr w:rsidR="004230CC" w14:paraId="32B8F88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346B4" w14:textId="77777777" w:rsidR="004230CC" w:rsidRPr="009653C9" w:rsidRDefault="004230CC">
            <w:pPr>
              <w:jc w:val="center"/>
            </w:pPr>
            <w:r w:rsidRPr="009653C9">
              <w:t>7.45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C24E8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компенсацій та допомоги дітям, які потерпіли від Чорнобильської катастрофи, дітям з інвалідністю, інвалідність яких пов’язана з Чорнобильською катастрофою, та їх батькам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0B6FE" w14:textId="77777777" w:rsidR="004230CC" w:rsidRPr="009653C9" w:rsidRDefault="004230CC">
            <w:pPr>
              <w:jc w:val="both"/>
            </w:pPr>
            <w:r w:rsidRPr="009653C9">
              <w:t>00170</w:t>
            </w:r>
          </w:p>
        </w:tc>
      </w:tr>
      <w:tr w:rsidR="004230CC" w14:paraId="631B7C7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2D1A" w14:textId="77777777" w:rsidR="004230CC" w:rsidRPr="009653C9" w:rsidRDefault="004230CC">
            <w:pPr>
              <w:jc w:val="center"/>
            </w:pPr>
            <w:r w:rsidRPr="009653C9">
              <w:t>7.46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4B63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одноразової грошової/матеріальної допомоги особам з інвалідністю та дітям з інвалідністю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E211" w14:textId="77777777" w:rsidR="004230CC" w:rsidRPr="009653C9" w:rsidRDefault="004230CC">
            <w:pPr>
              <w:jc w:val="both"/>
            </w:pPr>
            <w:r w:rsidRPr="009653C9">
              <w:t>00112</w:t>
            </w:r>
          </w:p>
        </w:tc>
      </w:tr>
      <w:tr w:rsidR="004230CC" w14:paraId="4541E39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3D134" w14:textId="77777777" w:rsidR="004230CC" w:rsidRPr="009653C9" w:rsidRDefault="004230CC">
            <w:pPr>
              <w:jc w:val="center"/>
            </w:pPr>
            <w:r w:rsidRPr="009653C9">
              <w:t>7.47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9327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державної соціальної допомоги малозабезпеченим сім’ям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32226" w14:textId="77777777" w:rsidR="004230CC" w:rsidRPr="009653C9" w:rsidRDefault="004230CC">
            <w:pPr>
              <w:jc w:val="both"/>
            </w:pPr>
            <w:r w:rsidRPr="009653C9">
              <w:t>00133</w:t>
            </w:r>
          </w:p>
        </w:tc>
      </w:tr>
      <w:tr w:rsidR="004230CC" w14:paraId="7AAF767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6201C" w14:textId="77777777" w:rsidR="004230CC" w:rsidRPr="009653C9" w:rsidRDefault="004230CC">
            <w:pPr>
              <w:jc w:val="center"/>
            </w:pPr>
            <w:r w:rsidRPr="009653C9">
              <w:t>7.48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8160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Виплата одноразової матеріальної допомоги особам, які постраждали від торгівлі людьми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22A59" w14:textId="77777777" w:rsidR="004230CC" w:rsidRPr="009653C9" w:rsidRDefault="004230CC">
            <w:pPr>
              <w:jc w:val="both"/>
            </w:pPr>
            <w:r w:rsidRPr="009653C9">
              <w:t>00243</w:t>
            </w:r>
          </w:p>
        </w:tc>
      </w:tr>
      <w:tr w:rsidR="004230CC" w14:paraId="4416968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AC49" w14:textId="77777777" w:rsidR="004230CC" w:rsidRPr="009653C9" w:rsidRDefault="006F10DC">
            <w:pPr>
              <w:jc w:val="center"/>
              <w:rPr>
                <w:lang w:val="uk-UA"/>
              </w:rPr>
            </w:pPr>
            <w:r w:rsidRPr="009653C9">
              <w:t>7.</w:t>
            </w:r>
            <w:r w:rsidRPr="009653C9">
              <w:rPr>
                <w:lang w:val="uk-UA"/>
              </w:rPr>
              <w:t>49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14143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t>Видача рішення про направлення на комплексну реабілітацію (абілітацію) осіб з інвалідністю, дітей з інвалідністю, дітей віком до трьох років (включно), які належать до групи ризику щодо отримання інвалідності, до реабілітаційної установи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191E4" w14:textId="77777777" w:rsidR="004230CC" w:rsidRPr="009653C9" w:rsidRDefault="004230CC">
            <w:pPr>
              <w:jc w:val="both"/>
            </w:pPr>
            <w:r w:rsidRPr="009653C9">
              <w:t>01997</w:t>
            </w:r>
          </w:p>
        </w:tc>
      </w:tr>
      <w:tr w:rsidR="004230CC" w14:paraId="0BC69CB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A2D9C" w14:textId="77777777" w:rsidR="004230CC" w:rsidRPr="009653C9" w:rsidRDefault="00DD347E">
            <w:pPr>
              <w:jc w:val="center"/>
              <w:rPr>
                <w:lang w:val="uk-UA"/>
              </w:rPr>
            </w:pPr>
            <w:r w:rsidRPr="009653C9">
              <w:t>7.5</w:t>
            </w:r>
            <w:r w:rsidR="006F10DC" w:rsidRPr="009653C9">
              <w:rPr>
                <w:lang w:val="uk-UA"/>
              </w:rPr>
              <w:t>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48EB8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t>Забезпечення направлення до реабілітаційної установи для надання реабілітаційних послуг дітям з інвалідністю за програмою “Реабілітація дітей з інвалідністю”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3E28A" w14:textId="77777777" w:rsidR="004230CC" w:rsidRPr="009653C9" w:rsidRDefault="004230CC">
            <w:pPr>
              <w:jc w:val="both"/>
            </w:pPr>
            <w:r w:rsidRPr="009653C9">
              <w:t>01996</w:t>
            </w:r>
          </w:p>
        </w:tc>
      </w:tr>
      <w:tr w:rsidR="004230CC" w14:paraId="60D3046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7F2F" w14:textId="77777777" w:rsidR="004230CC" w:rsidRPr="009653C9" w:rsidRDefault="00DD347E">
            <w:pPr>
              <w:jc w:val="center"/>
              <w:rPr>
                <w:lang w:val="uk-UA"/>
              </w:rPr>
            </w:pPr>
            <w:r w:rsidRPr="009653C9">
              <w:t>7.5</w:t>
            </w:r>
            <w:r w:rsidR="006F10DC" w:rsidRPr="009653C9">
              <w:rPr>
                <w:lang w:val="uk-UA"/>
              </w:rPr>
              <w:t>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71254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rPr>
                <w:lang w:val="uk-UA"/>
              </w:rPr>
              <w:t>Встановлення статусу члена сім’ї загиблого (померлого) ветерана війни та члена сім’ї загиблого (померлого) Захисника чи Захисниці України, видача посвідчення/довідки, продовження строку дії посвідчення (вклеювання бланка-вкладки)</w:t>
            </w:r>
            <w:r w:rsidR="00BF5C72" w:rsidRPr="00DD347E">
              <w:rPr>
                <w:vertAlign w:val="superscript"/>
                <w:lang w:val="uk-UA"/>
              </w:rPr>
              <w:t xml:space="preserve"> 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6FBB4" w14:textId="77777777" w:rsidR="004230CC" w:rsidRPr="009653C9" w:rsidRDefault="004230CC">
            <w:pPr>
              <w:jc w:val="both"/>
            </w:pPr>
            <w:r w:rsidRPr="009653C9">
              <w:t>00237</w:t>
            </w:r>
          </w:p>
        </w:tc>
      </w:tr>
      <w:tr w:rsidR="004230CC" w14:paraId="3F9743A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BF5C" w14:textId="77777777" w:rsidR="004230CC" w:rsidRPr="009653C9" w:rsidRDefault="00DD347E">
            <w:pPr>
              <w:jc w:val="center"/>
              <w:rPr>
                <w:lang w:val="uk-UA"/>
              </w:rPr>
            </w:pPr>
            <w:r w:rsidRPr="009653C9">
              <w:t>7.5</w:t>
            </w:r>
            <w:r w:rsidR="006F10DC" w:rsidRPr="009653C9">
              <w:rPr>
                <w:lang w:val="uk-UA"/>
              </w:rPr>
              <w:t>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DB06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rPr>
                <w:lang w:val="uk-UA"/>
              </w:rPr>
              <w:t xml:space="preserve">Встановлення статусу особи з інвалідністю внаслідок війни, видача посвідчення/довідки, продовження строку дії посвідчення (вклеювання бланка-вкладки) </w:t>
            </w:r>
            <w:r w:rsidR="00BF5C72" w:rsidRPr="00DD347E">
              <w:rPr>
                <w:vertAlign w:val="superscript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74A3" w14:textId="77777777" w:rsidR="004230CC" w:rsidRPr="009653C9" w:rsidRDefault="004230CC">
            <w:pPr>
              <w:jc w:val="both"/>
            </w:pPr>
            <w:r w:rsidRPr="009653C9">
              <w:t>00241</w:t>
            </w:r>
          </w:p>
        </w:tc>
      </w:tr>
      <w:tr w:rsidR="004230CC" w14:paraId="114AD30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ACDC9" w14:textId="77777777" w:rsidR="004230CC" w:rsidRPr="009653C9" w:rsidRDefault="00DD347E">
            <w:pPr>
              <w:jc w:val="center"/>
              <w:rPr>
                <w:lang w:val="uk-UA"/>
              </w:rPr>
            </w:pPr>
            <w:r w:rsidRPr="009653C9">
              <w:t>7.5</w:t>
            </w:r>
            <w:r w:rsidR="006F10DC" w:rsidRPr="009653C9">
              <w:rPr>
                <w:lang w:val="uk-UA"/>
              </w:rP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55E61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Встановлення статусу постраждалого учасника Революції Гідності, видача посвідчення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27837" w14:textId="77777777" w:rsidR="004230CC" w:rsidRPr="009653C9" w:rsidRDefault="004230CC">
            <w:pPr>
              <w:jc w:val="both"/>
            </w:pPr>
            <w:r w:rsidRPr="009653C9">
              <w:t>01588</w:t>
            </w:r>
          </w:p>
        </w:tc>
      </w:tr>
      <w:tr w:rsidR="004230CC" w14:paraId="7DBA9FD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E040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54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EB3D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rPr>
                <w:lang w:val="uk-UA"/>
              </w:rPr>
              <w:t>Позбавлення статусу особи з інвалідністю внаслідок війни, члена сім’ї загиблого (померлого) Захисника чи Захисниці України за заявою такої особи</w:t>
            </w:r>
            <w:r w:rsidR="00BF5C72" w:rsidRPr="00DD347E">
              <w:rPr>
                <w:vertAlign w:val="superscript"/>
                <w:lang w:val="uk-UA"/>
              </w:rPr>
              <w:t>5</w:t>
            </w:r>
          </w:p>
          <w:p w14:paraId="447663E5" w14:textId="77777777" w:rsidR="004230CC" w:rsidRPr="00DD347E" w:rsidRDefault="004230CC" w:rsidP="006E265D">
            <w:pPr>
              <w:jc w:val="both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30EC7" w14:textId="77777777" w:rsidR="004230CC" w:rsidRPr="009653C9" w:rsidRDefault="004230CC">
            <w:pPr>
              <w:jc w:val="both"/>
            </w:pPr>
            <w:r w:rsidRPr="009653C9">
              <w:t>02499</w:t>
            </w:r>
          </w:p>
        </w:tc>
      </w:tr>
      <w:tr w:rsidR="004230CC" w14:paraId="136A0B5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DF40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55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EA1A6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rPr>
                <w:lang w:val="uk-UA"/>
              </w:rPr>
              <w:t>Безоплатне поховання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</w:t>
            </w:r>
            <w:r w:rsidR="00BF5C72" w:rsidRPr="00DD347E">
              <w:rPr>
                <w:vertAlign w:val="superscript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C1978" w14:textId="77777777" w:rsidR="004230CC" w:rsidRPr="009653C9" w:rsidRDefault="004230CC">
            <w:pPr>
              <w:jc w:val="both"/>
            </w:pPr>
            <w:r w:rsidRPr="009653C9">
              <w:t>02216</w:t>
            </w:r>
          </w:p>
        </w:tc>
      </w:tr>
      <w:tr w:rsidR="004230CC" w14:paraId="6250AF6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15D38" w14:textId="77777777" w:rsidR="004230CC" w:rsidRPr="009653C9" w:rsidRDefault="00DD347E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56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2706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Безоплатне спорудження надгробку намогилі померлої (загиблої) особи, яка має особливі заслуги та особливі трудові заслуги перед Батьківщиною за встановленим зразком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010C9" w14:textId="77777777" w:rsidR="004230CC" w:rsidRPr="009653C9" w:rsidRDefault="004230CC">
            <w:pPr>
              <w:jc w:val="both"/>
            </w:pPr>
            <w:r w:rsidRPr="009653C9">
              <w:t>02500</w:t>
            </w:r>
          </w:p>
        </w:tc>
      </w:tr>
      <w:tr w:rsidR="004230CC" w14:paraId="40FAC4D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51D90" w14:textId="77777777" w:rsidR="004230CC" w:rsidRPr="009653C9" w:rsidRDefault="00DD347E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57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0AC8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Надання учасникам бойових дій та особам, прирівняним до них пільги на безоплатне забезпечення санаторно-курортним лікуванням або одержання компенсації вартості самостійного санаторно-курортного лікування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682F5" w14:textId="77777777" w:rsidR="004230CC" w:rsidRPr="009653C9" w:rsidRDefault="004230CC">
            <w:pPr>
              <w:jc w:val="both"/>
            </w:pPr>
            <w:r w:rsidRPr="009653C9">
              <w:t>відсутня</w:t>
            </w:r>
          </w:p>
        </w:tc>
      </w:tr>
      <w:tr w:rsidR="004230CC" w14:paraId="0970636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E9C7C" w14:textId="77777777" w:rsidR="004230CC" w:rsidRPr="009653C9" w:rsidRDefault="006F10DC">
            <w:pPr>
              <w:jc w:val="center"/>
              <w:rPr>
                <w:lang w:val="uk-UA"/>
              </w:rPr>
            </w:pPr>
            <w:r w:rsidRPr="009653C9">
              <w:t>7.</w:t>
            </w:r>
            <w:r w:rsidRPr="009653C9">
              <w:rPr>
                <w:lang w:val="uk-UA"/>
              </w:rPr>
              <w:t>58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3138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rPr>
                <w:lang w:val="uk-UA"/>
              </w:rPr>
              <w:t>Надання особам з інвалідністю внаслідок війни та прирівняним до них особам пільги на безплатне позачергове щорічне забезпечення санаторно-курортним лікуванням з компенсацією вартості проїзду до санаторно-курортного закладу і назад</w:t>
            </w:r>
            <w:r w:rsidR="00BF5C72" w:rsidRPr="00DD347E">
              <w:rPr>
                <w:vertAlign w:val="superscript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E1AC" w14:textId="77777777" w:rsidR="004230CC" w:rsidRPr="009653C9" w:rsidRDefault="004230CC">
            <w:pPr>
              <w:jc w:val="both"/>
            </w:pPr>
            <w:r w:rsidRPr="009653C9">
              <w:t>відсутня</w:t>
            </w:r>
          </w:p>
        </w:tc>
      </w:tr>
      <w:tr w:rsidR="004230CC" w14:paraId="3F61095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E05A" w14:textId="77777777" w:rsidR="004230CC" w:rsidRPr="009653C9" w:rsidRDefault="006F10DC">
            <w:pPr>
              <w:jc w:val="center"/>
              <w:rPr>
                <w:lang w:val="uk-UA"/>
              </w:rPr>
            </w:pPr>
            <w:r w:rsidRPr="009653C9">
              <w:t>7.</w:t>
            </w:r>
            <w:r w:rsidRPr="009653C9">
              <w:rPr>
                <w:lang w:val="uk-UA"/>
              </w:rPr>
              <w:t>59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89B2F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Надання учасникам війни пільги на безоплатне забезпечення санаторно-курортним лікуванням або одержання компенсації вартості самостійного санаторно-курортного лікування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646A6" w14:textId="77777777" w:rsidR="004230CC" w:rsidRPr="009653C9" w:rsidRDefault="004230CC">
            <w:pPr>
              <w:jc w:val="both"/>
            </w:pPr>
            <w:r w:rsidRPr="009653C9">
              <w:t>відсутня</w:t>
            </w:r>
          </w:p>
        </w:tc>
      </w:tr>
      <w:tr w:rsidR="004230CC" w14:paraId="60B3335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07A45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7.6</w:t>
            </w:r>
            <w:r w:rsidR="006F10DC" w:rsidRPr="009653C9">
              <w:rPr>
                <w:lang w:val="uk-UA"/>
              </w:rPr>
              <w:t>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61DC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rPr>
                <w:lang w:val="uk-UA"/>
              </w:rPr>
              <w:t xml:space="preserve">Надання сім’ям загиблих (померлих) Захисників і Захисниць України пільги </w:t>
            </w:r>
            <w:r w:rsidRPr="00DD347E">
              <w:rPr>
                <w:lang w:val="uk-UA"/>
              </w:rPr>
              <w:lastRenderedPageBreak/>
              <w:t>на безоплатне забезпечення санаторно-курортним лікуванням або одержання компенсації вартості самостійного санаторно-курортного лікування</w:t>
            </w:r>
            <w:r w:rsidR="00BF5C72" w:rsidRPr="00DD347E">
              <w:rPr>
                <w:vertAlign w:val="superscript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A28FD" w14:textId="77777777" w:rsidR="004230CC" w:rsidRPr="009653C9" w:rsidRDefault="004230CC">
            <w:pPr>
              <w:jc w:val="both"/>
            </w:pPr>
            <w:r w:rsidRPr="009653C9">
              <w:lastRenderedPageBreak/>
              <w:t>відсутня</w:t>
            </w:r>
          </w:p>
        </w:tc>
      </w:tr>
      <w:tr w:rsidR="004230CC" w14:paraId="05726D8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4C095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7.6</w:t>
            </w:r>
            <w:r w:rsidR="006F10DC" w:rsidRPr="009653C9">
              <w:rPr>
                <w:lang w:val="uk-UA"/>
              </w:rPr>
              <w:t>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CF9BB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rPr>
                <w:lang w:val="uk-UA"/>
              </w:rPr>
              <w:t xml:space="preserve">Безоплатний проїзд один раз на рік (туди і назад) залізничним, водним, повітряним або міжміським автомобільним транспортом для осіб з інвалідністю внаслідок війни </w:t>
            </w:r>
            <w:r w:rsidRPr="00DD347E">
              <w:t>I</w:t>
            </w:r>
            <w:r w:rsidRPr="00DD347E">
              <w:rPr>
                <w:lang w:val="uk-UA"/>
              </w:rPr>
              <w:t xml:space="preserve"> і </w:t>
            </w:r>
            <w:r w:rsidRPr="00DD347E">
              <w:t>II</w:t>
            </w:r>
            <w:r w:rsidRPr="00DD347E">
              <w:rPr>
                <w:lang w:val="uk-UA"/>
              </w:rPr>
              <w:t xml:space="preserve"> груп, для осіб, які супроводжують особу з інвалідністю внаслідок війни І групи (не більше 1 супроводжуючого), - 50-процентна знижка вартості проїзду один раз на рік (туди і назад) зазначеними видами транспорту</w:t>
            </w:r>
            <w:r w:rsidR="00BF5C72" w:rsidRPr="00DD347E">
              <w:rPr>
                <w:vertAlign w:val="superscript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6077" w14:textId="77777777" w:rsidR="004230CC" w:rsidRPr="009653C9" w:rsidRDefault="004230CC">
            <w:pPr>
              <w:jc w:val="both"/>
            </w:pPr>
            <w:r w:rsidRPr="009653C9">
              <w:t>відсутня</w:t>
            </w:r>
          </w:p>
        </w:tc>
      </w:tr>
      <w:tr w:rsidR="004230CC" w14:paraId="2C32751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FB127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62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BDCFD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Безплатний проїзд один раз на два роки (туди і назад) залізничним, водним, повітряним або міжміським автомобільним транспортом незалежно від наявності залізничного сполучення або проїзд один раз на рік (туди і назад) зазначеними видами транспорту з 50-процентною знижкою вартості проїзду для осіб з інвалідністю внаслідок війни III групи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BC1C" w14:textId="77777777" w:rsidR="004230CC" w:rsidRPr="009653C9" w:rsidRDefault="004230CC">
            <w:pPr>
              <w:jc w:val="both"/>
            </w:pPr>
            <w:r w:rsidRPr="009653C9">
              <w:t>відсутня</w:t>
            </w:r>
          </w:p>
        </w:tc>
      </w:tr>
      <w:tr w:rsidR="004230CC" w14:paraId="4FCA198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28AA9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63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3BAE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rPr>
                <w:lang w:val="uk-UA"/>
              </w:rPr>
              <w:t>Надання щомісячної соціальної матеріальної підтримки членам сімей загиблих Захисників і Захисниць України, членам сімей осіб, зниклих безвісти за особливих обставин, на яких поширюється чинність Законів України "Про статус ветеранів війни, гарантії їх соціального захисту", "Про соціальний і правовий захист військовослужбовців та членів їх сімей" в рамках дії заходів обласної Комплексної програми соціального захисту населення Дніпропетровської області на 2020-2024 роки, затвердженої рішенням Дніпропетровської обласної ради від 13.12.2019 №534-20/</w:t>
            </w:r>
            <w:r w:rsidRPr="00DD347E">
              <w:t>V</w:t>
            </w:r>
            <w:r w:rsidRPr="00DD347E">
              <w:rPr>
                <w:lang w:val="uk-UA"/>
              </w:rPr>
              <w:t>ІІ 9 (зі змінами)</w:t>
            </w:r>
            <w:r w:rsidR="00BF5C72" w:rsidRPr="00DD347E">
              <w:rPr>
                <w:vertAlign w:val="superscript"/>
                <w:lang w:val="uk-UA"/>
              </w:rPr>
              <w:t xml:space="preserve"> 5</w:t>
            </w:r>
            <w:r w:rsidRPr="00DD347E">
              <w:rPr>
                <w:lang w:val="uk-UA"/>
              </w:rPr>
              <w:br/>
              <w:t xml:space="preserve">*За наявності фінансування з обласного бюджету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443A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t>відсутня</w:t>
            </w:r>
          </w:p>
        </w:tc>
      </w:tr>
      <w:tr w:rsidR="004230CC" w14:paraId="61DD9CC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1E2DA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64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8F60" w14:textId="77777777" w:rsidR="004230CC" w:rsidRPr="00DD347E" w:rsidRDefault="004230CC" w:rsidP="006E265D">
            <w:pPr>
              <w:jc w:val="both"/>
              <w:rPr>
                <w:lang w:val="uk-UA" w:eastAsia="en-US"/>
              </w:rPr>
            </w:pPr>
            <w:r w:rsidRPr="00DD347E">
              <w:rPr>
                <w:lang w:val="uk-UA"/>
              </w:rPr>
              <w:t>Організація оздоровлення та відпочинку дітей Дніпропетровської області у 2014-2025 роках, затверджена рішенням Дніпропетровської обласної ради від 27.12.2013р. № 507-23/</w:t>
            </w:r>
            <w:r w:rsidRPr="00DD347E">
              <w:t>V</w:t>
            </w:r>
            <w:r w:rsidRPr="00DD347E">
              <w:rPr>
                <w:lang w:val="uk-UA"/>
              </w:rPr>
              <w:t>І (із змінами)</w:t>
            </w:r>
            <w:r w:rsidR="00BF5C72" w:rsidRPr="00DD347E">
              <w:rPr>
                <w:vertAlign w:val="superscript"/>
                <w:lang w:val="uk-UA"/>
              </w:rPr>
              <w:t xml:space="preserve"> 5</w:t>
            </w:r>
            <w:r w:rsidRPr="00DD347E">
              <w:rPr>
                <w:lang w:val="uk-UA"/>
              </w:rPr>
              <w:br/>
              <w:t xml:space="preserve">*За наявності фінансування з обласного бюджету.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128F9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t>відсутня</w:t>
            </w:r>
          </w:p>
        </w:tc>
      </w:tr>
      <w:tr w:rsidR="004230CC" w14:paraId="5A3DFFD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E467" w14:textId="77777777" w:rsidR="004230CC" w:rsidRPr="009653C9" w:rsidRDefault="00DD347E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65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AEFED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пільги на оплату житла, комунальних послуг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32CE4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01974</w:t>
            </w:r>
          </w:p>
        </w:tc>
      </w:tr>
      <w:tr w:rsidR="004230CC" w14:paraId="692E663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D338" w14:textId="77777777" w:rsidR="004230CC" w:rsidRPr="009653C9" w:rsidRDefault="00DD347E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66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C557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Надання субсидій для відшкодування витрат на оплату житлово-комунальних послуг, придбання скрапленого газу, твердого та рідкого пічного побутового палива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64B5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00155</w:t>
            </w:r>
          </w:p>
        </w:tc>
      </w:tr>
      <w:tr w:rsidR="004230CC" w14:paraId="640E983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54758" w14:textId="77777777" w:rsidR="004230CC" w:rsidRPr="009653C9" w:rsidRDefault="006F10DC">
            <w:pPr>
              <w:jc w:val="center"/>
              <w:rPr>
                <w:lang w:val="uk-UA"/>
              </w:rPr>
            </w:pPr>
            <w:r w:rsidRPr="009653C9">
              <w:t>7.</w:t>
            </w:r>
            <w:r w:rsidRPr="009653C9">
              <w:rPr>
                <w:lang w:val="uk-UA"/>
              </w:rPr>
              <w:t>67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EC73F" w14:textId="77777777" w:rsidR="004230CC" w:rsidRPr="00DD347E" w:rsidRDefault="004230CC" w:rsidP="006E265D">
            <w:pPr>
              <w:jc w:val="both"/>
              <w:rPr>
                <w:lang w:eastAsia="en-US"/>
              </w:rPr>
            </w:pPr>
            <w:r w:rsidRPr="00DD347E">
              <w:t>Призначення пільги на придбання палива, у тому числі рідкого, скрапленого балонного газу для побутових потреб</w:t>
            </w:r>
            <w:r w:rsidR="00BF5C72"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E9247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00157</w:t>
            </w:r>
          </w:p>
        </w:tc>
      </w:tr>
      <w:tr w:rsidR="006F10DC" w14:paraId="56DD248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66F2" w14:textId="77777777" w:rsidR="006F10DC" w:rsidRPr="009653C9" w:rsidRDefault="006F10DC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7.68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0EE8" w14:textId="77777777" w:rsidR="006F10DC" w:rsidRPr="00DD347E" w:rsidRDefault="006F10DC" w:rsidP="006E265D">
            <w:pPr>
              <w:jc w:val="both"/>
            </w:pPr>
            <w:r w:rsidRPr="00DD347E">
              <w:t>Призначення грошової компенсації за належні для отримання жилі приміщення</w:t>
            </w:r>
            <w:r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AE93" w14:textId="77777777" w:rsidR="006F10DC" w:rsidRPr="009653C9" w:rsidRDefault="006F10D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01622</w:t>
            </w:r>
          </w:p>
        </w:tc>
      </w:tr>
      <w:tr w:rsidR="00F17A66" w14:paraId="6B28E25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404D" w14:textId="77777777" w:rsidR="00F17A66" w:rsidRPr="009653C9" w:rsidRDefault="006F10DC" w:rsidP="00F17A66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7.69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C934" w14:textId="77777777" w:rsidR="00F17A66" w:rsidRPr="00DD347E" w:rsidRDefault="00F17A66" w:rsidP="006E265D">
            <w:pPr>
              <w:jc w:val="both"/>
              <w:rPr>
                <w:lang w:val="uk-UA"/>
              </w:rPr>
            </w:pPr>
            <w:r w:rsidRPr="00DD347E">
              <w:rPr>
                <w:lang w:val="uk-UA"/>
              </w:rPr>
              <w:t>Видача особі подання про можливість призначення її опікуном або піклувальником повнолітньої недієздатної особи або особи, цивільна дієздатність якої обмежена</w:t>
            </w:r>
            <w:r w:rsidRPr="00DD347E">
              <w:rPr>
                <w:vertAlign w:val="superscript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93DA" w14:textId="77777777" w:rsidR="00F17A66" w:rsidRPr="009653C9" w:rsidRDefault="00F17A66" w:rsidP="00F17A66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00122</w:t>
            </w:r>
          </w:p>
        </w:tc>
      </w:tr>
      <w:tr w:rsidR="00F17A66" w14:paraId="088E845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17A1" w14:textId="77777777" w:rsidR="00F17A66" w:rsidRPr="009653C9" w:rsidRDefault="006F10DC" w:rsidP="00F17A66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7.70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291E" w14:textId="77777777" w:rsidR="00F17A66" w:rsidRPr="00DD347E" w:rsidRDefault="00F17A66" w:rsidP="006E265D">
            <w:pPr>
              <w:jc w:val="both"/>
              <w:rPr>
                <w:lang w:val="uk-UA"/>
              </w:rPr>
            </w:pPr>
            <w:r w:rsidRPr="00DD347E">
              <w:rPr>
                <w:lang w:val="uk-UA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непрофесійній основі</w:t>
            </w:r>
            <w:r w:rsidRPr="00DD347E">
              <w:rPr>
                <w:vertAlign w:val="superscript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557E" w14:textId="77777777" w:rsidR="00F17A66" w:rsidRPr="009653C9" w:rsidRDefault="00F17A66" w:rsidP="00F17A66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00101</w:t>
            </w:r>
          </w:p>
        </w:tc>
      </w:tr>
      <w:tr w:rsidR="00166355" w14:paraId="3454C252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AE9B" w14:textId="77777777" w:rsidR="00166355" w:rsidRPr="009653C9" w:rsidRDefault="006F10DC" w:rsidP="00166355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7.71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6892" w14:textId="77777777" w:rsidR="00166355" w:rsidRPr="00DD347E" w:rsidRDefault="00166355" w:rsidP="006E265D">
            <w:pPr>
              <w:jc w:val="both"/>
              <w:rPr>
                <w:lang w:val="uk-UA"/>
              </w:rPr>
            </w:pPr>
            <w:r w:rsidRPr="00DD347E">
              <w:rPr>
                <w:lang w:val="uk-UA"/>
              </w:rPr>
              <w:t>Призначення компенсації за догляд фізичній особі, яка надає соціальні послуги з догляду без здійснення підприємницької діяльності на професійній основі</w:t>
            </w:r>
            <w:r w:rsidRPr="00DD347E">
              <w:rPr>
                <w:vertAlign w:val="superscript"/>
                <w:lang w:val="uk-UA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270F9" w14:textId="77777777" w:rsidR="00166355" w:rsidRPr="009653C9" w:rsidRDefault="00166355" w:rsidP="00166355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01995</w:t>
            </w:r>
          </w:p>
        </w:tc>
      </w:tr>
      <w:tr w:rsidR="00AF67DD" w14:paraId="4C0E3B4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F90AB" w14:textId="77777777" w:rsidR="00AF67DD" w:rsidRPr="009653C9" w:rsidRDefault="006F10DC" w:rsidP="00166355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7.72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DB189" w14:textId="77777777" w:rsidR="00AF67DD" w:rsidRPr="00DD347E" w:rsidRDefault="00AF67DD" w:rsidP="006E265D">
            <w:pPr>
              <w:jc w:val="both"/>
              <w:rPr>
                <w:lang w:val="uk-UA"/>
              </w:rPr>
            </w:pPr>
            <w:r w:rsidRPr="00DD347E">
              <w:t>Надання компенсації витрат за тимчасове розміщення внутрішньо переміщених  осіб, які перемістилися у період воєнного стану</w:t>
            </w:r>
            <w:r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9E34" w14:textId="77777777" w:rsidR="00AF67DD" w:rsidRPr="009653C9" w:rsidRDefault="00AF67DD" w:rsidP="009653C9">
            <w:pPr>
              <w:jc w:val="both"/>
            </w:pPr>
            <w:r w:rsidRPr="009653C9">
              <w:t>02416</w:t>
            </w:r>
          </w:p>
          <w:p w14:paraId="43E1E4AB" w14:textId="77777777" w:rsidR="00AF67DD" w:rsidRPr="009653C9" w:rsidRDefault="00AF67DD" w:rsidP="00166355">
            <w:pPr>
              <w:jc w:val="both"/>
              <w:rPr>
                <w:color w:val="000000"/>
              </w:rPr>
            </w:pPr>
          </w:p>
        </w:tc>
      </w:tr>
      <w:tr w:rsidR="00AF67DD" w14:paraId="50AE73A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E83D" w14:textId="77777777" w:rsidR="00AF67DD" w:rsidRPr="009653C9" w:rsidRDefault="006F10DC" w:rsidP="00166355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7.73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623F" w14:textId="77777777" w:rsidR="00AF67DD" w:rsidRPr="00DD347E" w:rsidRDefault="00AF67DD" w:rsidP="006E265D">
            <w:pPr>
              <w:jc w:val="both"/>
            </w:pPr>
            <w:r w:rsidRPr="00DD347E">
              <w:t>Видача довідки про взяття на облік внутрішньо переміщеної особи</w:t>
            </w:r>
            <w:r w:rsidRPr="00DD347E">
              <w:rPr>
                <w:vertAlign w:val="superscript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4EEEB" w14:textId="77777777" w:rsidR="00AF67DD" w:rsidRPr="009653C9" w:rsidRDefault="00AF67DD" w:rsidP="009653C9">
            <w:pPr>
              <w:jc w:val="both"/>
            </w:pPr>
            <w:r w:rsidRPr="009653C9">
              <w:t>00169</w:t>
            </w:r>
          </w:p>
        </w:tc>
      </w:tr>
      <w:tr w:rsidR="004230CC" w14:paraId="06FBD87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B60B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74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F9ED0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t>Надання матеріальної допомоги мешканцям  Широківської селищної громади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4ABB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t>відсутня</w:t>
            </w:r>
          </w:p>
        </w:tc>
      </w:tr>
      <w:tr w:rsidR="004230CC" w14:paraId="22F3142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936B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75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03435" w14:textId="77777777" w:rsidR="004230CC" w:rsidRPr="00C94B78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 w:rsidRPr="00C94B78">
              <w:rPr>
                <w:lang w:val="uk-UA"/>
              </w:rPr>
              <w:t>Реєстрація помічника дієздатної фізичної особи, яка за станом здоров’я не може самостійно здійснювати свої права і виконувати свої обов’язки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A1E9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01778</w:t>
            </w:r>
          </w:p>
        </w:tc>
      </w:tr>
      <w:tr w:rsidR="004230CC" w14:paraId="6BA8AEB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8F1F6" w14:textId="77777777" w:rsidR="004230CC" w:rsidRPr="009653C9" w:rsidRDefault="00DD347E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76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74363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Видача дозволу опікуну на вчинення правочинів щодо відмови від майнових прав підопічного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0D85A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00123</w:t>
            </w:r>
          </w:p>
        </w:tc>
      </w:tr>
      <w:tr w:rsidR="004230CC" w14:paraId="4B1EE99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28668" w14:textId="77777777" w:rsidR="004230CC" w:rsidRPr="009653C9" w:rsidRDefault="00DD347E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77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B0FFC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Видача дозволу опікуну на вчинення правочинів щодо видання письмових зобов’язань від імені підопічного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05F8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00124</w:t>
            </w:r>
          </w:p>
        </w:tc>
      </w:tr>
      <w:tr w:rsidR="004230CC" w14:paraId="0246909C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02E0" w14:textId="77777777" w:rsidR="004230CC" w:rsidRPr="009653C9" w:rsidRDefault="006F10DC">
            <w:pPr>
              <w:jc w:val="center"/>
              <w:rPr>
                <w:lang w:val="uk-UA"/>
              </w:rPr>
            </w:pPr>
            <w:r w:rsidRPr="009653C9">
              <w:t>7.</w:t>
            </w:r>
            <w:r w:rsidRPr="009653C9">
              <w:rPr>
                <w:lang w:val="uk-UA"/>
              </w:rPr>
              <w:t>78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C3939" w14:textId="77777777" w:rsidR="004230CC" w:rsidRPr="00AF1735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 w:rsidRPr="00AF1735">
              <w:rPr>
                <w:color w:val="000000"/>
                <w:shd w:val="clear" w:color="auto" w:fill="FFFFFF"/>
                <w:lang w:val="uk-UA"/>
              </w:rPr>
              <w:t xml:space="preserve">Видача дозволу опікуну на вчинення правочинів щодо укладення договорів, </w:t>
            </w:r>
            <w:r w:rsidRPr="00AF1735">
              <w:rPr>
                <w:color w:val="000000"/>
                <w:shd w:val="clear" w:color="auto" w:fill="FFFFFF"/>
                <w:lang w:val="uk-UA"/>
              </w:rPr>
              <w:lastRenderedPageBreak/>
              <w:t>які підлягають нотаріальному посвідченню та (або) державній реєстрації, у тому числі договорів щодо поділу або обміну житлового будинку, квартири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BFE46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lastRenderedPageBreak/>
              <w:t>00125</w:t>
            </w:r>
          </w:p>
        </w:tc>
      </w:tr>
      <w:tr w:rsidR="004230CC" w14:paraId="05E6692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67318" w14:textId="77777777" w:rsidR="004230CC" w:rsidRPr="009653C9" w:rsidRDefault="006F10DC">
            <w:pPr>
              <w:jc w:val="center"/>
              <w:rPr>
                <w:lang w:val="uk-UA"/>
              </w:rPr>
            </w:pPr>
            <w:r w:rsidRPr="009653C9">
              <w:t>7.</w:t>
            </w:r>
            <w:r w:rsidRPr="009653C9">
              <w:rPr>
                <w:lang w:val="uk-UA"/>
              </w:rPr>
              <w:t>79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A4DAE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Видача дозволу опікуну на вчинення правочинів стосовно укладення договорів щодо іншого цінного майна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D8DC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00126</w:t>
            </w:r>
          </w:p>
        </w:tc>
      </w:tr>
      <w:tr w:rsidR="004230CC" w14:paraId="54247B81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CF952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7.8</w:t>
            </w:r>
            <w:r w:rsidR="006F10DC" w:rsidRPr="009653C9">
              <w:rPr>
                <w:lang w:val="uk-UA"/>
              </w:rPr>
              <w:t>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5BE2B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t>Видача дозволу опікуну на вчинення правочинів щодо управління нерухомим майном або майном, яке потребує постійного управління, власником якого є підопічна недієздатна особа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D495E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00127</w:t>
            </w:r>
          </w:p>
        </w:tc>
      </w:tr>
      <w:tr w:rsidR="004230CC" w14:paraId="13F2CD5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2F455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7.8</w:t>
            </w:r>
            <w:r w:rsidR="006F10DC" w:rsidRPr="009653C9">
              <w:rPr>
                <w:lang w:val="uk-UA"/>
              </w:rPr>
              <w:t>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42D03" w14:textId="77777777" w:rsidR="004230CC" w:rsidRPr="00DD347E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 w:rsidRPr="00DD347E">
              <w:rPr>
                <w:lang w:val="uk-UA"/>
              </w:rPr>
              <w:t>Видача піклувальнику дозволу для надання згоди особі, дієздатність якої обмежена, на вчинення правочинів щодо відмови від майнових прав підопічного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6E2E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00129</w:t>
            </w:r>
          </w:p>
        </w:tc>
      </w:tr>
      <w:tr w:rsidR="004230CC" w14:paraId="3234E7F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CCC16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7.8</w:t>
            </w:r>
            <w:r w:rsidR="006F10DC" w:rsidRPr="009653C9">
              <w:rPr>
                <w:lang w:val="uk-UA"/>
              </w:rPr>
              <w:t>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5264" w14:textId="77777777" w:rsidR="004230CC" w:rsidRPr="00C94B78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 w:rsidRPr="00C94B78">
              <w:rPr>
                <w:color w:val="000000"/>
                <w:shd w:val="clear" w:color="auto" w:fill="FFFFFF"/>
                <w:lang w:val="uk-UA"/>
              </w:rPr>
              <w:t>Видача піклувальнику дозволу для надання згоди особі, дієздатність якої обмежена, на вчинення правочинів щодо видання письмових зобов'язань від імені підопічного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B9D79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00130</w:t>
            </w:r>
          </w:p>
        </w:tc>
      </w:tr>
      <w:tr w:rsidR="004230CC" w14:paraId="1A27682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2993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7.8</w:t>
            </w:r>
            <w:r w:rsidR="006F10DC" w:rsidRPr="009653C9">
              <w:rPr>
                <w:lang w:val="uk-UA"/>
              </w:rP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EAD25" w14:textId="77777777" w:rsidR="004230CC" w:rsidRPr="00DD347E" w:rsidRDefault="004230CC" w:rsidP="006E265D">
            <w:pPr>
              <w:jc w:val="both"/>
              <w:rPr>
                <w:color w:val="333333"/>
                <w:lang w:val="uk-UA" w:eastAsia="en-US"/>
              </w:rPr>
            </w:pPr>
            <w:r w:rsidRPr="00DD347E">
              <w:rPr>
                <w:color w:val="000000"/>
                <w:shd w:val="clear" w:color="auto" w:fill="FFFFFF"/>
                <w:lang w:val="uk-UA"/>
              </w:rPr>
              <w:t>Видача піклувальнику дозволу на надання згоди особі, дієздатність якої обмежена, на вчинення правочину щодо 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51585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00131</w:t>
            </w:r>
          </w:p>
        </w:tc>
      </w:tr>
      <w:tr w:rsidR="004230CC" w14:paraId="78A5508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496E2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7.8</w:t>
            </w:r>
            <w:r w:rsidR="006F10DC" w:rsidRPr="009653C9">
              <w:rPr>
                <w:lang w:val="uk-UA"/>
              </w:rPr>
              <w:t>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D44B4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Встановлення опіки над майном недієздатної особи (особи, цивільна дієздатність якої обмежена)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176C0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01926</w:t>
            </w:r>
          </w:p>
        </w:tc>
      </w:tr>
      <w:tr w:rsidR="004230CC" w14:paraId="3A0744F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04940" w14:textId="77777777" w:rsidR="004230CC" w:rsidRPr="009653C9" w:rsidRDefault="004230CC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85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70B39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000000"/>
                <w:shd w:val="clear" w:color="auto" w:fill="FFFFFF"/>
              </w:rPr>
              <w:t>Видача піклувальнику дозволу на надання згоди особі, дієздатність якої обмежена, на вчинення правочинів щодо укладення договорів щодо іншого цінного майна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63DA2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01980</w:t>
            </w:r>
          </w:p>
        </w:tc>
      </w:tr>
      <w:tr w:rsidR="004230CC" w14:paraId="6C949DF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DD096" w14:textId="77777777" w:rsidR="004230CC" w:rsidRPr="009653C9" w:rsidRDefault="00DD347E">
            <w:pPr>
              <w:jc w:val="center"/>
              <w:rPr>
                <w:lang w:val="uk-UA"/>
              </w:rPr>
            </w:pPr>
            <w:r w:rsidRPr="009653C9">
              <w:t>7.</w:t>
            </w:r>
            <w:r w:rsidR="006F10DC" w:rsidRPr="009653C9">
              <w:rPr>
                <w:lang w:val="uk-UA"/>
              </w:rPr>
              <w:t>86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7D2F3" w14:textId="77777777" w:rsidR="004230CC" w:rsidRDefault="004230CC" w:rsidP="006E265D">
            <w:pPr>
              <w:jc w:val="both"/>
              <w:rPr>
                <w:color w:val="333333"/>
                <w:lang w:eastAsia="en-US"/>
              </w:rPr>
            </w:pPr>
            <w:r>
              <w:t>Видача дозволу опікуну на вчинення правочинів щодо передання нерухомого майна або майна, яке потребує постійного управління, власником якого є підопічна недієздатна особа, в управління іншій особі за договором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4808E" w14:textId="77777777" w:rsidR="004230CC" w:rsidRPr="009653C9" w:rsidRDefault="004230CC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01981</w:t>
            </w:r>
          </w:p>
        </w:tc>
      </w:tr>
      <w:tr w:rsidR="00F17A66" w14:paraId="7DD840B5" w14:textId="77777777" w:rsidTr="00DD34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D6A39" w14:textId="77777777" w:rsidR="00F17A66" w:rsidRPr="009653C9" w:rsidRDefault="006F10DC" w:rsidP="00F17A66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7.87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BD7D" w14:textId="77777777" w:rsidR="00F17A66" w:rsidRPr="00DD347E" w:rsidRDefault="00F17A66" w:rsidP="006E265D">
            <w:pPr>
              <w:jc w:val="both"/>
            </w:pPr>
            <w:r w:rsidRPr="00DD347E">
              <w:t>Взяття на облік внутрішньо переміщених осіб, які потребують надання житлового приміщення з фондів житла для тимчасового проживання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2167" w14:textId="77777777" w:rsidR="00F17A66" w:rsidRPr="009653C9" w:rsidRDefault="00F17A66" w:rsidP="00F17A66">
            <w:pPr>
              <w:jc w:val="both"/>
            </w:pPr>
            <w:r w:rsidRPr="009653C9">
              <w:t>01257</w:t>
            </w:r>
          </w:p>
        </w:tc>
      </w:tr>
      <w:tr w:rsidR="00F17A66" w14:paraId="10EED726" w14:textId="77777777" w:rsidTr="00DD34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6D37" w14:textId="77777777" w:rsidR="00F17A66" w:rsidRPr="009653C9" w:rsidRDefault="006F10DC" w:rsidP="00F17A66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7.88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5D4C9" w14:textId="77777777" w:rsidR="00F17A66" w:rsidRDefault="00F17A66" w:rsidP="006E265D">
            <w:pPr>
              <w:jc w:val="both"/>
            </w:pPr>
            <w:r>
              <w:rPr>
                <w:color w:val="333333"/>
              </w:rPr>
              <w:t>Рішення про продовження строку надання житлового приміщення з фондів житла для тимчасового проживання внутрішньо переміщених осіб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FBF5" w14:textId="77777777" w:rsidR="00F17A66" w:rsidRPr="009653C9" w:rsidRDefault="00F17A66" w:rsidP="00F17A66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01433</w:t>
            </w:r>
          </w:p>
        </w:tc>
      </w:tr>
      <w:tr w:rsidR="00F17A66" w14:paraId="36D479CD" w14:textId="77777777" w:rsidTr="00DD34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8AEC" w14:textId="77777777" w:rsidR="00F17A66" w:rsidRPr="009653C9" w:rsidRDefault="006F10DC" w:rsidP="00F17A66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7.89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4977" w14:textId="77777777" w:rsidR="00F17A66" w:rsidRPr="00DD347E" w:rsidRDefault="00F17A66" w:rsidP="006E265D">
            <w:pPr>
              <w:jc w:val="both"/>
              <w:rPr>
                <w:lang w:val="uk-UA"/>
              </w:rPr>
            </w:pPr>
            <w:r w:rsidRPr="00DD347E">
              <w:rPr>
                <w:color w:val="333333"/>
                <w:lang w:val="uk-UA"/>
              </w:rPr>
              <w:t>Прийняття рішення (згоди)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29E0" w14:textId="77777777" w:rsidR="00F17A66" w:rsidRPr="009653C9" w:rsidRDefault="00F17A66" w:rsidP="00F17A66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01265</w:t>
            </w:r>
          </w:p>
        </w:tc>
      </w:tr>
      <w:tr w:rsidR="00F17A66" w14:paraId="7F9B76CB" w14:textId="77777777" w:rsidTr="00DD34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7808" w14:textId="77777777" w:rsidR="00F17A66" w:rsidRPr="009653C9" w:rsidRDefault="006F10DC" w:rsidP="00F17A66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7.90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741E" w14:textId="77777777" w:rsidR="00F17A66" w:rsidRDefault="00F17A66" w:rsidP="006E265D">
            <w:pPr>
              <w:jc w:val="both"/>
            </w:pPr>
            <w:r>
              <w:rPr>
                <w:color w:val="333333"/>
              </w:rPr>
              <w:t>Надання статусу дитини, яка постраждала внаслідок воєнних дій та збройних конфліктів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178FD" w14:textId="77777777" w:rsidR="00F17A66" w:rsidRPr="009653C9" w:rsidRDefault="00F17A66" w:rsidP="00F17A66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01262</w:t>
            </w:r>
          </w:p>
        </w:tc>
      </w:tr>
      <w:tr w:rsidR="006F10DC" w14:paraId="4F974F00" w14:textId="77777777" w:rsidTr="00DD347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957BD" w14:textId="77777777" w:rsidR="006F10DC" w:rsidRPr="009653C9" w:rsidRDefault="006F10DC" w:rsidP="00F17A66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7.91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7A93A" w14:textId="77777777" w:rsidR="006F10DC" w:rsidRPr="002D6359" w:rsidRDefault="006F10DC" w:rsidP="006E265D">
            <w:pPr>
              <w:jc w:val="both"/>
              <w:rPr>
                <w:color w:val="333333"/>
                <w:lang w:val="uk-UA"/>
              </w:rPr>
            </w:pPr>
            <w:r>
              <w:rPr>
                <w:color w:val="333333"/>
              </w:rPr>
              <w:t>Подання інформаційного повідомлення про пошкоджене та знищене нерухоме майно внаслідок бойових дій, терористичних актів, диверсій, спричинених військовою агресією Російської Федерації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FF6B" w14:textId="77777777" w:rsidR="006F10DC" w:rsidRPr="009653C9" w:rsidRDefault="006F10DC" w:rsidP="009653C9">
            <w:pPr>
              <w:jc w:val="both"/>
              <w:rPr>
                <w:color w:val="000000"/>
              </w:rPr>
            </w:pPr>
            <w:r w:rsidRPr="009653C9">
              <w:rPr>
                <w:color w:val="000000"/>
              </w:rPr>
              <w:t>02418</w:t>
            </w:r>
          </w:p>
          <w:p w14:paraId="6F2A94B1" w14:textId="77777777" w:rsidR="006F10DC" w:rsidRPr="009653C9" w:rsidRDefault="006F10DC" w:rsidP="00F17A66">
            <w:pPr>
              <w:jc w:val="both"/>
              <w:rPr>
                <w:color w:val="000000"/>
                <w:lang w:val="uk-UA"/>
              </w:rPr>
            </w:pPr>
          </w:p>
        </w:tc>
      </w:tr>
      <w:tr w:rsidR="006F10DC" w:rsidRPr="002D6359" w14:paraId="3376932D" w14:textId="77777777" w:rsidTr="009653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80D9" w14:textId="77777777" w:rsidR="006F10DC" w:rsidRPr="009653C9" w:rsidRDefault="006F10DC" w:rsidP="00F17A66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7.92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FA77" w14:textId="77777777" w:rsidR="006F10DC" w:rsidRPr="002D6359" w:rsidRDefault="006F10DC" w:rsidP="006E265D">
            <w:pPr>
              <w:jc w:val="both"/>
              <w:rPr>
                <w:color w:val="333333"/>
                <w:lang w:val="uk-UA"/>
              </w:rPr>
            </w:pPr>
            <w:r>
              <w:t>Заява про надання компенсації за знищений об’єкт нерухомого майна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2AE54" w14:textId="77777777" w:rsidR="006F10DC" w:rsidRPr="009653C9" w:rsidRDefault="006F10DC" w:rsidP="002D6359">
            <w:pPr>
              <w:jc w:val="both"/>
              <w:rPr>
                <w:color w:val="000000"/>
                <w:lang w:val="uk-UA"/>
              </w:rPr>
            </w:pPr>
            <w:r w:rsidRPr="009653C9">
              <w:t>відсутня</w:t>
            </w:r>
          </w:p>
        </w:tc>
      </w:tr>
      <w:tr w:rsidR="004230CC" w14:paraId="41295D87" w14:textId="77777777" w:rsidTr="002E6AC5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E3D6" w14:textId="77777777" w:rsidR="004230CC" w:rsidRPr="009653C9" w:rsidRDefault="004230CC">
            <w:pPr>
              <w:jc w:val="center"/>
              <w:rPr>
                <w:b/>
                <w:lang w:val="uk-UA"/>
              </w:rPr>
            </w:pPr>
          </w:p>
          <w:p w14:paraId="7549754F" w14:textId="77777777" w:rsidR="004230CC" w:rsidRPr="009653C9" w:rsidRDefault="004230CC">
            <w:pPr>
              <w:jc w:val="center"/>
              <w:rPr>
                <w:b/>
              </w:rPr>
            </w:pPr>
            <w:r w:rsidRPr="009653C9">
              <w:rPr>
                <w:b/>
              </w:rPr>
              <w:t xml:space="preserve">8. Послуги Міністерства у справах ветеранів </w:t>
            </w:r>
          </w:p>
          <w:p w14:paraId="1E265F79" w14:textId="77777777" w:rsidR="004230CC" w:rsidRPr="009653C9" w:rsidRDefault="004230CC">
            <w:pPr>
              <w:jc w:val="center"/>
              <w:rPr>
                <w:b/>
              </w:rPr>
            </w:pPr>
          </w:p>
        </w:tc>
      </w:tr>
      <w:tr w:rsidR="004230CC" w14:paraId="65C63F5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E333" w14:textId="77777777" w:rsidR="004230CC" w:rsidRPr="009653C9" w:rsidRDefault="004230CC">
            <w:pPr>
              <w:jc w:val="center"/>
            </w:pPr>
            <w:r w:rsidRPr="009653C9">
              <w:t>8.1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0F97" w14:textId="77777777" w:rsidR="004230CC" w:rsidRDefault="004230CC" w:rsidP="006E265D">
            <w:pPr>
              <w:jc w:val="both"/>
            </w:pPr>
            <w:r>
              <w:rPr>
                <w:color w:val="333333"/>
              </w:rPr>
              <w:t xml:space="preserve">Встановлення статусу учасника бойових дій, видача посвідчення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4FBA1" w14:textId="77777777" w:rsidR="004230CC" w:rsidRDefault="004230CC">
            <w:r>
              <w:rPr>
                <w:color w:val="000000"/>
              </w:rPr>
              <w:t>01286</w:t>
            </w:r>
          </w:p>
        </w:tc>
      </w:tr>
      <w:tr w:rsidR="004230CC" w14:paraId="42F43A4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9672B" w14:textId="77777777" w:rsidR="004230CC" w:rsidRPr="009653C9" w:rsidRDefault="004230CC">
            <w:pPr>
              <w:jc w:val="center"/>
            </w:pPr>
            <w:r w:rsidRPr="009653C9">
              <w:t>8.2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79FAF" w14:textId="77777777" w:rsidR="004230CC" w:rsidRDefault="004230CC" w:rsidP="006E265D">
            <w:pPr>
              <w:jc w:val="both"/>
            </w:pPr>
            <w:r>
              <w:rPr>
                <w:color w:val="333333"/>
              </w:rPr>
              <w:t xml:space="preserve">Позбавлення статусу учасника бойових дій за заявою такої особи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5C5DA" w14:textId="77777777" w:rsidR="004230CC" w:rsidRDefault="004230CC">
            <w:r>
              <w:rPr>
                <w:color w:val="000000"/>
              </w:rPr>
              <w:t>01285</w:t>
            </w:r>
          </w:p>
        </w:tc>
      </w:tr>
      <w:tr w:rsidR="004230CC" w14:paraId="65D1265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BFA87" w14:textId="77777777" w:rsidR="004230CC" w:rsidRPr="009653C9" w:rsidRDefault="004230CC">
            <w:pPr>
              <w:jc w:val="center"/>
            </w:pPr>
            <w:r w:rsidRPr="009653C9">
              <w:t>8.3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CCE1" w14:textId="77777777" w:rsidR="004230CC" w:rsidRDefault="004230CC" w:rsidP="006E265D">
            <w:pPr>
              <w:jc w:val="both"/>
            </w:pPr>
            <w:r>
              <w:rPr>
                <w:color w:val="333333"/>
              </w:rPr>
              <w:t xml:space="preserve">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ECAA7" w14:textId="77777777" w:rsidR="004230CC" w:rsidRDefault="004230CC">
            <w:r>
              <w:rPr>
                <w:color w:val="000000"/>
              </w:rPr>
              <w:t>01877</w:t>
            </w:r>
          </w:p>
        </w:tc>
      </w:tr>
      <w:tr w:rsidR="004230CC" w14:paraId="76F1961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87787" w14:textId="77777777" w:rsidR="004230CC" w:rsidRPr="009653C9" w:rsidRDefault="004230CC">
            <w:pPr>
              <w:jc w:val="center"/>
            </w:pPr>
            <w:r w:rsidRPr="009653C9">
              <w:t>8.4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E380D" w14:textId="77777777" w:rsidR="004230CC" w:rsidRDefault="004230CC" w:rsidP="006E265D">
            <w:pPr>
              <w:jc w:val="both"/>
            </w:pPr>
            <w:r>
              <w:t xml:space="preserve">Видача нового посвідчення учасника бойових дій, особи з інвалідністю внаслідок війни, учасника війни, члена сім’ї загиблого (померлого) ветерана </w:t>
            </w:r>
            <w:r>
              <w:lastRenderedPageBreak/>
              <w:t xml:space="preserve">війни, члена сім’ї загиблого 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4BE6" w14:textId="77777777" w:rsidR="004230CC" w:rsidRDefault="004230CC">
            <w:r>
              <w:rPr>
                <w:color w:val="000000"/>
              </w:rPr>
              <w:lastRenderedPageBreak/>
              <w:t>01597</w:t>
            </w:r>
          </w:p>
        </w:tc>
      </w:tr>
      <w:tr w:rsidR="004230CC" w14:paraId="781097F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BA89" w14:textId="77777777" w:rsidR="004230CC" w:rsidRPr="009653C9" w:rsidRDefault="004230CC">
            <w:pPr>
              <w:jc w:val="center"/>
            </w:pPr>
            <w:r w:rsidRPr="009653C9">
              <w:t>8.5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BED05" w14:textId="77777777" w:rsidR="004230CC" w:rsidRDefault="004230CC" w:rsidP="006E265D">
            <w:pPr>
              <w:jc w:val="both"/>
            </w:pPr>
            <w:r>
              <w:t xml:space="preserve">Призначення одноразової грошової допомоги членам сім’ї, батькам та утриманцям волонтера, загиблого (померлого)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84BA" w14:textId="77777777" w:rsidR="004230CC" w:rsidRDefault="004230CC">
            <w:r>
              <w:rPr>
                <w:color w:val="000000"/>
              </w:rPr>
              <w:t>00105</w:t>
            </w:r>
          </w:p>
        </w:tc>
      </w:tr>
      <w:tr w:rsidR="004230CC" w14:paraId="10711D0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62CF" w14:textId="77777777" w:rsidR="004230CC" w:rsidRPr="009653C9" w:rsidRDefault="004230CC">
            <w:pPr>
              <w:jc w:val="center"/>
            </w:pPr>
            <w:r w:rsidRPr="009653C9">
              <w:t>8.6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264F6" w14:textId="77777777" w:rsidR="004230CC" w:rsidRDefault="004230CC" w:rsidP="006E265D">
            <w:pPr>
              <w:jc w:val="both"/>
            </w:pPr>
            <w:r>
              <w:t xml:space="preserve">Призначення одноразової грошової допомоги в разі загибелі (смерті) або інвалідності деяких категорій осіб відповідно до Закону України “Про статус ветеранів війни, гарантії їх соціального захисту”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7E8F7" w14:textId="77777777" w:rsidR="004230CC" w:rsidRDefault="004230CC">
            <w:r>
              <w:rPr>
                <w:color w:val="000000"/>
              </w:rPr>
              <w:t>02502</w:t>
            </w:r>
          </w:p>
        </w:tc>
      </w:tr>
      <w:tr w:rsidR="004230CC" w14:paraId="4A71D0D4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37274" w14:textId="77777777" w:rsidR="004230CC" w:rsidRPr="009653C9" w:rsidRDefault="004230CC">
            <w:pPr>
              <w:jc w:val="center"/>
            </w:pPr>
            <w:r w:rsidRPr="009653C9">
              <w:t>8.7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AEF9" w14:textId="77777777" w:rsidR="004230CC" w:rsidRDefault="004230CC" w:rsidP="006E265D">
            <w:pPr>
              <w:jc w:val="both"/>
            </w:pPr>
            <w:r>
              <w:t xml:space="preserve">Встановлення факту одержання ушкоджень здоров’я від вибухових речовин, боєприпасів і військового озброєння на території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та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75056" w14:textId="77777777" w:rsidR="004230CC" w:rsidRDefault="004230CC">
            <w:r>
              <w:rPr>
                <w:color w:val="000000"/>
              </w:rPr>
              <w:t>01284</w:t>
            </w:r>
          </w:p>
        </w:tc>
      </w:tr>
      <w:tr w:rsidR="004230CC" w14:paraId="214A404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529D7" w14:textId="77777777" w:rsidR="004230CC" w:rsidRPr="009653C9" w:rsidRDefault="004230CC">
            <w:pPr>
              <w:jc w:val="center"/>
            </w:pPr>
            <w:r w:rsidRPr="009653C9">
              <w:t>8.8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2C1E5" w14:textId="77777777" w:rsidR="004230CC" w:rsidRDefault="004230CC" w:rsidP="006E265D">
            <w:pPr>
              <w:jc w:val="both"/>
            </w:pPr>
            <w:r>
              <w:rPr>
                <w:color w:val="000000"/>
              </w:rPr>
              <w:t xml:space="preserve">Надання відомостей з Єдиного державного реєстру ветеранів війни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4F26" w14:textId="77777777" w:rsidR="004230CC" w:rsidRDefault="004230CC">
            <w:r>
              <w:rPr>
                <w:color w:val="000000"/>
              </w:rPr>
              <w:t>02266</w:t>
            </w:r>
          </w:p>
        </w:tc>
      </w:tr>
      <w:tr w:rsidR="00D801F4" w14:paraId="5E18588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4EC5" w14:textId="77777777" w:rsidR="00D801F4" w:rsidRPr="009653C9" w:rsidRDefault="00D801F4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8.9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A705" w14:textId="77777777" w:rsidR="00D801F4" w:rsidRPr="00DD347E" w:rsidRDefault="00D801F4" w:rsidP="006E265D">
            <w:pPr>
              <w:jc w:val="both"/>
              <w:rPr>
                <w:bCs/>
                <w:smallCaps/>
                <w:lang w:val="uk-UA"/>
              </w:rPr>
            </w:pPr>
            <w:r w:rsidRPr="00DD347E">
              <w:rPr>
                <w:bCs/>
                <w:lang w:val="uk-UA"/>
              </w:rPr>
              <w:t>Прийняття рішення про включення суб’єкта надання послуг до Реєстру постачальників послуг з психологічної реабілітації для ветеранів і членів їх сімей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4149" w14:textId="77777777" w:rsidR="00D801F4" w:rsidRPr="00DD347E" w:rsidRDefault="00D801F4">
            <w:pPr>
              <w:rPr>
                <w:lang w:val="uk-UA"/>
              </w:rPr>
            </w:pPr>
            <w:r w:rsidRPr="00DD347E">
              <w:rPr>
                <w:lang w:val="uk-UA"/>
              </w:rPr>
              <w:t>01660</w:t>
            </w:r>
          </w:p>
        </w:tc>
      </w:tr>
      <w:tr w:rsidR="00D801F4" w14:paraId="5CF021B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DFB3" w14:textId="77777777" w:rsidR="00D801F4" w:rsidRPr="009653C9" w:rsidRDefault="00D801F4" w:rsidP="00D801F4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8.10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B9C1" w14:textId="77777777" w:rsidR="00D801F4" w:rsidRPr="00DD347E" w:rsidRDefault="00D801F4" w:rsidP="006E265D">
            <w:pPr>
              <w:jc w:val="both"/>
              <w:rPr>
                <w:lang w:val="uk-UA"/>
              </w:rPr>
            </w:pPr>
            <w:r w:rsidRPr="00DD347E">
              <w:rPr>
                <w:bCs/>
                <w:lang w:val="uk-UA"/>
              </w:rPr>
              <w:t>Надання відомостей з Єдиного реєстру учасників антитерористичної операції та осіб, які брали участь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1840" w14:textId="77777777" w:rsidR="00D801F4" w:rsidRPr="00DD347E" w:rsidRDefault="00D801F4" w:rsidP="00D801F4">
            <w:pPr>
              <w:rPr>
                <w:lang w:val="uk-UA"/>
              </w:rPr>
            </w:pPr>
            <w:r w:rsidRPr="00DD347E">
              <w:rPr>
                <w:lang w:val="uk-UA"/>
              </w:rPr>
              <w:t>01180</w:t>
            </w:r>
          </w:p>
        </w:tc>
      </w:tr>
      <w:tr w:rsidR="00D801F4" w14:paraId="00EF41A7" w14:textId="77777777" w:rsidTr="002E6AC5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B75B5" w14:textId="77777777" w:rsidR="00D801F4" w:rsidRPr="009653C9" w:rsidRDefault="00D801F4" w:rsidP="00D801F4">
            <w:pPr>
              <w:jc w:val="center"/>
              <w:rPr>
                <w:lang w:eastAsia="en-US"/>
              </w:rPr>
            </w:pPr>
            <w:r w:rsidRPr="009653C9">
              <w:rPr>
                <w:b/>
              </w:rPr>
              <w:t>9. Комплексна послуга "Я-ВЕТЕРАН"</w:t>
            </w:r>
          </w:p>
        </w:tc>
      </w:tr>
      <w:tr w:rsidR="00D801F4" w14:paraId="25824BEE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64D2D" w14:textId="77777777" w:rsidR="00D801F4" w:rsidRPr="009653C9" w:rsidRDefault="00D801F4" w:rsidP="00D801F4">
            <w:pPr>
              <w:jc w:val="center"/>
            </w:pPr>
            <w:r w:rsidRPr="009653C9">
              <w:t>9.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C04F" w14:textId="77777777" w:rsidR="00D801F4" w:rsidRDefault="00D801F4" w:rsidP="006E265D">
            <w:pPr>
              <w:jc w:val="both"/>
              <w:rPr>
                <w:color w:val="000000"/>
                <w:lang w:eastAsia="en-US"/>
              </w:rPr>
            </w:pPr>
            <w:r>
              <w:t>Комплексна послуга "Я-ВЕТЕРАН" (перелік послуг згідно додатку 3 до рішення)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D855E" w14:textId="77777777" w:rsidR="00D801F4" w:rsidRDefault="00D801F4" w:rsidP="00D801F4">
            <w:pPr>
              <w:rPr>
                <w:color w:val="000000"/>
              </w:rPr>
            </w:pPr>
            <w:r>
              <w:rPr>
                <w:color w:val="000000"/>
              </w:rPr>
              <w:t>відсутня</w:t>
            </w:r>
          </w:p>
        </w:tc>
      </w:tr>
      <w:tr w:rsidR="00D801F4" w14:paraId="45ABFC1F" w14:textId="77777777" w:rsidTr="002E6AC5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7A8B4" w14:textId="77777777" w:rsidR="00D801F4" w:rsidRPr="009653C9" w:rsidRDefault="00D801F4" w:rsidP="00D801F4">
            <w:pPr>
              <w:jc w:val="center"/>
              <w:rPr>
                <w:b/>
              </w:rPr>
            </w:pPr>
          </w:p>
          <w:p w14:paraId="44FFC08E" w14:textId="77777777" w:rsidR="00D801F4" w:rsidRPr="009653C9" w:rsidRDefault="00D801F4" w:rsidP="00D801F4">
            <w:pPr>
              <w:jc w:val="center"/>
              <w:rPr>
                <w:b/>
              </w:rPr>
            </w:pPr>
            <w:r w:rsidRPr="009653C9">
              <w:rPr>
                <w:b/>
              </w:rPr>
              <w:t xml:space="preserve">10. Послуги у сфері господарської діяльності </w:t>
            </w:r>
          </w:p>
          <w:p w14:paraId="228AE626" w14:textId="77777777" w:rsidR="00D801F4" w:rsidRPr="009653C9" w:rsidRDefault="00D801F4" w:rsidP="00D801F4">
            <w:pPr>
              <w:jc w:val="center"/>
              <w:rPr>
                <w:b/>
              </w:rPr>
            </w:pPr>
          </w:p>
        </w:tc>
      </w:tr>
      <w:tr w:rsidR="00D801F4" w14:paraId="0BBE09E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41391" w14:textId="77777777" w:rsidR="00D801F4" w:rsidRPr="009653C9" w:rsidRDefault="00D801F4" w:rsidP="00D801F4">
            <w:pPr>
              <w:jc w:val="center"/>
            </w:pPr>
            <w:r w:rsidRPr="009653C9">
              <w:t>10.1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F8781" w14:textId="77777777" w:rsidR="00D801F4" w:rsidRDefault="00D801F4" w:rsidP="006E265D">
            <w:pPr>
              <w:jc w:val="both"/>
              <w:rPr>
                <w:color w:val="333333"/>
                <w:lang w:eastAsia="en-US"/>
              </w:rPr>
            </w:pPr>
            <w:r>
              <w:rPr>
                <w:color w:val="333333"/>
              </w:rPr>
              <w:t>Реєстрація пасіки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3401" w14:textId="77777777" w:rsidR="00D801F4" w:rsidRDefault="00D801F4" w:rsidP="00D801F4">
            <w:r>
              <w:rPr>
                <w:color w:val="000000"/>
              </w:rPr>
              <w:t>01454</w:t>
            </w:r>
          </w:p>
        </w:tc>
      </w:tr>
      <w:tr w:rsidR="00DD347E" w14:paraId="2A4C542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E4FAA" w14:textId="77777777" w:rsidR="00DD347E" w:rsidRPr="009653C9" w:rsidRDefault="00DD347E" w:rsidP="00D801F4">
            <w:pPr>
              <w:jc w:val="center"/>
            </w:pPr>
            <w:r w:rsidRPr="009653C9">
              <w:t>10.2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EC73" w14:textId="77777777" w:rsidR="00DD347E" w:rsidRDefault="00DD347E" w:rsidP="006E265D">
            <w:pPr>
              <w:jc w:val="both"/>
              <w:rPr>
                <w:color w:val="333333"/>
              </w:rPr>
            </w:pPr>
            <w:r>
              <w:rPr>
                <w:color w:val="333333"/>
              </w:rPr>
              <w:t>Повідомна реєстрація галузевих (міжгалузевих) і територіальних угод, колективних договорів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BA63" w14:textId="77777777" w:rsidR="00DD347E" w:rsidRPr="00DD347E" w:rsidRDefault="00DD347E" w:rsidP="00D801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01268</w:t>
            </w:r>
          </w:p>
        </w:tc>
      </w:tr>
      <w:tr w:rsidR="00D801F4" w14:paraId="1FBE0749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58DD3" w14:textId="77777777" w:rsidR="00D801F4" w:rsidRPr="009653C9" w:rsidRDefault="00DD347E" w:rsidP="00D801F4">
            <w:pPr>
              <w:jc w:val="center"/>
              <w:rPr>
                <w:lang w:val="uk-UA"/>
              </w:rPr>
            </w:pPr>
            <w:r w:rsidRPr="009653C9">
              <w:t>10.</w:t>
            </w:r>
            <w:r w:rsidRPr="009653C9">
              <w:rPr>
                <w:lang w:val="uk-UA"/>
              </w:rP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A4D5" w14:textId="77777777" w:rsidR="00D801F4" w:rsidRDefault="00D801F4" w:rsidP="006E265D">
            <w:pPr>
              <w:tabs>
                <w:tab w:val="left" w:pos="1320"/>
              </w:tabs>
              <w:jc w:val="both"/>
            </w:pPr>
            <w:r>
              <w:rPr>
                <w:color w:val="333333"/>
              </w:rPr>
              <w:t xml:space="preserve">Видача дозволу на застосування праці іноземцівта осіб без громадянства 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6364D" w14:textId="77777777" w:rsidR="00D801F4" w:rsidRDefault="00D801F4" w:rsidP="00D801F4">
            <w:r>
              <w:rPr>
                <w:color w:val="000000"/>
              </w:rPr>
              <w:t>01170</w:t>
            </w:r>
          </w:p>
        </w:tc>
      </w:tr>
      <w:tr w:rsidR="00D801F4" w14:paraId="7C480A6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A3F2E" w14:textId="77777777" w:rsidR="00D801F4" w:rsidRPr="009653C9" w:rsidRDefault="00DD347E" w:rsidP="00D801F4">
            <w:pPr>
              <w:jc w:val="center"/>
              <w:rPr>
                <w:lang w:val="uk-UA"/>
              </w:rPr>
            </w:pPr>
            <w:r w:rsidRPr="009653C9">
              <w:t>10.</w:t>
            </w:r>
            <w:r w:rsidRPr="009653C9">
              <w:rPr>
                <w:lang w:val="uk-UA"/>
              </w:rPr>
              <w:t>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6A25F" w14:textId="77777777" w:rsidR="00D801F4" w:rsidRDefault="00D801F4" w:rsidP="006E265D">
            <w:pPr>
              <w:tabs>
                <w:tab w:val="left" w:pos="1320"/>
              </w:tabs>
              <w:jc w:val="both"/>
            </w:pPr>
            <w:r>
              <w:rPr>
                <w:color w:val="333333"/>
              </w:rPr>
              <w:t>Скасування дозволу на застосування праці іноземців</w:t>
            </w:r>
            <w:r w:rsidR="006E265D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 xml:space="preserve">та осіб без громадянства 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00E79" w14:textId="77777777" w:rsidR="00D801F4" w:rsidRDefault="00D801F4" w:rsidP="00D801F4">
            <w:r>
              <w:rPr>
                <w:color w:val="000000"/>
              </w:rPr>
              <w:t>01171</w:t>
            </w:r>
          </w:p>
        </w:tc>
      </w:tr>
      <w:tr w:rsidR="00D801F4" w14:paraId="33E9EA7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2FD95" w14:textId="77777777" w:rsidR="00D801F4" w:rsidRPr="009653C9" w:rsidRDefault="00DD347E" w:rsidP="00D801F4">
            <w:pPr>
              <w:jc w:val="center"/>
              <w:rPr>
                <w:lang w:val="uk-UA"/>
              </w:rPr>
            </w:pPr>
            <w:r w:rsidRPr="009653C9">
              <w:t>10.</w:t>
            </w:r>
            <w:r w:rsidRPr="009653C9">
              <w:rPr>
                <w:lang w:val="uk-UA"/>
              </w:rPr>
              <w:t>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72EF2" w14:textId="77777777" w:rsidR="00D801F4" w:rsidRDefault="00D801F4" w:rsidP="006E265D">
            <w:pPr>
              <w:tabs>
                <w:tab w:val="left" w:pos="1320"/>
              </w:tabs>
              <w:jc w:val="both"/>
            </w:pPr>
            <w:r>
              <w:rPr>
                <w:color w:val="333333"/>
              </w:rPr>
              <w:t>Внесення змін до дозволу на застосування праці іноземців</w:t>
            </w:r>
            <w:r w:rsidR="006E265D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>та осіб без громадянства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0D076" w14:textId="77777777" w:rsidR="00D801F4" w:rsidRDefault="00D801F4" w:rsidP="00D801F4">
            <w:r>
              <w:rPr>
                <w:color w:val="000000"/>
              </w:rPr>
              <w:t>01172</w:t>
            </w:r>
          </w:p>
        </w:tc>
      </w:tr>
      <w:tr w:rsidR="00D801F4" w14:paraId="21DC3ACD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51939" w14:textId="77777777" w:rsidR="00D801F4" w:rsidRPr="009653C9" w:rsidRDefault="00DD347E" w:rsidP="00D801F4">
            <w:pPr>
              <w:jc w:val="center"/>
              <w:rPr>
                <w:lang w:val="uk-UA"/>
              </w:rPr>
            </w:pPr>
            <w:r w:rsidRPr="009653C9">
              <w:t>10.</w:t>
            </w:r>
            <w:r w:rsidRPr="009653C9">
              <w:rPr>
                <w:lang w:val="uk-UA"/>
              </w:rPr>
              <w:t>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55D73" w14:textId="77777777" w:rsidR="00D801F4" w:rsidRDefault="00D801F4" w:rsidP="006E265D">
            <w:pPr>
              <w:tabs>
                <w:tab w:val="left" w:pos="1320"/>
              </w:tabs>
              <w:jc w:val="both"/>
            </w:pPr>
            <w:r>
              <w:rPr>
                <w:color w:val="333333"/>
              </w:rPr>
              <w:t>Продовження дії дозволу на застосування праці іноземців</w:t>
            </w:r>
            <w:r w:rsidR="006E265D">
              <w:rPr>
                <w:color w:val="333333"/>
                <w:lang w:val="uk-UA"/>
              </w:rPr>
              <w:t xml:space="preserve"> </w:t>
            </w:r>
            <w:r>
              <w:rPr>
                <w:color w:val="333333"/>
              </w:rPr>
              <w:t xml:space="preserve">та осіб без громадянства 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ED208" w14:textId="77777777" w:rsidR="00D801F4" w:rsidRDefault="00D801F4" w:rsidP="00D801F4">
            <w:r>
              <w:rPr>
                <w:color w:val="000000"/>
              </w:rPr>
              <w:t>01173</w:t>
            </w:r>
          </w:p>
        </w:tc>
      </w:tr>
      <w:tr w:rsidR="00D801F4" w14:paraId="63242CFF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87F4D" w14:textId="77777777" w:rsidR="00D801F4" w:rsidRPr="009653C9" w:rsidRDefault="00D801F4" w:rsidP="00D801F4">
            <w:pPr>
              <w:jc w:val="center"/>
            </w:pPr>
            <w:r w:rsidRPr="009653C9">
              <w:t>10.7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629F" w14:textId="77777777" w:rsidR="00D801F4" w:rsidRDefault="00D801F4" w:rsidP="006E265D">
            <w:pPr>
              <w:tabs>
                <w:tab w:val="left" w:pos="1320"/>
              </w:tabs>
              <w:jc w:val="both"/>
            </w:pPr>
            <w:r>
              <w:rPr>
                <w:color w:val="333333"/>
              </w:rPr>
              <w:t>Присвоєння спортивних розрядів спортсменам: “Кандидат у майстри спорту України” та I спортивний розряд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49B3" w14:textId="77777777" w:rsidR="00D801F4" w:rsidRDefault="00D801F4" w:rsidP="00D801F4">
            <w:r>
              <w:rPr>
                <w:color w:val="000000"/>
              </w:rPr>
              <w:t>01253</w:t>
            </w:r>
          </w:p>
        </w:tc>
      </w:tr>
      <w:tr w:rsidR="00D801F4" w14:paraId="6CDAA80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F0BB9" w14:textId="77777777" w:rsidR="00D801F4" w:rsidRPr="009653C9" w:rsidRDefault="00D801F4" w:rsidP="00D801F4">
            <w:pPr>
              <w:jc w:val="center"/>
            </w:pPr>
            <w:r w:rsidRPr="009653C9">
              <w:t>10.8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1B748" w14:textId="77777777" w:rsidR="00D801F4" w:rsidRDefault="00D801F4" w:rsidP="006E265D">
            <w:pPr>
              <w:tabs>
                <w:tab w:val="left" w:pos="1320"/>
              </w:tabs>
              <w:jc w:val="both"/>
            </w:pPr>
            <w:r>
              <w:rPr>
                <w:color w:val="333333"/>
              </w:rPr>
              <w:t>Присвоєння спортивних розрядів спортсменам: II та III спортивний розряд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147C2" w14:textId="77777777" w:rsidR="00D801F4" w:rsidRDefault="00D801F4" w:rsidP="00D801F4">
            <w:r>
              <w:rPr>
                <w:color w:val="000000"/>
              </w:rPr>
              <w:t>01252</w:t>
            </w:r>
          </w:p>
        </w:tc>
      </w:tr>
      <w:tr w:rsidR="00AF1735" w14:paraId="3DA6C355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0A7C" w14:textId="77777777" w:rsidR="00AF1735" w:rsidRPr="009653C9" w:rsidRDefault="00AF1735" w:rsidP="00D801F4">
            <w:pPr>
              <w:jc w:val="center"/>
              <w:rPr>
                <w:lang w:val="uk-UA"/>
              </w:rPr>
            </w:pPr>
            <w:r w:rsidRPr="009653C9">
              <w:rPr>
                <w:lang w:val="uk-UA"/>
              </w:rPr>
              <w:t>10.9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E6ED" w14:textId="77777777" w:rsidR="00AF1735" w:rsidRPr="00DD347E" w:rsidRDefault="00AF1735" w:rsidP="006E265D">
            <w:pPr>
              <w:tabs>
                <w:tab w:val="left" w:pos="1320"/>
              </w:tabs>
              <w:jc w:val="both"/>
              <w:rPr>
                <w:color w:val="333333"/>
                <w:lang w:val="uk-UA"/>
              </w:rPr>
            </w:pPr>
            <w:r w:rsidRPr="00662347">
              <w:rPr>
                <w:lang w:val="uk-UA"/>
              </w:rPr>
              <w:t>Реєстрація декларації відповідності матеріально-технічної бази суб'єктів господарювання вимогам законодавства у сфері пожежної безпеки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2EE90" w14:textId="77777777" w:rsidR="00AF1735" w:rsidRPr="00AF1735" w:rsidRDefault="00AF1735" w:rsidP="00D801F4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00162</w:t>
            </w:r>
          </w:p>
        </w:tc>
      </w:tr>
      <w:tr w:rsidR="00D801F4" w14:paraId="048FC7EC" w14:textId="77777777" w:rsidTr="00476577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767C" w14:textId="77777777" w:rsidR="00D801F4" w:rsidRPr="009653C9" w:rsidRDefault="00D801F4" w:rsidP="006E265D">
            <w:pPr>
              <w:jc w:val="center"/>
              <w:rPr>
                <w:b/>
                <w:bCs/>
                <w:lang w:eastAsia="en-US"/>
              </w:rPr>
            </w:pPr>
          </w:p>
          <w:p w14:paraId="43EE4E62" w14:textId="77777777" w:rsidR="00D801F4" w:rsidRPr="009653C9" w:rsidRDefault="00D801F4" w:rsidP="006E265D">
            <w:pPr>
              <w:jc w:val="center"/>
              <w:rPr>
                <w:b/>
                <w:bCs/>
              </w:rPr>
            </w:pPr>
            <w:r w:rsidRPr="009653C9">
              <w:rPr>
                <w:b/>
                <w:bCs/>
              </w:rPr>
              <w:t>11.  Послуги Міністерства внутрішніх справ України</w:t>
            </w:r>
          </w:p>
          <w:p w14:paraId="2841EF8D" w14:textId="77777777" w:rsidR="00D801F4" w:rsidRPr="009653C9" w:rsidRDefault="00D801F4" w:rsidP="006E265D">
            <w:pPr>
              <w:jc w:val="center"/>
            </w:pPr>
          </w:p>
        </w:tc>
      </w:tr>
      <w:tr w:rsidR="00D801F4" w14:paraId="601EFD8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5817" w14:textId="77777777" w:rsidR="00D801F4" w:rsidRPr="009653C9" w:rsidRDefault="00D801F4" w:rsidP="00D801F4">
            <w:pPr>
              <w:jc w:val="center"/>
            </w:pPr>
            <w:r w:rsidRPr="009653C9">
              <w:lastRenderedPageBreak/>
              <w:t>11.1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3C67" w14:textId="77777777" w:rsidR="00D801F4" w:rsidRDefault="00D801F4" w:rsidP="006E265D">
            <w:pPr>
              <w:jc w:val="both"/>
            </w:pPr>
            <w:r>
              <w:rPr>
                <w:color w:val="000000"/>
              </w:rPr>
              <w:t xml:space="preserve">Реєстрація, перереєстрація колісних транспортних засобів усіх категорій з видачею свідоцтва про реєстрацію та номерних знаків, зняття з обліку транспортного засобу з видачею облікової картки та номерних знаків для разових поїздок </w:t>
            </w:r>
            <w:r>
              <w:t xml:space="preserve">(для транспортних засобів, які відповідно до законодавства не підлягають огляду/експертному дослідженню, або на які подано підтвердні документи про його проведення, або якщо інформація про його проведення міститься в єдиній інформаційній системі МВС) 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1149" w14:textId="77777777" w:rsidR="00D801F4" w:rsidRDefault="00D801F4" w:rsidP="00D801F4">
            <w:r>
              <w:rPr>
                <w:color w:val="000000"/>
              </w:rPr>
              <w:t>01815</w:t>
            </w:r>
          </w:p>
        </w:tc>
      </w:tr>
      <w:tr w:rsidR="00D801F4" w14:paraId="68274110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0B7E" w14:textId="77777777" w:rsidR="00D801F4" w:rsidRPr="009653C9" w:rsidRDefault="00D801F4" w:rsidP="00D801F4">
            <w:pPr>
              <w:jc w:val="center"/>
            </w:pPr>
            <w:r w:rsidRPr="009653C9">
              <w:t>11.2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59B24" w14:textId="77777777" w:rsidR="00D801F4" w:rsidRDefault="00D801F4" w:rsidP="006E265D">
            <w:pPr>
              <w:jc w:val="both"/>
            </w:pPr>
            <w:r>
              <w:rPr>
                <w:color w:val="000000"/>
              </w:rPr>
              <w:t>Виготовлення макетів індивідуальних номерних знаків транспортних засобів, які виготовляються на замовлення власників транспортних засобів, з видачею номерних знаків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DA107" w14:textId="77777777" w:rsidR="00D801F4" w:rsidRDefault="00D801F4" w:rsidP="00D801F4">
            <w:r>
              <w:rPr>
                <w:color w:val="000000"/>
              </w:rPr>
              <w:t>00521</w:t>
            </w:r>
          </w:p>
        </w:tc>
      </w:tr>
      <w:tr w:rsidR="00D801F4" w14:paraId="72F790DA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F381" w14:textId="77777777" w:rsidR="00D801F4" w:rsidRPr="009653C9" w:rsidRDefault="00D801F4" w:rsidP="00D801F4">
            <w:pPr>
              <w:jc w:val="center"/>
            </w:pPr>
            <w:r w:rsidRPr="009653C9">
              <w:t>11.3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7CE4" w14:textId="77777777" w:rsidR="00D801F4" w:rsidRDefault="00D801F4" w:rsidP="006E265D">
            <w:pPr>
              <w:jc w:val="both"/>
            </w:pPr>
            <w:r>
              <w:rPr>
                <w:color w:val="000000"/>
              </w:rPr>
              <w:t xml:space="preserve">Перезакріплення індивідуального номерного знака 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3FA6" w14:textId="77777777" w:rsidR="00D801F4" w:rsidRDefault="00D801F4" w:rsidP="00D801F4">
            <w:r>
              <w:rPr>
                <w:color w:val="000000"/>
              </w:rPr>
              <w:t>01490</w:t>
            </w:r>
          </w:p>
        </w:tc>
      </w:tr>
      <w:tr w:rsidR="00D801F4" w14:paraId="6958582B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CFB53" w14:textId="77777777" w:rsidR="00D801F4" w:rsidRPr="009653C9" w:rsidRDefault="00D801F4" w:rsidP="00D801F4">
            <w:pPr>
              <w:jc w:val="center"/>
            </w:pPr>
            <w:r w:rsidRPr="009653C9">
              <w:t>11.4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26A02" w14:textId="77777777" w:rsidR="00D801F4" w:rsidRDefault="00D801F4" w:rsidP="006E265D">
            <w:pPr>
              <w:jc w:val="both"/>
            </w:pPr>
            <w:r>
              <w:t xml:space="preserve">Видача нового посвідчення водія на право керування транспортними засобами замість втраченого або викраденого 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93D0" w14:textId="77777777" w:rsidR="00D801F4" w:rsidRDefault="00D801F4" w:rsidP="00D801F4">
            <w:r>
              <w:rPr>
                <w:color w:val="000000"/>
              </w:rPr>
              <w:t>00743</w:t>
            </w:r>
          </w:p>
        </w:tc>
      </w:tr>
      <w:tr w:rsidR="00D801F4" w14:paraId="1FE1FA08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B6001" w14:textId="77777777" w:rsidR="00D801F4" w:rsidRPr="009653C9" w:rsidRDefault="00D801F4" w:rsidP="00D801F4">
            <w:pPr>
              <w:jc w:val="center"/>
            </w:pPr>
            <w:r w:rsidRPr="009653C9">
              <w:t>11.5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F0643" w14:textId="77777777" w:rsidR="00D801F4" w:rsidRDefault="00D801F4" w:rsidP="006E265D">
            <w:pPr>
              <w:jc w:val="both"/>
            </w:pPr>
            <w:r>
              <w:rPr>
                <w:color w:val="000000"/>
              </w:rPr>
              <w:t xml:space="preserve">Обмін посвідчення водія на право керування транспортними засобами (без складання іспитів) 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3AF1" w14:textId="77777777" w:rsidR="00D801F4" w:rsidRDefault="00D801F4" w:rsidP="00D801F4">
            <w:r>
              <w:rPr>
                <w:color w:val="000000"/>
              </w:rPr>
              <w:t>00509</w:t>
            </w:r>
          </w:p>
        </w:tc>
      </w:tr>
      <w:tr w:rsidR="00D801F4" w14:paraId="0958BEB3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CD83" w14:textId="77777777" w:rsidR="00D801F4" w:rsidRPr="009653C9" w:rsidRDefault="00D801F4" w:rsidP="00D801F4">
            <w:pPr>
              <w:jc w:val="center"/>
            </w:pPr>
            <w:r w:rsidRPr="009653C9">
              <w:t>11.6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5F4CD" w14:textId="77777777" w:rsidR="00D801F4" w:rsidRDefault="00D801F4" w:rsidP="006E265D">
            <w:pPr>
              <w:jc w:val="both"/>
            </w:pPr>
            <w:r>
              <w:rPr>
                <w:color w:val="333333"/>
              </w:rPr>
              <w:t xml:space="preserve">Прийняття теоретичного іспиту для отримання права на керування транспортними засобами відповідної категорії </w:t>
            </w:r>
            <w:r>
              <w:rPr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50FC" w14:textId="77777777" w:rsidR="00D801F4" w:rsidRDefault="00D801F4" w:rsidP="00D801F4">
            <w:r>
              <w:rPr>
                <w:color w:val="000000"/>
              </w:rPr>
              <w:t>02427</w:t>
            </w:r>
          </w:p>
        </w:tc>
      </w:tr>
      <w:tr w:rsidR="00D801F4" w14:paraId="107F07D7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882C4" w14:textId="77777777" w:rsidR="00D801F4" w:rsidRDefault="00D801F4" w:rsidP="00D801F4">
            <w:pPr>
              <w:jc w:val="center"/>
            </w:pPr>
            <w:r>
              <w:t>11.7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D5358" w14:textId="77777777" w:rsidR="00D801F4" w:rsidRDefault="00D801F4" w:rsidP="006E265D">
            <w:pPr>
              <w:jc w:val="both"/>
            </w:pPr>
            <w:r>
              <w:rPr>
                <w:color w:val="333333"/>
              </w:rPr>
              <w:t xml:space="preserve">Видача витягу з інформаційно-аналітичної системи “Облік відомостей про притягнення особи до кримінальної відповідальності та наявності судимості” </w:t>
            </w:r>
            <w:r>
              <w:rPr>
                <w:vertAlign w:val="superscript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3555F" w14:textId="77777777" w:rsidR="00D801F4" w:rsidRDefault="00D801F4" w:rsidP="00D801F4">
            <w:r>
              <w:rPr>
                <w:color w:val="000000"/>
              </w:rPr>
              <w:t>00935</w:t>
            </w:r>
          </w:p>
        </w:tc>
      </w:tr>
      <w:tr w:rsidR="00D801F4" w14:paraId="67FD6A39" w14:textId="77777777" w:rsidTr="00476577">
        <w:tc>
          <w:tcPr>
            <w:tcW w:w="10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CEA" w14:textId="77777777" w:rsidR="00D801F4" w:rsidRDefault="00D801F4" w:rsidP="00D801F4">
            <w:pPr>
              <w:jc w:val="center"/>
              <w:rPr>
                <w:b/>
                <w:bCs/>
                <w:color w:val="333333"/>
                <w:lang w:val="uk-UA"/>
              </w:rPr>
            </w:pPr>
          </w:p>
          <w:p w14:paraId="18CB347D" w14:textId="77777777" w:rsidR="00D801F4" w:rsidRDefault="00D801F4" w:rsidP="00D801F4">
            <w:pPr>
              <w:jc w:val="center"/>
              <w:rPr>
                <w:b/>
                <w:bCs/>
                <w:color w:val="333333"/>
              </w:rPr>
            </w:pPr>
            <w:r>
              <w:rPr>
                <w:b/>
                <w:bCs/>
                <w:color w:val="333333"/>
              </w:rPr>
              <w:t>1</w:t>
            </w:r>
            <w:r>
              <w:rPr>
                <w:b/>
                <w:bCs/>
                <w:color w:val="333333"/>
                <w:lang w:val="uk-UA"/>
              </w:rPr>
              <w:t>2</w:t>
            </w:r>
            <w:r>
              <w:rPr>
                <w:b/>
                <w:bCs/>
                <w:color w:val="333333"/>
              </w:rPr>
              <w:t>.  Послуги Міністерства</w:t>
            </w:r>
            <w:r>
              <w:rPr>
                <w:b/>
                <w:bCs/>
                <w:color w:val="333333"/>
                <w:lang w:val="uk-UA"/>
              </w:rPr>
              <w:t xml:space="preserve"> оборони</w:t>
            </w:r>
            <w:r>
              <w:rPr>
                <w:b/>
                <w:bCs/>
                <w:color w:val="333333"/>
              </w:rPr>
              <w:t xml:space="preserve"> України</w:t>
            </w:r>
          </w:p>
          <w:p w14:paraId="46A94D0B" w14:textId="77777777" w:rsidR="00D801F4" w:rsidRDefault="00D801F4" w:rsidP="00D801F4">
            <w:pPr>
              <w:rPr>
                <w:color w:val="000000"/>
              </w:rPr>
            </w:pPr>
          </w:p>
        </w:tc>
      </w:tr>
      <w:tr w:rsidR="00D801F4" w14:paraId="0B23C246" w14:textId="77777777" w:rsidTr="002E6AC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F4A1" w14:textId="77777777" w:rsidR="00D801F4" w:rsidRPr="00DD347E" w:rsidRDefault="00D801F4" w:rsidP="00D801F4">
            <w:pPr>
              <w:jc w:val="center"/>
              <w:rPr>
                <w:lang w:val="uk-UA"/>
              </w:rPr>
            </w:pPr>
            <w:r w:rsidRPr="00DD347E">
              <w:rPr>
                <w:lang w:val="uk-UA"/>
              </w:rPr>
              <w:t>12.1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5C237" w14:textId="77777777" w:rsidR="00D801F4" w:rsidRPr="00DD347E" w:rsidRDefault="00D801F4" w:rsidP="006E265D">
            <w:pPr>
              <w:jc w:val="both"/>
              <w:rPr>
                <w:color w:val="333333"/>
                <w:lang w:val="uk-UA"/>
              </w:rPr>
            </w:pPr>
            <w:r w:rsidRPr="00DD347E">
              <w:rPr>
                <w:color w:val="333333"/>
                <w:lang w:val="uk-UA"/>
              </w:rPr>
              <w:t>Актуалізація даних в Єдиному державному реєстрі призовників, військовозобов</w:t>
            </w:r>
            <w:r w:rsidRPr="00DD347E">
              <w:rPr>
                <w:color w:val="333333"/>
              </w:rPr>
              <w:t>’</w:t>
            </w:r>
            <w:r w:rsidRPr="00DD347E">
              <w:rPr>
                <w:color w:val="333333"/>
                <w:lang w:val="uk-UA"/>
              </w:rPr>
              <w:t>язаних та резервістів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B065" w14:textId="77777777" w:rsidR="00D801F4" w:rsidRPr="00DD347E" w:rsidRDefault="00D801F4" w:rsidP="00D801F4">
            <w:pPr>
              <w:rPr>
                <w:color w:val="000000"/>
                <w:lang w:val="uk-UA"/>
              </w:rPr>
            </w:pPr>
            <w:r w:rsidRPr="00DD347E">
              <w:rPr>
                <w:color w:val="000000"/>
                <w:lang w:val="uk-UA"/>
              </w:rPr>
              <w:t>відсутня</w:t>
            </w:r>
          </w:p>
        </w:tc>
      </w:tr>
    </w:tbl>
    <w:p w14:paraId="75E0B804" w14:textId="77777777" w:rsidR="004230CC" w:rsidRDefault="004230CC" w:rsidP="004230CC">
      <w:pPr>
        <w:tabs>
          <w:tab w:val="left" w:pos="1320"/>
        </w:tabs>
        <w:jc w:val="both"/>
        <w:rPr>
          <w:lang w:val="uk-UA"/>
        </w:rPr>
      </w:pPr>
    </w:p>
    <w:p w14:paraId="49007851" w14:textId="77777777" w:rsidR="004230CC" w:rsidRDefault="004230CC" w:rsidP="004230CC">
      <w:pPr>
        <w:tabs>
          <w:tab w:val="left" w:pos="1320"/>
        </w:tabs>
        <w:ind w:left="142" w:hanging="142"/>
        <w:jc w:val="both"/>
      </w:pPr>
      <w:r>
        <w:rPr>
          <w:vertAlign w:val="superscript"/>
        </w:rPr>
        <w:t>1</w:t>
      </w:r>
      <w:r>
        <w:t xml:space="preserve"> надаватиметься після заміщення вакантн</w:t>
      </w:r>
      <w:r w:rsidR="00476577">
        <w:t>ої посади</w:t>
      </w:r>
      <w:r>
        <w:t>.</w:t>
      </w:r>
    </w:p>
    <w:p w14:paraId="32148455" w14:textId="77777777" w:rsidR="004230CC" w:rsidRDefault="004230CC" w:rsidP="004230CC">
      <w:pPr>
        <w:tabs>
          <w:tab w:val="left" w:pos="1320"/>
        </w:tabs>
        <w:ind w:left="142" w:hanging="142"/>
        <w:jc w:val="both"/>
      </w:pPr>
      <w:r>
        <w:rPr>
          <w:vertAlign w:val="superscript"/>
        </w:rPr>
        <w:t xml:space="preserve">2 </w:t>
      </w:r>
      <w:r>
        <w:t>надаватиметься після встановлення в ЦНАП відповідного обладнання.</w:t>
      </w:r>
    </w:p>
    <w:p w14:paraId="5825809A" w14:textId="77777777" w:rsidR="004230CC" w:rsidRDefault="004230CC" w:rsidP="004230CC">
      <w:pPr>
        <w:tabs>
          <w:tab w:val="left" w:pos="1320"/>
        </w:tabs>
        <w:ind w:left="142" w:hanging="142"/>
        <w:jc w:val="both"/>
      </w:pPr>
      <w:r>
        <w:rPr>
          <w:vertAlign w:val="superscript"/>
        </w:rPr>
        <w:t xml:space="preserve">3 </w:t>
      </w:r>
      <w:r>
        <w:t>надаватиметься після отримання від надавача послуги інформаційної та технологічної картки.</w:t>
      </w:r>
    </w:p>
    <w:p w14:paraId="31C377FA" w14:textId="77777777" w:rsidR="004230CC" w:rsidRDefault="004230CC" w:rsidP="004230CC">
      <w:pPr>
        <w:tabs>
          <w:tab w:val="left" w:pos="1320"/>
        </w:tabs>
        <w:ind w:left="142" w:hanging="142"/>
        <w:jc w:val="both"/>
      </w:pPr>
      <w:r>
        <w:rPr>
          <w:vertAlign w:val="superscript"/>
        </w:rPr>
        <w:t>4</w:t>
      </w:r>
      <w:r>
        <w:rPr>
          <w:shd w:val="clear" w:color="auto" w:fill="FFFFFF"/>
        </w:rPr>
        <w:t xml:space="preserve">надаватиметься після підключення до необхідних програмних забезпечень, укладення узгоджених рішень та отримання від </w:t>
      </w:r>
      <w:r>
        <w:t>надавача послуги інформаційної та технологічної картки.</w:t>
      </w:r>
    </w:p>
    <w:p w14:paraId="32DE781B" w14:textId="77777777" w:rsidR="004230CC" w:rsidRPr="00BF5C72" w:rsidRDefault="00BF5C72" w:rsidP="004230CC">
      <w:pPr>
        <w:tabs>
          <w:tab w:val="left" w:pos="1320"/>
        </w:tabs>
        <w:jc w:val="both"/>
        <w:rPr>
          <w:lang w:val="uk-UA"/>
        </w:rPr>
      </w:pPr>
      <w:r w:rsidRPr="00BF5C72">
        <w:rPr>
          <w:vertAlign w:val="superscript"/>
        </w:rPr>
        <w:t>5</w:t>
      </w:r>
      <w:r>
        <w:rPr>
          <w:shd w:val="clear" w:color="auto" w:fill="FFFFFF"/>
          <w:lang w:val="uk-UA"/>
        </w:rPr>
        <w:t>надається спеціалістами відділу соціального захисту населення Широківської селищної ради.</w:t>
      </w:r>
    </w:p>
    <w:p w14:paraId="1BB265D3" w14:textId="77777777" w:rsidR="0032018F" w:rsidRPr="00BF5C72" w:rsidRDefault="0032018F" w:rsidP="004230CC">
      <w:pPr>
        <w:tabs>
          <w:tab w:val="left" w:pos="1320"/>
        </w:tabs>
        <w:jc w:val="both"/>
      </w:pPr>
    </w:p>
    <w:p w14:paraId="25F9041B" w14:textId="77777777" w:rsidR="004230CC" w:rsidRDefault="004230CC" w:rsidP="004230CC">
      <w:pPr>
        <w:tabs>
          <w:tab w:val="left" w:pos="1320"/>
        </w:tabs>
        <w:jc w:val="center"/>
      </w:pPr>
    </w:p>
    <w:p w14:paraId="5D1F38FA" w14:textId="77777777" w:rsidR="004230CC" w:rsidRDefault="004230CC" w:rsidP="004230CC">
      <w:pPr>
        <w:tabs>
          <w:tab w:val="left" w:pos="1320"/>
        </w:tabs>
        <w:jc w:val="center"/>
      </w:pPr>
      <w:r>
        <w:t>Секретар селищної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Алла КРАСНОВА</w:t>
      </w:r>
    </w:p>
    <w:p w14:paraId="11D9BF5E" w14:textId="77777777" w:rsidR="004230CC" w:rsidRDefault="004230CC" w:rsidP="004230CC"/>
    <w:p w14:paraId="698F25E1" w14:textId="77777777" w:rsidR="004230CC" w:rsidRDefault="004230CC" w:rsidP="004230CC"/>
    <w:p w14:paraId="33AD1370" w14:textId="77777777" w:rsidR="004230CC" w:rsidRDefault="004230CC" w:rsidP="004230CC"/>
    <w:p w14:paraId="11CF7C58" w14:textId="77777777" w:rsidR="004230CC" w:rsidRDefault="004230CC" w:rsidP="004230CC"/>
    <w:p w14:paraId="5FE1E879" w14:textId="77777777" w:rsidR="004230CC" w:rsidRDefault="004230CC" w:rsidP="004230CC"/>
    <w:p w14:paraId="78A0661C" w14:textId="77777777" w:rsidR="004230CC" w:rsidRDefault="004230CC" w:rsidP="004230CC"/>
    <w:p w14:paraId="3C7A3F8D" w14:textId="77777777" w:rsidR="004230CC" w:rsidRDefault="004230CC" w:rsidP="004230CC"/>
    <w:p w14:paraId="38E4D5F8" w14:textId="77777777" w:rsidR="004230CC" w:rsidRDefault="004230CC" w:rsidP="004230CC"/>
    <w:p w14:paraId="3DF16B74" w14:textId="77777777" w:rsidR="004230CC" w:rsidRDefault="004230CC" w:rsidP="004230CC"/>
    <w:p w14:paraId="71B40B3E" w14:textId="77777777" w:rsidR="004230CC" w:rsidRDefault="004230CC" w:rsidP="004230CC"/>
    <w:p w14:paraId="23203C04" w14:textId="77777777" w:rsidR="004230CC" w:rsidRDefault="004230CC" w:rsidP="004230CC"/>
    <w:p w14:paraId="26AB2DE9" w14:textId="77777777" w:rsidR="004230CC" w:rsidRDefault="004230CC" w:rsidP="004230CC"/>
    <w:p w14:paraId="100D0FED" w14:textId="77777777" w:rsidR="004230CC" w:rsidRDefault="004230CC" w:rsidP="004230CC"/>
    <w:p w14:paraId="6028A720" w14:textId="77777777" w:rsidR="004230CC" w:rsidRDefault="004230CC" w:rsidP="004230CC"/>
    <w:p w14:paraId="12A06107" w14:textId="77777777" w:rsidR="004230CC" w:rsidRDefault="004230CC" w:rsidP="004230CC"/>
    <w:p w14:paraId="2DB6FA53" w14:textId="77777777" w:rsidR="004230CC" w:rsidRDefault="004230CC" w:rsidP="004230CC"/>
    <w:p w14:paraId="5FADFF24" w14:textId="77777777" w:rsidR="004230CC" w:rsidRDefault="004230CC" w:rsidP="004230CC"/>
    <w:sectPr w:rsidR="004230CC" w:rsidSect="00026F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76"/>
    <w:rsid w:val="00000AA0"/>
    <w:rsid w:val="00026FDE"/>
    <w:rsid w:val="000439F0"/>
    <w:rsid w:val="000A2DF6"/>
    <w:rsid w:val="0010613E"/>
    <w:rsid w:val="00166355"/>
    <w:rsid w:val="00176246"/>
    <w:rsid w:val="001B25AC"/>
    <w:rsid w:val="001D3088"/>
    <w:rsid w:val="0027778A"/>
    <w:rsid w:val="002856AC"/>
    <w:rsid w:val="002D6359"/>
    <w:rsid w:val="002E6AC5"/>
    <w:rsid w:val="0032018F"/>
    <w:rsid w:val="00357329"/>
    <w:rsid w:val="003A56AE"/>
    <w:rsid w:val="003F1AAB"/>
    <w:rsid w:val="004230CC"/>
    <w:rsid w:val="00476577"/>
    <w:rsid w:val="004E1962"/>
    <w:rsid w:val="005E28CA"/>
    <w:rsid w:val="00601076"/>
    <w:rsid w:val="006502A5"/>
    <w:rsid w:val="006E265D"/>
    <w:rsid w:val="006F10DC"/>
    <w:rsid w:val="007055C7"/>
    <w:rsid w:val="00767B67"/>
    <w:rsid w:val="00775249"/>
    <w:rsid w:val="00837F01"/>
    <w:rsid w:val="008978F3"/>
    <w:rsid w:val="008A1D32"/>
    <w:rsid w:val="008F0740"/>
    <w:rsid w:val="008F1023"/>
    <w:rsid w:val="008F2C14"/>
    <w:rsid w:val="009218A2"/>
    <w:rsid w:val="0093258B"/>
    <w:rsid w:val="009633B4"/>
    <w:rsid w:val="009653C9"/>
    <w:rsid w:val="00A2072E"/>
    <w:rsid w:val="00A258B6"/>
    <w:rsid w:val="00AA2E4A"/>
    <w:rsid w:val="00AF1735"/>
    <w:rsid w:val="00AF67DD"/>
    <w:rsid w:val="00B304F1"/>
    <w:rsid w:val="00B6447C"/>
    <w:rsid w:val="00B72A62"/>
    <w:rsid w:val="00BA5EF9"/>
    <w:rsid w:val="00BD0B71"/>
    <w:rsid w:val="00BE3850"/>
    <w:rsid w:val="00BF5C72"/>
    <w:rsid w:val="00C07B73"/>
    <w:rsid w:val="00C56D46"/>
    <w:rsid w:val="00C81876"/>
    <w:rsid w:val="00C94B78"/>
    <w:rsid w:val="00D55F42"/>
    <w:rsid w:val="00D70EB6"/>
    <w:rsid w:val="00D801F4"/>
    <w:rsid w:val="00D86527"/>
    <w:rsid w:val="00D95A0C"/>
    <w:rsid w:val="00DD347E"/>
    <w:rsid w:val="00DF2C18"/>
    <w:rsid w:val="00E03B9A"/>
    <w:rsid w:val="00E52D3D"/>
    <w:rsid w:val="00E57F78"/>
    <w:rsid w:val="00EE5A02"/>
    <w:rsid w:val="00F17A66"/>
    <w:rsid w:val="00F22F04"/>
    <w:rsid w:val="00F4770E"/>
    <w:rsid w:val="00F85C2D"/>
    <w:rsid w:val="00F95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87601"/>
  <w15:docId w15:val="{8F52B943-5F42-435A-B370-52416523A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7329"/>
    <w:pPr>
      <w:keepNext/>
      <w:ind w:left="540" w:right="535" w:firstLine="900"/>
      <w:jc w:val="center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link w:val="20"/>
    <w:qFormat/>
    <w:rsid w:val="00357329"/>
    <w:pPr>
      <w:keepNext/>
      <w:ind w:left="540" w:right="535" w:firstLine="900"/>
      <w:jc w:val="both"/>
      <w:outlineLvl w:val="1"/>
    </w:pPr>
    <w:rPr>
      <w:sz w:val="26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732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57329"/>
    <w:rPr>
      <w:rFonts w:ascii="Times New Roman" w:eastAsia="Times New Roman" w:hAnsi="Times New Roman" w:cs="Times New Roman"/>
      <w:sz w:val="26"/>
      <w:szCs w:val="24"/>
      <w:u w:val="single"/>
      <w:lang w:eastAsia="ru-RU"/>
    </w:rPr>
  </w:style>
  <w:style w:type="paragraph" w:customStyle="1" w:styleId="11">
    <w:name w:val="Абзац списку1"/>
    <w:basedOn w:val="a"/>
    <w:uiPriority w:val="34"/>
    <w:qFormat/>
    <w:rsid w:val="003573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0">
    <w:name w:val="msonormal"/>
    <w:basedOn w:val="a"/>
    <w:rsid w:val="004230CC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semiHidden/>
    <w:unhideWhenUsed/>
    <w:rsid w:val="004230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semiHidden/>
    <w:rsid w:val="004230CC"/>
  </w:style>
  <w:style w:type="paragraph" w:styleId="a5">
    <w:name w:val="footer"/>
    <w:basedOn w:val="a"/>
    <w:link w:val="a6"/>
    <w:uiPriority w:val="99"/>
    <w:semiHidden/>
    <w:unhideWhenUsed/>
    <w:rsid w:val="004230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semiHidden/>
    <w:rsid w:val="004230CC"/>
  </w:style>
  <w:style w:type="paragraph" w:styleId="a7">
    <w:name w:val="Balloon Text"/>
    <w:basedOn w:val="a"/>
    <w:link w:val="a8"/>
    <w:uiPriority w:val="99"/>
    <w:semiHidden/>
    <w:unhideWhenUsed/>
    <w:rsid w:val="004230CC"/>
    <w:rPr>
      <w:rFonts w:ascii="Segoe UI" w:eastAsiaTheme="minorHAnsi" w:hAnsi="Segoe UI" w:cs="Segoe UI"/>
      <w:sz w:val="18"/>
      <w:szCs w:val="18"/>
      <w:lang w:val="uk-UA" w:eastAsia="en-US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230CC"/>
    <w:rPr>
      <w:rFonts w:ascii="Segoe UI" w:hAnsi="Segoe UI" w:cs="Segoe UI"/>
      <w:sz w:val="18"/>
      <w:szCs w:val="18"/>
    </w:rPr>
  </w:style>
  <w:style w:type="character" w:customStyle="1" w:styleId="a9">
    <w:name w:val="Без інтервалів Знак"/>
    <w:basedOn w:val="a0"/>
    <w:link w:val="aa"/>
    <w:uiPriority w:val="1"/>
    <w:locked/>
    <w:rsid w:val="004230CC"/>
    <w:rPr>
      <w:rFonts w:ascii="Calibri" w:hAnsi="Calibri" w:cs="Calibri"/>
    </w:rPr>
  </w:style>
  <w:style w:type="paragraph" w:styleId="aa">
    <w:name w:val="No Spacing"/>
    <w:link w:val="a9"/>
    <w:uiPriority w:val="1"/>
    <w:qFormat/>
    <w:rsid w:val="004230CC"/>
    <w:pPr>
      <w:spacing w:after="0" w:line="240" w:lineRule="auto"/>
    </w:pPr>
    <w:rPr>
      <w:rFonts w:ascii="Calibri" w:hAnsi="Calibri" w:cs="Calibri"/>
    </w:rPr>
  </w:style>
  <w:style w:type="paragraph" w:styleId="ab">
    <w:name w:val="List Paragraph"/>
    <w:basedOn w:val="a"/>
    <w:uiPriority w:val="34"/>
    <w:qFormat/>
    <w:rsid w:val="004230CC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table" w:styleId="ac">
    <w:name w:val="Table Grid"/>
    <w:basedOn w:val="a1"/>
    <w:rsid w:val="0042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44D35-1F55-4CA1-8792-10D04A6FB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30221</Words>
  <Characters>17227</Characters>
  <Application>Microsoft Office Word</Application>
  <DocSecurity>0</DocSecurity>
  <Lines>143</Lines>
  <Paragraphs>94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ОРГ3 ШироківськаТГ</cp:lastModifiedBy>
  <cp:revision>2</cp:revision>
  <cp:lastPrinted>2024-06-03T08:21:00Z</cp:lastPrinted>
  <dcterms:created xsi:type="dcterms:W3CDTF">2025-04-08T12:26:00Z</dcterms:created>
  <dcterms:modified xsi:type="dcterms:W3CDTF">2025-04-08T12:26:00Z</dcterms:modified>
</cp:coreProperties>
</file>