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B" w:rsidRPr="004933DB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725329" w:rsidRPr="004933DB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3DB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громадського обговорення у формі електронних консультацій щодо проєкту рішення Широківської селищної ради «Про пониження ступеня та перейменування комунального закладу «Благодатнівська школа загальної середньої освіти І-ІІІ ступенів Широківської селищної ради» у комунальний заклад «Благодатнівська гімназія» Широківської селищної ради»</w:t>
      </w:r>
    </w:p>
    <w:p w:rsidR="004933DB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33DB" w:rsidRDefault="00D57C5A" w:rsidP="00493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 </w:t>
      </w:r>
      <w:r>
        <w:rPr>
          <w:rFonts w:ascii="Times New Roman" w:hAnsi="Times New Roman" w:cs="Times New Roman"/>
          <w:sz w:val="28"/>
          <w:szCs w:val="28"/>
          <w:lang w:val="uk-UA"/>
        </w:rPr>
        <w:t>27травня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9F0E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оприлюднила на офіційному веб-сайті інформаційне повідомлення про проведення консультацій з громадськістю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електронних консультацій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щодо схвалення проєкту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«Про пониження ступеня та перейменування комунального закладу «Благодатнівська школа загальної середньої освіти І-ІІІ ступенів Широківської селищної ради» 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>Благодатнівська гімназія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7C5A">
        <w:rPr>
          <w:rFonts w:ascii="Times New Roman" w:hAnsi="Times New Roman" w:cs="Times New Roman"/>
          <w:sz w:val="28"/>
          <w:szCs w:val="28"/>
          <w:lang w:val="uk-UA"/>
        </w:rPr>
        <w:t xml:space="preserve"> Широківської селищної ради».</w:t>
      </w:r>
    </w:p>
    <w:p w:rsidR="00A11163" w:rsidRDefault="00A11163" w:rsidP="00493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16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дією постанови Кабінету Міністрів України “Про встановлення карантину та запровадження обмежувальних протиепідемічних заходів, з метою запобігання поширенню на території України гострої респіраторної хвороби COVID-19, спричиненої </w:t>
      </w:r>
      <w:proofErr w:type="spellStart"/>
      <w:r w:rsidRPr="00A1116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A11163">
        <w:rPr>
          <w:rFonts w:ascii="Times New Roman" w:hAnsi="Times New Roman" w:cs="Times New Roman"/>
          <w:sz w:val="28"/>
          <w:szCs w:val="28"/>
          <w:lang w:val="uk-UA"/>
        </w:rPr>
        <w:t xml:space="preserve"> SARS-CoV-2” від 09 грудня 2020 р. № 1236 (зі змінами) та забороною масових зібрань, консультації з громадськістю бу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A11163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у формі електронних консультацій.</w:t>
      </w:r>
      <w:r w:rsidR="009F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339" w:rsidRPr="00E42339">
        <w:rPr>
          <w:rFonts w:ascii="Times New Roman" w:hAnsi="Times New Roman" w:cs="Times New Roman"/>
          <w:sz w:val="28"/>
          <w:szCs w:val="28"/>
          <w:lang w:val="uk-UA"/>
        </w:rPr>
        <w:t>До участі в обговоренні запрошу</w:t>
      </w:r>
      <w:r w:rsidR="00E42339">
        <w:rPr>
          <w:rFonts w:ascii="Times New Roman" w:hAnsi="Times New Roman" w:cs="Times New Roman"/>
          <w:sz w:val="28"/>
          <w:szCs w:val="28"/>
          <w:lang w:val="uk-UA"/>
        </w:rPr>
        <w:t>валися</w:t>
      </w:r>
      <w:r w:rsidR="009F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3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2339" w:rsidRPr="00E42339">
        <w:rPr>
          <w:rFonts w:ascii="Times New Roman" w:hAnsi="Times New Roman" w:cs="Times New Roman"/>
          <w:sz w:val="28"/>
          <w:szCs w:val="28"/>
          <w:lang w:val="uk-UA"/>
        </w:rPr>
        <w:t>сі мешканці Широківської селищної ради</w:t>
      </w:r>
      <w:r w:rsidR="00E42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339" w:rsidRDefault="006A2EF3" w:rsidP="00493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зауваження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Широківської селищної ради приймалися включно до 11.06.2021 року за електронною адресою </w:t>
      </w:r>
      <w:hyperlink r:id="rId4" w:history="1">
        <w:r w:rsidRPr="00AF45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osvitashiroke</w:t>
        </w:r>
        <w:r w:rsidRPr="00851BA6">
          <w:rPr>
            <w:rStyle w:val="a3"/>
            <w:rFonts w:ascii="Times New Roman" w:hAnsi="Times New Roman" w:cs="Times New Roman"/>
            <w:sz w:val="28"/>
            <w:szCs w:val="28"/>
          </w:rPr>
          <w:t>2018@</w:t>
        </w:r>
        <w:r w:rsidRPr="00AF45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851B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45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851BA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1BA6" w:rsidRPr="00851BA6">
        <w:rPr>
          <w:rFonts w:ascii="Times New Roman" w:hAnsi="Times New Roman" w:cs="Times New Roman"/>
          <w:sz w:val="28"/>
          <w:szCs w:val="28"/>
          <w:lang w:val="uk-UA"/>
        </w:rPr>
        <w:t>За період проведення публічного громадського обговорення проєкту рішення індивідуальних звернень та пропозицій від громадян не надходило.</w:t>
      </w:r>
    </w:p>
    <w:p w:rsidR="00851BA6" w:rsidRDefault="00851BA6" w:rsidP="00493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освіти виконавчого комітету Широківської селищної ради було зобов’язано директора КЗ «Благодатнівська школа ЗСО» Лабуз Л.Б. провести </w:t>
      </w:r>
      <w:r w:rsidR="00053FC1">
        <w:rPr>
          <w:rFonts w:ascii="Times New Roman" w:hAnsi="Times New Roman" w:cs="Times New Roman"/>
          <w:sz w:val="28"/>
          <w:szCs w:val="28"/>
          <w:lang w:val="uk-UA"/>
        </w:rPr>
        <w:t>збори трудового колективу КЗ «Благодатнівська школа ЗСО»</w:t>
      </w:r>
      <w:bookmarkStart w:id="0" w:name="_GoBack"/>
      <w:bookmarkEnd w:id="0"/>
      <w:r w:rsidR="009F0E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3FC1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яких провести обговорення проєкту рішення. Відповідно до витягу з протоколу №2 зборів трудового колективу комунального закладу «Благодатнівська школа загальної середньої освіти І-ІІІ ступенів» Широківської селищної ради трудовий колектив КЗ «Благодатнівська школа ЗСО» вирішив: </w:t>
      </w:r>
      <w:r w:rsidR="00053FC1" w:rsidRPr="00053FC1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053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…підтримати </w:t>
      </w:r>
      <w:proofErr w:type="spellStart"/>
      <w:r w:rsidR="00053FC1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  <w:proofErr w:type="spellEnd"/>
      <w:r w:rsidR="00053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Широківської селищної ради про пониження ступеня та перейменування комунального закладу «Благодатнівська школа загальної середньої освіти І-ІІІ ступенів» Широківської селищної ради у комунальний заклад «Благодатнівська гімназія» Широківської селищної ради </w:t>
      </w:r>
      <w:r w:rsidR="00053FC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із зазначенням типу закладу – гімназія зі структурним підрозділом початкова школа</w:t>
      </w:r>
      <w:r w:rsidR="00053FC1" w:rsidRPr="00053FC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053FC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23C9F" w:rsidRPr="00523C9F" w:rsidRDefault="00523C9F" w:rsidP="00493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</w:t>
      </w:r>
      <w:r>
        <w:rPr>
          <w:rFonts w:ascii="Times New Roman" w:hAnsi="Times New Roman" w:cs="Times New Roman"/>
          <w:sz w:val="28"/>
          <w:szCs w:val="28"/>
          <w:lang w:val="uk-UA"/>
        </w:rPr>
        <w:t>вищевикладеного</w:t>
      </w:r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3C9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Широківської </w:t>
      </w:r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«Про пониження ступеня та перейменування комунального закладу «Благодатнівська школа загальної середньої освіти І-ІІІ ступенів</w:t>
      </w:r>
      <w:r w:rsidR="002A5F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 Широківської селищної ради» у комунальний заклад «Благодатнівська гімназія» Широківської селищної ради» підлягає винесенню на розгляд чергової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r w:rsidRPr="00523C9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sectPr w:rsidR="00523C9F" w:rsidRPr="00523C9F" w:rsidSect="00A9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8F"/>
    <w:rsid w:val="00053FC1"/>
    <w:rsid w:val="002A5F96"/>
    <w:rsid w:val="004933DB"/>
    <w:rsid w:val="00523C9F"/>
    <w:rsid w:val="006A2EF3"/>
    <w:rsid w:val="007B06AD"/>
    <w:rsid w:val="00851BA6"/>
    <w:rsid w:val="00877463"/>
    <w:rsid w:val="009F0EE8"/>
    <w:rsid w:val="00A11163"/>
    <w:rsid w:val="00A94368"/>
    <w:rsid w:val="00B4392D"/>
    <w:rsid w:val="00C55E8F"/>
    <w:rsid w:val="00D57C5A"/>
    <w:rsid w:val="00E42339"/>
    <w:rsid w:val="00F3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shiroke2018@uk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11</cp:revision>
  <cp:lastPrinted>2021-06-18T09:41:00Z</cp:lastPrinted>
  <dcterms:created xsi:type="dcterms:W3CDTF">2021-06-18T08:19:00Z</dcterms:created>
  <dcterms:modified xsi:type="dcterms:W3CDTF">2021-06-21T09:25:00Z</dcterms:modified>
</cp:coreProperties>
</file>