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08" w:rsidRPr="00FD7979" w:rsidRDefault="00761808" w:rsidP="00761808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FD7979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Додаток </w:t>
      </w:r>
      <w:r w:rsidR="00262FDA">
        <w:rPr>
          <w:rFonts w:ascii="Times New Roman" w:hAnsi="Times New Roman" w:cs="Times New Roman"/>
          <w:color w:val="auto"/>
          <w:w w:val="100"/>
          <w:sz w:val="24"/>
          <w:szCs w:val="24"/>
        </w:rPr>
        <w:t>7</w:t>
      </w:r>
      <w:r w:rsidRPr="00FD7979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 Інструкції щодо підготовки </w:t>
      </w:r>
      <w:r w:rsidRPr="00FD7979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="00FD7979" w:rsidRPr="00FD797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D7979" w:rsidRPr="007B1108">
        <w:rPr>
          <w:rFonts w:ascii="Times New Roman" w:hAnsi="Times New Roman" w:cs="Times New Roman"/>
          <w:w w:val="100"/>
          <w:sz w:val="24"/>
          <w:szCs w:val="24"/>
        </w:rPr>
        <w:t xml:space="preserve">до прогнозу </w:t>
      </w:r>
      <w:r w:rsidR="00FD7979">
        <w:rPr>
          <w:rFonts w:ascii="Times New Roman" w:hAnsi="Times New Roman" w:cs="Times New Roman"/>
          <w:w w:val="100"/>
          <w:sz w:val="24"/>
          <w:szCs w:val="24"/>
        </w:rPr>
        <w:t xml:space="preserve">селищного </w:t>
      </w:r>
      <w:r w:rsidR="00FD7979" w:rsidRPr="007B1108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FD7979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 3 розділу I)</w:t>
      </w:r>
    </w:p>
    <w:p w:rsidR="00761808" w:rsidRPr="00FD7979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</w:p>
    <w:p w:rsidR="00761808" w:rsidRPr="00FD7979" w:rsidRDefault="00F3026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>О</w:t>
      </w:r>
      <w:r w:rsidR="00BB7A12"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>бсяг публічних інвестицій</w:t>
      </w:r>
      <w:r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підготовку та реалізацію публічних інвестиційних проектів та програм публічних інвестицій</w:t>
      </w:r>
      <w:r w:rsidR="00BB7A12"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:rsidR="00761808" w:rsidRPr="00FD7979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</w:t>
      </w:r>
      <w:r w:rsidR="00BB7A12"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FD7979">
        <w:rPr>
          <w:rFonts w:ascii="Times New Roman" w:hAnsi="Times New Roman" w:cs="Times New Roman"/>
          <w:color w:val="auto"/>
          <w:w w:val="100"/>
          <w:sz w:val="28"/>
          <w:szCs w:val="28"/>
        </w:rPr>
        <w:t>20___ роки</w:t>
      </w:r>
    </w:p>
    <w:p w:rsidR="00761808" w:rsidRPr="00FD7979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0"/>
        <w:gridCol w:w="4352"/>
        <w:gridCol w:w="2357"/>
        <w:gridCol w:w="1881"/>
      </w:tblGrid>
      <w:tr w:rsidR="00BA0EA4" w:rsidRPr="00FD7979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FD7979" w:rsidRDefault="00761808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</w:t>
            </w:r>
          </w:p>
          <w:p w:rsidR="00761808" w:rsidRPr="00FD7979" w:rsidRDefault="00761808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FD7979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:rsidR="00761808" w:rsidRPr="00FD7979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FD7979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761808" w:rsidRPr="00FD7979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77FA2" w:rsidRPr="007B1108" w:rsidRDefault="00C77FA2" w:rsidP="00C77FA2"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B1108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04551000000</w:t>
            </w:r>
          </w:p>
          <w:p w:rsidR="00761808" w:rsidRPr="00FD7979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FD797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761808" w:rsidRPr="00FD7979" w:rsidRDefault="00761808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FD7979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D7979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678"/>
        <w:gridCol w:w="2341"/>
        <w:gridCol w:w="2477"/>
        <w:gridCol w:w="2478"/>
        <w:gridCol w:w="2478"/>
      </w:tblGrid>
      <w:tr w:rsidR="00BA0EA4" w:rsidRPr="00FD7979" w:rsidTr="00E63514">
        <w:trPr>
          <w:cantSplit/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 xml:space="preserve">Галузь (сектор), </w:t>
            </w:r>
          </w:p>
          <w:p w:rsidR="00E63514" w:rsidRPr="00FD7979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>у</w:t>
            </w:r>
            <w:r w:rsidR="00E63514"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 xml:space="preserve"> т.</w:t>
            </w: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 xml:space="preserve"> </w:t>
            </w:r>
            <w:r w:rsidR="00E63514"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>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у</w:t>
            </w:r>
            <w:r w:rsidR="00E63514"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 xml:space="preserve"> тому числі за роками:</w:t>
            </w:r>
          </w:p>
        </w:tc>
      </w:tr>
      <w:tr w:rsidR="00BA0EA4" w:rsidRPr="00FD7979" w:rsidTr="00FD6683">
        <w:trPr>
          <w:cantSplit/>
          <w:trHeight w:val="7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20___ рік</w:t>
            </w:r>
          </w:p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20 ___ рік</w:t>
            </w:r>
          </w:p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20 ___ рік</w:t>
            </w:r>
          </w:p>
          <w:p w:rsidR="00E63514" w:rsidRPr="00FD7979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en-US"/>
              </w:rPr>
              <w:t>(план)</w:t>
            </w:r>
          </w:p>
        </w:tc>
      </w:tr>
      <w:tr w:rsidR="00BA0EA4" w:rsidRPr="00FD7979" w:rsidTr="00FD6683">
        <w:trPr>
          <w:cantSplit/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  <w:r w:rsidRPr="00FD7979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  <w:t>6</w:t>
            </w:r>
          </w:p>
        </w:tc>
      </w:tr>
      <w:tr w:rsidR="00BA0EA4" w:rsidRPr="00FD7979" w:rsidTr="00FD6683">
        <w:trPr>
          <w:cantSplit/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BA0EA4" w:rsidRPr="00FD7979" w:rsidTr="00FD6683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E63514" w:rsidRPr="00FD7979" w:rsidTr="00FD66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  <w:r w:rsidRPr="00FD7979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FD7979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761808" w:rsidRPr="00FD7979" w:rsidRDefault="00761808" w:rsidP="00761808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D3171F" w:rsidRPr="00FD7979" w:rsidRDefault="00761808" w:rsidP="00173B3B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color w:val="auto"/>
          <w:sz w:val="24"/>
          <w:szCs w:val="24"/>
        </w:rPr>
      </w:pPr>
      <w:r w:rsidRPr="00FD7979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4"/>
          <w:szCs w:val="24"/>
        </w:rPr>
        <w:t>Керівник місцевого фінансового органу                   _____________________</w:t>
      </w:r>
      <w:r w:rsidR="00173B3B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4"/>
          <w:szCs w:val="24"/>
        </w:rPr>
        <w:t xml:space="preserve">                                            _______________________</w:t>
      </w:r>
    </w:p>
    <w:sectPr w:rsidR="00D3171F" w:rsidRPr="00FD7979" w:rsidSect="00425B7F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F8" w:rsidRDefault="005508F8" w:rsidP="00425B7F">
      <w:pPr>
        <w:spacing w:after="0" w:line="240" w:lineRule="auto"/>
      </w:pPr>
      <w:r>
        <w:separator/>
      </w:r>
    </w:p>
  </w:endnote>
  <w:endnote w:type="continuationSeparator" w:id="0">
    <w:p w:rsidR="005508F8" w:rsidRDefault="005508F8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F8" w:rsidRDefault="005508F8" w:rsidP="00425B7F">
      <w:pPr>
        <w:spacing w:after="0" w:line="240" w:lineRule="auto"/>
      </w:pPr>
      <w:r>
        <w:separator/>
      </w:r>
    </w:p>
  </w:footnote>
  <w:footnote w:type="continuationSeparator" w:id="0">
    <w:p w:rsidR="005508F8" w:rsidRDefault="005508F8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B7F" w:rsidRPr="00425B7F" w:rsidRDefault="001713C2" w:rsidP="00425B7F">
        <w:pPr>
          <w:pStyle w:val="a3"/>
          <w:jc w:val="right"/>
          <w:rPr>
            <w:rFonts w:ascii="Times New Roman" w:hAnsi="Times New Roman" w:cs="Times New Roman"/>
          </w:rPr>
        </w:pPr>
        <w:r w:rsidRPr="00425B7F">
          <w:rPr>
            <w:rFonts w:ascii="Times New Roman" w:hAnsi="Times New Roman" w:cs="Times New Roman"/>
          </w:rPr>
          <w:fldChar w:fldCharType="begin"/>
        </w:r>
        <w:r w:rsidR="00425B7F" w:rsidRPr="00425B7F">
          <w:rPr>
            <w:rFonts w:ascii="Times New Roman" w:hAnsi="Times New Roman" w:cs="Times New Roman"/>
          </w:rPr>
          <w:instrText>PAGE   \* MERGEFORMAT</w:instrText>
        </w:r>
        <w:r w:rsidRPr="00425B7F">
          <w:rPr>
            <w:rFonts w:ascii="Times New Roman" w:hAnsi="Times New Roman" w:cs="Times New Roman"/>
          </w:rPr>
          <w:fldChar w:fldCharType="separate"/>
        </w:r>
        <w:r w:rsidR="00FD6683">
          <w:rPr>
            <w:rFonts w:ascii="Times New Roman" w:hAnsi="Times New Roman" w:cs="Times New Roman"/>
            <w:noProof/>
          </w:rPr>
          <w:t>2</w:t>
        </w:r>
        <w:r w:rsidRPr="00425B7F">
          <w:rPr>
            <w:rFonts w:ascii="Times New Roman" w:hAnsi="Times New Roman" w:cs="Times New Roman"/>
          </w:rPr>
          <w:fldChar w:fldCharType="end"/>
        </w:r>
        <w:r w:rsidR="00425B7F" w:rsidRPr="00425B7F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Продовження додатка </w:t>
        </w:r>
        <w:r w:rsidR="00425B7F">
          <w:rPr>
            <w:rFonts w:ascii="Times New Roman" w:hAnsi="Times New Roman" w:cs="Times New Roman"/>
          </w:rPr>
          <w:t>1</w:t>
        </w:r>
        <w:r w:rsidR="00425B7F" w:rsidRPr="00425B7F">
          <w:rPr>
            <w:rFonts w:ascii="Times New Roman" w:hAnsi="Times New Roman" w:cs="Times New Roman"/>
            <w:vertAlign w:val="superscript"/>
          </w:rPr>
          <w:t>2</w:t>
        </w:r>
      </w:p>
    </w:sdtContent>
  </w:sdt>
  <w:p w:rsidR="00425B7F" w:rsidRDefault="00425B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A2F"/>
    <w:rsid w:val="001713C2"/>
    <w:rsid w:val="00173B3B"/>
    <w:rsid w:val="00262FDA"/>
    <w:rsid w:val="00286DDF"/>
    <w:rsid w:val="00361020"/>
    <w:rsid w:val="00424437"/>
    <w:rsid w:val="00425B7F"/>
    <w:rsid w:val="00480A2F"/>
    <w:rsid w:val="005508F8"/>
    <w:rsid w:val="00761808"/>
    <w:rsid w:val="00BA0EA4"/>
    <w:rsid w:val="00BB7A12"/>
    <w:rsid w:val="00C77FA2"/>
    <w:rsid w:val="00D3171F"/>
    <w:rsid w:val="00E50179"/>
    <w:rsid w:val="00E63514"/>
    <w:rsid w:val="00EB3396"/>
    <w:rsid w:val="00F3026E"/>
    <w:rsid w:val="00FD6683"/>
    <w:rsid w:val="00FD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Зачинська Олена Вікторівна</dc:creator>
  <cp:lastModifiedBy>Пользователь Windows</cp:lastModifiedBy>
  <cp:revision>4</cp:revision>
  <cp:lastPrinted>2025-05-08T07:57:00Z</cp:lastPrinted>
  <dcterms:created xsi:type="dcterms:W3CDTF">2025-07-14T11:13:00Z</dcterms:created>
  <dcterms:modified xsi:type="dcterms:W3CDTF">2025-07-14T11:14:00Z</dcterms:modified>
</cp:coreProperties>
</file>