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26" w:rsidRPr="002151AC" w:rsidRDefault="00593337" w:rsidP="00566961">
      <w:pPr>
        <w:pStyle w:val="a5"/>
        <w:ind w:left="6237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ЗАТВЕРДЖЕНО</w:t>
      </w:r>
      <w:r w:rsidR="00F14A26" w:rsidRPr="002151A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F561C" w:rsidRPr="002151AC" w:rsidRDefault="00F14A26" w:rsidP="00566961">
      <w:pPr>
        <w:pStyle w:val="a5"/>
        <w:ind w:left="6237"/>
        <w:rPr>
          <w:rFonts w:ascii="Times New Roman" w:hAnsi="Times New Roman"/>
          <w:sz w:val="26"/>
          <w:szCs w:val="26"/>
          <w:lang w:val="uk-UA"/>
        </w:rPr>
      </w:pPr>
      <w:r w:rsidRPr="002151AC">
        <w:rPr>
          <w:rFonts w:ascii="Times New Roman" w:hAnsi="Times New Roman"/>
          <w:sz w:val="26"/>
          <w:szCs w:val="26"/>
          <w:lang w:val="uk-UA"/>
        </w:rPr>
        <w:t>рішення селищної ради</w:t>
      </w:r>
    </w:p>
    <w:p w:rsidR="00F14A26" w:rsidRPr="002151AC" w:rsidRDefault="00F14A26" w:rsidP="00566961">
      <w:pPr>
        <w:pStyle w:val="a5"/>
        <w:ind w:left="6237"/>
        <w:rPr>
          <w:rFonts w:ascii="Times New Roman" w:hAnsi="Times New Roman"/>
          <w:sz w:val="26"/>
          <w:szCs w:val="26"/>
          <w:lang w:val="uk-UA"/>
        </w:rPr>
      </w:pPr>
      <w:r w:rsidRPr="002151AC">
        <w:rPr>
          <w:rFonts w:ascii="Times New Roman" w:hAnsi="Times New Roman"/>
          <w:sz w:val="26"/>
          <w:szCs w:val="26"/>
          <w:lang w:val="uk-UA"/>
        </w:rPr>
        <w:t xml:space="preserve">від </w:t>
      </w:r>
      <w:r w:rsidR="00982852" w:rsidRPr="002151AC">
        <w:rPr>
          <w:rFonts w:ascii="Times New Roman" w:hAnsi="Times New Roman"/>
          <w:sz w:val="26"/>
          <w:szCs w:val="26"/>
          <w:lang w:val="uk-UA"/>
        </w:rPr>
        <w:t>16</w:t>
      </w:r>
      <w:r w:rsidR="00CF561C" w:rsidRPr="002151AC">
        <w:rPr>
          <w:rFonts w:ascii="Times New Roman" w:hAnsi="Times New Roman"/>
          <w:sz w:val="26"/>
          <w:szCs w:val="26"/>
          <w:lang w:val="uk-UA"/>
        </w:rPr>
        <w:t>.</w:t>
      </w:r>
      <w:r w:rsidR="00566961" w:rsidRPr="002151AC">
        <w:rPr>
          <w:rFonts w:ascii="Times New Roman" w:hAnsi="Times New Roman"/>
          <w:sz w:val="26"/>
          <w:szCs w:val="26"/>
          <w:lang w:val="uk-UA"/>
        </w:rPr>
        <w:t>0</w:t>
      </w:r>
      <w:r w:rsidR="00982852" w:rsidRPr="002151AC">
        <w:rPr>
          <w:rFonts w:ascii="Times New Roman" w:hAnsi="Times New Roman"/>
          <w:sz w:val="26"/>
          <w:szCs w:val="26"/>
          <w:lang w:val="uk-UA"/>
        </w:rPr>
        <w:t>2</w:t>
      </w:r>
      <w:r w:rsidR="00566961" w:rsidRPr="002151AC">
        <w:rPr>
          <w:rFonts w:ascii="Times New Roman" w:hAnsi="Times New Roman"/>
          <w:sz w:val="26"/>
          <w:szCs w:val="26"/>
          <w:lang w:val="uk-UA"/>
        </w:rPr>
        <w:t>.</w:t>
      </w:r>
      <w:r w:rsidRPr="002151AC">
        <w:rPr>
          <w:rFonts w:ascii="Times New Roman" w:hAnsi="Times New Roman"/>
          <w:sz w:val="26"/>
          <w:szCs w:val="26"/>
          <w:lang w:val="uk-UA"/>
        </w:rPr>
        <w:t>202</w:t>
      </w:r>
      <w:r w:rsidR="00982852" w:rsidRPr="002151AC">
        <w:rPr>
          <w:rFonts w:ascii="Times New Roman" w:hAnsi="Times New Roman"/>
          <w:sz w:val="26"/>
          <w:szCs w:val="26"/>
          <w:lang w:val="uk-UA"/>
        </w:rPr>
        <w:t>3</w:t>
      </w:r>
      <w:r w:rsidRPr="002151AC">
        <w:rPr>
          <w:rFonts w:ascii="Times New Roman" w:hAnsi="Times New Roman"/>
          <w:sz w:val="26"/>
          <w:szCs w:val="26"/>
          <w:lang w:val="uk-UA"/>
        </w:rPr>
        <w:t xml:space="preserve"> №</w:t>
      </w:r>
      <w:r w:rsidR="00593337">
        <w:rPr>
          <w:rFonts w:ascii="Times New Roman" w:hAnsi="Times New Roman"/>
          <w:sz w:val="26"/>
          <w:szCs w:val="26"/>
          <w:lang w:val="uk-UA"/>
        </w:rPr>
        <w:t>751</w:t>
      </w:r>
      <w:r w:rsidR="00982852" w:rsidRPr="002151AC">
        <w:rPr>
          <w:rFonts w:ascii="Times New Roman" w:hAnsi="Times New Roman"/>
          <w:sz w:val="26"/>
          <w:szCs w:val="26"/>
          <w:lang w:val="uk-UA"/>
        </w:rPr>
        <w:t>-17</w:t>
      </w:r>
      <w:r w:rsidRPr="002151AC">
        <w:rPr>
          <w:rFonts w:ascii="Times New Roman" w:hAnsi="Times New Roman"/>
          <w:sz w:val="26"/>
          <w:szCs w:val="26"/>
          <w:lang w:val="uk-UA"/>
        </w:rPr>
        <w:t>/VIII</w:t>
      </w:r>
    </w:p>
    <w:p w:rsidR="00D35F48" w:rsidRPr="002151AC" w:rsidRDefault="00D35F48" w:rsidP="00F83E6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3C4A" w:rsidRDefault="00163C4A" w:rsidP="00F83E6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5F48" w:rsidRPr="002151AC" w:rsidRDefault="00D35F48" w:rsidP="00F83E6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1AC">
        <w:rPr>
          <w:rFonts w:ascii="Times New Roman" w:hAnsi="Times New Roman" w:cs="Times New Roman"/>
          <w:b/>
          <w:sz w:val="26"/>
          <w:szCs w:val="26"/>
        </w:rPr>
        <w:t>ПРОГРАМА</w:t>
      </w:r>
    </w:p>
    <w:p w:rsidR="004D594D" w:rsidRPr="002151AC" w:rsidRDefault="001B7B8E" w:rsidP="00F83E60">
      <w:pPr>
        <w:pStyle w:val="30"/>
        <w:shd w:val="clear" w:color="auto" w:fill="auto"/>
        <w:spacing w:line="240" w:lineRule="auto"/>
        <w:ind w:left="60"/>
        <w:rPr>
          <w:color w:val="000000"/>
          <w:sz w:val="26"/>
          <w:szCs w:val="26"/>
          <w:lang w:eastAsia="uk-UA" w:bidi="uk-UA"/>
        </w:rPr>
      </w:pPr>
      <w:r w:rsidRPr="002151AC">
        <w:rPr>
          <w:color w:val="000000"/>
          <w:sz w:val="26"/>
          <w:szCs w:val="26"/>
          <w:lang w:eastAsia="uk-UA" w:bidi="uk-UA"/>
        </w:rPr>
        <w:t xml:space="preserve">забезпечення громадського порядку та громадськоїбезпеки </w:t>
      </w:r>
    </w:p>
    <w:p w:rsidR="001B7B8E" w:rsidRPr="002151AC" w:rsidRDefault="001B7B8E" w:rsidP="00F83E60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2151AC">
        <w:rPr>
          <w:color w:val="000000"/>
          <w:sz w:val="26"/>
          <w:szCs w:val="26"/>
          <w:lang w:eastAsia="uk-UA" w:bidi="uk-UA"/>
        </w:rPr>
        <w:t xml:space="preserve">на території </w:t>
      </w:r>
      <w:r w:rsidRPr="002151AC">
        <w:rPr>
          <w:sz w:val="26"/>
          <w:szCs w:val="26"/>
        </w:rPr>
        <w:t>Широківськоїселищної</w:t>
      </w:r>
      <w:r w:rsidRPr="002151AC">
        <w:rPr>
          <w:color w:val="000000"/>
          <w:sz w:val="26"/>
          <w:szCs w:val="26"/>
          <w:lang w:eastAsia="uk-UA" w:bidi="uk-UA"/>
        </w:rPr>
        <w:t xml:space="preserve"> ради</w:t>
      </w:r>
    </w:p>
    <w:p w:rsidR="00D35F48" w:rsidRDefault="001B7B8E" w:rsidP="00F83E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</w:pPr>
      <w:r w:rsidRPr="002151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>на 2021-202</w:t>
      </w:r>
      <w:r w:rsidR="004665D0" w:rsidRPr="002151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>5</w:t>
      </w:r>
      <w:r w:rsidRPr="002151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роки</w:t>
      </w:r>
    </w:p>
    <w:p w:rsidR="00467554" w:rsidRPr="002151AC" w:rsidRDefault="00467554" w:rsidP="00F83E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:rsidR="00D35F48" w:rsidRPr="002151AC" w:rsidRDefault="00D35F48" w:rsidP="00391B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1AC">
        <w:rPr>
          <w:rFonts w:ascii="Times New Roman" w:hAnsi="Times New Roman" w:cs="Times New Roman"/>
          <w:b/>
          <w:sz w:val="26"/>
          <w:szCs w:val="26"/>
        </w:rPr>
        <w:t>І.</w:t>
      </w:r>
      <w:r w:rsidRPr="002151AC">
        <w:rPr>
          <w:rFonts w:ascii="Times New Roman" w:hAnsi="Times New Roman" w:cs="Times New Roman"/>
          <w:b/>
          <w:sz w:val="26"/>
          <w:szCs w:val="26"/>
        </w:rPr>
        <w:tab/>
        <w:t>Склад проблеми та обґрунтування необхідності її розв’язання шляхом розроблення і виконання програми</w:t>
      </w:r>
      <w:r w:rsidR="001B7B8E" w:rsidRPr="002151AC">
        <w:rPr>
          <w:rFonts w:ascii="Times New Roman" w:hAnsi="Times New Roman" w:cs="Times New Roman"/>
          <w:b/>
          <w:sz w:val="26"/>
          <w:szCs w:val="26"/>
        </w:rPr>
        <w:t>.</w:t>
      </w:r>
    </w:p>
    <w:p w:rsidR="00CA1567" w:rsidRPr="002151AC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>Сучасний стан охорони громадського порядку та громадської безпеки не єдосконалим і потребує обґрунтованого оновлення.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Події 2014 - 2015 років на теренах нашої держави пов’язані із суттєвим збільшенням криміногенних загроз громадській безпеці та громадському порядку і зумовлюють необхідність формування принципово </w:t>
      </w:r>
      <w:r w:rsidR="00C53794" w:rsidRPr="002151AC">
        <w:rPr>
          <w:rFonts w:ascii="Times New Roman" w:hAnsi="Times New Roman" w:cs="Times New Roman"/>
          <w:sz w:val="26"/>
          <w:szCs w:val="26"/>
        </w:rPr>
        <w:t>нових підходів</w:t>
      </w:r>
      <w:r w:rsidRPr="002151AC">
        <w:rPr>
          <w:rFonts w:ascii="Times New Roman" w:hAnsi="Times New Roman" w:cs="Times New Roman"/>
          <w:sz w:val="26"/>
          <w:szCs w:val="26"/>
        </w:rPr>
        <w:t xml:space="preserve">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Рівень забезпечення безпеки жителів </w:t>
      </w:r>
      <w:r w:rsidR="00C53794" w:rsidRPr="002151AC">
        <w:rPr>
          <w:rFonts w:ascii="Times New Roman" w:hAnsi="Times New Roman" w:cs="Times New Roman"/>
          <w:sz w:val="26"/>
          <w:szCs w:val="26"/>
        </w:rPr>
        <w:t>Широківської селищної ради</w:t>
      </w:r>
      <w:r w:rsidRPr="002151AC">
        <w:rPr>
          <w:rFonts w:ascii="Times New Roman" w:hAnsi="Times New Roman" w:cs="Times New Roman"/>
          <w:sz w:val="26"/>
          <w:szCs w:val="26"/>
        </w:rPr>
        <w:t xml:space="preserve">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Замовником Програми забезпечення громадського порядку та громадської безпеки на території </w:t>
      </w:r>
      <w:r w:rsidR="00C53794" w:rsidRPr="002151AC">
        <w:rPr>
          <w:rFonts w:ascii="Times New Roman" w:hAnsi="Times New Roman" w:cs="Times New Roman"/>
          <w:sz w:val="26"/>
          <w:szCs w:val="26"/>
        </w:rPr>
        <w:t>Широківськоїселищної ради</w:t>
      </w:r>
      <w:r w:rsidRPr="002151AC">
        <w:rPr>
          <w:rFonts w:ascii="Times New Roman" w:hAnsi="Times New Roman" w:cs="Times New Roman"/>
          <w:sz w:val="26"/>
          <w:szCs w:val="26"/>
        </w:rPr>
        <w:t xml:space="preserve"> на 202</w:t>
      </w:r>
      <w:r w:rsidR="00C53794" w:rsidRPr="002151AC">
        <w:rPr>
          <w:rFonts w:ascii="Times New Roman" w:hAnsi="Times New Roman" w:cs="Times New Roman"/>
          <w:sz w:val="26"/>
          <w:szCs w:val="26"/>
        </w:rPr>
        <w:t>1-202</w:t>
      </w:r>
      <w:r w:rsidR="004665D0" w:rsidRPr="002151AC">
        <w:rPr>
          <w:rFonts w:ascii="Times New Roman" w:hAnsi="Times New Roman" w:cs="Times New Roman"/>
          <w:sz w:val="26"/>
          <w:szCs w:val="26"/>
        </w:rPr>
        <w:t>5</w:t>
      </w:r>
      <w:r w:rsidRPr="002151AC">
        <w:rPr>
          <w:rFonts w:ascii="Times New Roman" w:hAnsi="Times New Roman" w:cs="Times New Roman"/>
          <w:sz w:val="26"/>
          <w:szCs w:val="26"/>
        </w:rPr>
        <w:t xml:space="preserve"> рок</w:t>
      </w:r>
      <w:r w:rsidR="00C53794" w:rsidRPr="002151AC">
        <w:rPr>
          <w:rFonts w:ascii="Times New Roman" w:hAnsi="Times New Roman" w:cs="Times New Roman"/>
          <w:sz w:val="26"/>
          <w:szCs w:val="26"/>
        </w:rPr>
        <w:t>и</w:t>
      </w:r>
      <w:r w:rsidRPr="002151AC">
        <w:rPr>
          <w:rFonts w:ascii="Times New Roman" w:hAnsi="Times New Roman" w:cs="Times New Roman"/>
          <w:sz w:val="26"/>
          <w:szCs w:val="26"/>
        </w:rPr>
        <w:t xml:space="preserve"> (далі - Програма) є </w:t>
      </w:r>
      <w:r w:rsidR="00C246C3" w:rsidRPr="002151AC">
        <w:rPr>
          <w:rFonts w:ascii="Times New Roman" w:hAnsi="Times New Roman" w:cs="Times New Roman"/>
          <w:sz w:val="26"/>
          <w:szCs w:val="26"/>
        </w:rPr>
        <w:t>відділ</w:t>
      </w:r>
      <w:r w:rsidR="000F6FB9" w:rsidRPr="002151AC">
        <w:rPr>
          <w:rFonts w:ascii="Times New Roman" w:hAnsi="Times New Roman" w:cs="Times New Roman"/>
          <w:sz w:val="26"/>
          <w:szCs w:val="26"/>
        </w:rPr>
        <w:t>ення</w:t>
      </w:r>
      <w:r w:rsidR="00C246C3" w:rsidRPr="002151AC">
        <w:rPr>
          <w:rFonts w:ascii="Times New Roman" w:hAnsi="Times New Roman" w:cs="Times New Roman"/>
          <w:sz w:val="26"/>
          <w:szCs w:val="26"/>
        </w:rPr>
        <w:t xml:space="preserve"> поліції</w:t>
      </w:r>
      <w:r w:rsidR="000F6FB9" w:rsidRPr="002151AC">
        <w:rPr>
          <w:rFonts w:ascii="Times New Roman" w:hAnsi="Times New Roman" w:cs="Times New Roman"/>
          <w:sz w:val="26"/>
          <w:szCs w:val="26"/>
        </w:rPr>
        <w:t xml:space="preserve"> №6</w:t>
      </w:r>
      <w:r w:rsidR="00C246C3" w:rsidRPr="002151AC">
        <w:rPr>
          <w:rFonts w:ascii="Times New Roman" w:hAnsi="Times New Roman" w:cs="Times New Roman"/>
          <w:sz w:val="26"/>
          <w:szCs w:val="26"/>
        </w:rPr>
        <w:t xml:space="preserve"> Криворізького </w:t>
      </w:r>
      <w:r w:rsidR="000F6FB9" w:rsidRPr="002151AC">
        <w:rPr>
          <w:rFonts w:ascii="Times New Roman" w:hAnsi="Times New Roman" w:cs="Times New Roman"/>
          <w:sz w:val="26"/>
          <w:szCs w:val="26"/>
        </w:rPr>
        <w:t xml:space="preserve">районного управління </w:t>
      </w:r>
      <w:r w:rsidR="00C246C3" w:rsidRPr="002151AC">
        <w:rPr>
          <w:rFonts w:ascii="Times New Roman" w:hAnsi="Times New Roman" w:cs="Times New Roman"/>
          <w:sz w:val="26"/>
          <w:szCs w:val="26"/>
        </w:rPr>
        <w:t>поліції  ГУНП в Дніпропетровській області</w:t>
      </w:r>
      <w:r w:rsidR="00982852" w:rsidRPr="002151AC">
        <w:rPr>
          <w:rFonts w:ascii="Times New Roman" w:hAnsi="Times New Roman" w:cs="Times New Roman"/>
          <w:sz w:val="26"/>
          <w:szCs w:val="26"/>
        </w:rPr>
        <w:t xml:space="preserve">, </w:t>
      </w:r>
      <w:r w:rsidR="00612222" w:rsidRPr="002151AC">
        <w:rPr>
          <w:rFonts w:ascii="Times New Roman" w:hAnsi="Times New Roman" w:cs="Times New Roman"/>
          <w:sz w:val="26"/>
          <w:szCs w:val="26"/>
        </w:rPr>
        <w:t>полк патрульної поліції в місті Кривий Ріг, Управління Служби безпеки України в Дніпропетровській області</w:t>
      </w:r>
      <w:r w:rsidR="00C246C3" w:rsidRPr="002151AC">
        <w:rPr>
          <w:rFonts w:ascii="Times New Roman" w:hAnsi="Times New Roman" w:cs="Times New Roman"/>
          <w:sz w:val="26"/>
          <w:szCs w:val="26"/>
        </w:rPr>
        <w:t>.</w:t>
      </w:r>
    </w:p>
    <w:p w:rsidR="00C53794" w:rsidRPr="002151AC" w:rsidRDefault="00C53794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1AC">
        <w:rPr>
          <w:rFonts w:ascii="Times New Roman" w:hAnsi="Times New Roman" w:cs="Times New Roman"/>
          <w:b/>
          <w:sz w:val="26"/>
          <w:szCs w:val="26"/>
        </w:rPr>
        <w:t>II.</w:t>
      </w:r>
      <w:r w:rsidRPr="002151AC">
        <w:rPr>
          <w:rFonts w:ascii="Times New Roman" w:hAnsi="Times New Roman" w:cs="Times New Roman"/>
          <w:b/>
          <w:sz w:val="26"/>
          <w:szCs w:val="26"/>
        </w:rPr>
        <w:tab/>
        <w:t>Мета Програми</w:t>
      </w:r>
    </w:p>
    <w:p w:rsidR="00CA1567" w:rsidRPr="002151AC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Метою Програми є підвищення рівня довіри населення до роботи правоохоронних органів, забезпечення громадського порядку та громадської безпеки на території </w:t>
      </w:r>
      <w:r w:rsidR="002967CB" w:rsidRPr="002151AC">
        <w:rPr>
          <w:rFonts w:ascii="Times New Roman" w:hAnsi="Times New Roman" w:cs="Times New Roman"/>
          <w:sz w:val="26"/>
          <w:szCs w:val="26"/>
        </w:rPr>
        <w:t>Широківської селищної</w:t>
      </w:r>
      <w:r w:rsidRPr="002151AC">
        <w:rPr>
          <w:rFonts w:ascii="Times New Roman" w:hAnsi="Times New Roman" w:cs="Times New Roman"/>
          <w:sz w:val="26"/>
          <w:szCs w:val="26"/>
        </w:rPr>
        <w:t xml:space="preserve"> ради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</w:t>
      </w:r>
      <w:r w:rsidR="00391B43">
        <w:rPr>
          <w:rFonts w:ascii="Times New Roman" w:hAnsi="Times New Roman" w:cs="Times New Roman"/>
          <w:sz w:val="26"/>
          <w:szCs w:val="26"/>
        </w:rPr>
        <w:t>, посилення охорони національної безпеки</w:t>
      </w:r>
      <w:r w:rsidRPr="002151AC">
        <w:rPr>
          <w:rFonts w:ascii="Times New Roman" w:hAnsi="Times New Roman" w:cs="Times New Roman"/>
          <w:sz w:val="26"/>
          <w:szCs w:val="26"/>
        </w:rPr>
        <w:t>, а також поліпшення стану криміногенної ситуації.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1AC">
        <w:rPr>
          <w:rFonts w:ascii="Times New Roman" w:hAnsi="Times New Roman" w:cs="Times New Roman"/>
          <w:b/>
          <w:sz w:val="26"/>
          <w:szCs w:val="26"/>
        </w:rPr>
        <w:lastRenderedPageBreak/>
        <w:t>III.</w:t>
      </w:r>
      <w:r w:rsidRPr="002151AC">
        <w:rPr>
          <w:rFonts w:ascii="Times New Roman" w:hAnsi="Times New Roman" w:cs="Times New Roman"/>
          <w:b/>
          <w:sz w:val="26"/>
          <w:szCs w:val="26"/>
        </w:rPr>
        <w:tab/>
        <w:t>Обґрунтування шляхів і засобів розв’язання проблеми</w:t>
      </w:r>
    </w:p>
    <w:p w:rsidR="00CA1567" w:rsidRPr="002151AC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67CB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Основними шляхами та засобами реалізації Програми є: </w:t>
      </w:r>
    </w:p>
    <w:p w:rsidR="00391B43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 xml:space="preserve">забезпечення ефективної реалізації державної політики на пріоритетному напрямі розвитку держави, а саме: у сфері профілактики правопорушень, шляхом здійснення комплексу заходів, спрямованих на усунення причин та організація забезпечення профілактики правопорушень; </w:t>
      </w:r>
    </w:p>
    <w:p w:rsidR="00D35F48" w:rsidRPr="002151AC" w:rsidRDefault="00391B43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запобігання порушенням громадського порядку й ослаблення дії криміногенних факторів;</w:t>
      </w:r>
    </w:p>
    <w:p w:rsidR="00D35F48" w:rsidRPr="002151AC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удосконалення форм і методів профілактики правопорушень у місцях масового перебування громадян (автовокзали, парки, сквери тощо), на автошляхах та в місцях концентрації ДТП;</w:t>
      </w:r>
    </w:p>
    <w:p w:rsidR="00D35F48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підвищення рівня дорожньої дисципліни;</w:t>
      </w:r>
    </w:p>
    <w:p w:rsidR="00391B43" w:rsidRPr="002151AC" w:rsidRDefault="00391B43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посилення охорони національної безпеки;</w:t>
      </w:r>
    </w:p>
    <w:p w:rsidR="00D35F48" w:rsidRPr="002151AC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провадження просвітницької діяльності, спрямованої на виховання негативного ставлення до протиправних діянь;</w:t>
      </w:r>
    </w:p>
    <w:p w:rsidR="00D35F48" w:rsidRPr="002151AC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</w:t>
      </w:r>
    </w:p>
    <w:p w:rsidR="00D35F48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B8142F" w:rsidRDefault="00B8142F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142F" w:rsidRDefault="00B8142F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Перелік завдань та заходів Програми викладено у додатку  до </w:t>
      </w:r>
      <w:r w:rsidR="005366E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рограми.</w:t>
      </w:r>
    </w:p>
    <w:p w:rsidR="002967CB" w:rsidRPr="002151AC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Pr="002151AC" w:rsidRDefault="00163C4A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І</w:t>
      </w:r>
      <w:r w:rsidR="00D35F48" w:rsidRPr="002151AC">
        <w:rPr>
          <w:rFonts w:ascii="Times New Roman" w:hAnsi="Times New Roman" w:cs="Times New Roman"/>
          <w:b/>
          <w:sz w:val="26"/>
          <w:szCs w:val="26"/>
        </w:rPr>
        <w:t>V.</w:t>
      </w:r>
      <w:r w:rsidR="00D35F48" w:rsidRPr="002151AC">
        <w:rPr>
          <w:rFonts w:ascii="Times New Roman" w:hAnsi="Times New Roman" w:cs="Times New Roman"/>
          <w:b/>
          <w:sz w:val="26"/>
          <w:szCs w:val="26"/>
        </w:rPr>
        <w:tab/>
        <w:t>Ресурсне забезпечення Програми</w:t>
      </w:r>
    </w:p>
    <w:p w:rsidR="00CA1567" w:rsidRPr="002151AC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3C4A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>Виконання заходів Програми забезпечується за рахунок коштів місцевого бюджету в межах бюджетних призначень</w:t>
      </w:r>
      <w:r w:rsidR="00163C4A" w:rsidRPr="00163C4A">
        <w:rPr>
          <w:rFonts w:ascii="Times New Roman" w:hAnsi="Times New Roman" w:cs="Times New Roman"/>
          <w:sz w:val="26"/>
          <w:szCs w:val="26"/>
        </w:rPr>
        <w:t>виходячи з реальних фінансових можливостей</w:t>
      </w:r>
      <w:r w:rsidR="001F7F81">
        <w:rPr>
          <w:rFonts w:ascii="Times New Roman" w:hAnsi="Times New Roman" w:cs="Times New Roman"/>
          <w:sz w:val="26"/>
          <w:szCs w:val="26"/>
        </w:rPr>
        <w:t>,</w:t>
      </w:r>
      <w:r w:rsidRPr="002151AC">
        <w:rPr>
          <w:rFonts w:ascii="Times New Roman" w:hAnsi="Times New Roman" w:cs="Times New Roman"/>
          <w:sz w:val="26"/>
          <w:szCs w:val="26"/>
        </w:rPr>
        <w:t>інших джерел не заборонени</w:t>
      </w:r>
      <w:r w:rsidR="00163C4A">
        <w:rPr>
          <w:rFonts w:ascii="Times New Roman" w:hAnsi="Times New Roman" w:cs="Times New Roman"/>
          <w:sz w:val="26"/>
          <w:szCs w:val="26"/>
        </w:rPr>
        <w:t xml:space="preserve">х чинним законодавством України </w:t>
      </w:r>
      <w:r w:rsidR="00163C4A" w:rsidRPr="00163C4A">
        <w:rPr>
          <w:rFonts w:ascii="Times New Roman" w:hAnsi="Times New Roman" w:cs="Times New Roman"/>
          <w:sz w:val="26"/>
          <w:szCs w:val="26"/>
        </w:rPr>
        <w:t xml:space="preserve">  шляхом міжбюджетних трансфертів,  з подальшим наданням субвенції Державному бюджету.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Контроль за цільовим використанням коштів місцевого бюджету здійснює постійна комісія </w:t>
      </w:r>
      <w:r w:rsidR="00FD0CF3" w:rsidRPr="002151AC">
        <w:rPr>
          <w:rFonts w:ascii="Times New Roman" w:hAnsi="Times New Roman" w:cs="Times New Roman"/>
          <w:sz w:val="26"/>
          <w:szCs w:val="26"/>
        </w:rPr>
        <w:t>з питань депутатської діяльності, дотримання законності, розвитку місцевого самоврядування, освіти, культури та охорони здоров’яШироківської селищної ради</w:t>
      </w:r>
      <w:r w:rsidRPr="002151AC">
        <w:rPr>
          <w:rFonts w:ascii="Times New Roman" w:hAnsi="Times New Roman" w:cs="Times New Roman"/>
          <w:sz w:val="26"/>
          <w:szCs w:val="26"/>
        </w:rPr>
        <w:t>.</w:t>
      </w:r>
    </w:p>
    <w:p w:rsidR="002967CB" w:rsidRPr="002151AC" w:rsidRDefault="002967C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1AC">
        <w:rPr>
          <w:rFonts w:ascii="Times New Roman" w:hAnsi="Times New Roman" w:cs="Times New Roman"/>
          <w:b/>
          <w:sz w:val="26"/>
          <w:szCs w:val="26"/>
        </w:rPr>
        <w:t>V.</w:t>
      </w:r>
      <w:r w:rsidRPr="002151AC">
        <w:rPr>
          <w:rFonts w:ascii="Times New Roman" w:hAnsi="Times New Roman" w:cs="Times New Roman"/>
          <w:b/>
          <w:sz w:val="26"/>
          <w:szCs w:val="26"/>
        </w:rPr>
        <w:tab/>
        <w:t>Організація управління та контролю за ходом виконанняПрограми</w:t>
      </w:r>
    </w:p>
    <w:p w:rsidR="00CA1567" w:rsidRPr="002151AC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46C3" w:rsidRPr="002151AC" w:rsidRDefault="00C246C3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Виконавцем заходів Програми є </w:t>
      </w:r>
      <w:r w:rsidR="00B8142F">
        <w:rPr>
          <w:rFonts w:ascii="Times New Roman" w:hAnsi="Times New Roman" w:cs="Times New Roman"/>
          <w:sz w:val="26"/>
          <w:szCs w:val="26"/>
        </w:rPr>
        <w:t xml:space="preserve">виконавчий комітет Широківської селищної ради, </w:t>
      </w:r>
      <w:r w:rsidRPr="002151AC">
        <w:rPr>
          <w:rFonts w:ascii="Times New Roman" w:hAnsi="Times New Roman" w:cs="Times New Roman"/>
          <w:sz w:val="26"/>
          <w:szCs w:val="26"/>
        </w:rPr>
        <w:t>відділ</w:t>
      </w:r>
      <w:r w:rsidR="005F058A" w:rsidRPr="002151AC">
        <w:rPr>
          <w:rFonts w:ascii="Times New Roman" w:hAnsi="Times New Roman" w:cs="Times New Roman"/>
          <w:sz w:val="26"/>
          <w:szCs w:val="26"/>
        </w:rPr>
        <w:t xml:space="preserve">ення </w:t>
      </w:r>
      <w:r w:rsidRPr="002151AC">
        <w:rPr>
          <w:rFonts w:ascii="Times New Roman" w:hAnsi="Times New Roman" w:cs="Times New Roman"/>
          <w:sz w:val="26"/>
          <w:szCs w:val="26"/>
        </w:rPr>
        <w:t xml:space="preserve">поліції </w:t>
      </w:r>
      <w:r w:rsidR="005F058A" w:rsidRPr="002151AC">
        <w:rPr>
          <w:rFonts w:ascii="Times New Roman" w:hAnsi="Times New Roman" w:cs="Times New Roman"/>
          <w:sz w:val="26"/>
          <w:szCs w:val="26"/>
        </w:rPr>
        <w:t xml:space="preserve">№6 </w:t>
      </w:r>
      <w:r w:rsidRPr="002151AC">
        <w:rPr>
          <w:rFonts w:ascii="Times New Roman" w:hAnsi="Times New Roman" w:cs="Times New Roman"/>
          <w:sz w:val="26"/>
          <w:szCs w:val="26"/>
        </w:rPr>
        <w:t xml:space="preserve">Криворізького </w:t>
      </w:r>
      <w:r w:rsidR="005F058A" w:rsidRPr="002151AC">
        <w:rPr>
          <w:rFonts w:ascii="Times New Roman" w:hAnsi="Times New Roman" w:cs="Times New Roman"/>
          <w:sz w:val="26"/>
          <w:szCs w:val="26"/>
        </w:rPr>
        <w:t xml:space="preserve">районного управління </w:t>
      </w:r>
      <w:r w:rsidRPr="002151AC">
        <w:rPr>
          <w:rFonts w:ascii="Times New Roman" w:hAnsi="Times New Roman" w:cs="Times New Roman"/>
          <w:sz w:val="26"/>
          <w:szCs w:val="26"/>
        </w:rPr>
        <w:t>поліції ГУНП в Дніпропетровській області</w:t>
      </w:r>
      <w:r w:rsidR="00612222" w:rsidRPr="002151AC">
        <w:rPr>
          <w:rFonts w:ascii="Times New Roman" w:hAnsi="Times New Roman" w:cs="Times New Roman"/>
          <w:sz w:val="26"/>
          <w:szCs w:val="26"/>
        </w:rPr>
        <w:t>, полк патрульної поліції в місті Кривий Ріг</w:t>
      </w:r>
      <w:r w:rsidR="00C21502" w:rsidRPr="00C21502">
        <w:rPr>
          <w:rFonts w:ascii="Times New Roman" w:hAnsi="Times New Roman" w:cs="Times New Roman"/>
          <w:sz w:val="26"/>
          <w:szCs w:val="26"/>
        </w:rPr>
        <w:t>управління патрульної поліції в Дніпропетровській області Департаменту патрульної поліції</w:t>
      </w:r>
      <w:r w:rsidR="00612222" w:rsidRPr="002151AC">
        <w:rPr>
          <w:rFonts w:ascii="Times New Roman" w:hAnsi="Times New Roman" w:cs="Times New Roman"/>
          <w:sz w:val="26"/>
          <w:szCs w:val="26"/>
        </w:rPr>
        <w:t>, Управління Служби безпеки України в Дніпропетровській області, поліцейський офіцер громади</w:t>
      </w:r>
      <w:r w:rsidR="005F058A" w:rsidRPr="002151AC">
        <w:rPr>
          <w:rFonts w:ascii="Times New Roman" w:hAnsi="Times New Roman" w:cs="Times New Roman"/>
          <w:sz w:val="26"/>
          <w:szCs w:val="26"/>
        </w:rPr>
        <w:t>.</w:t>
      </w: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Контроль за виконанням Програми покладено на постійну комісію </w:t>
      </w:r>
      <w:r w:rsidR="00FD0CF3" w:rsidRPr="002151AC">
        <w:rPr>
          <w:rFonts w:ascii="Times New Roman" w:hAnsi="Times New Roman" w:cs="Times New Roman"/>
          <w:sz w:val="26"/>
          <w:szCs w:val="26"/>
        </w:rPr>
        <w:t>з питань депутатської діяльності, дотримання законності, розвитку місцевого самоврядування, освіти, культури та охорони здоров’яШироківської селищної ради</w:t>
      </w:r>
      <w:r w:rsidRPr="002151AC">
        <w:rPr>
          <w:rFonts w:ascii="Times New Roman" w:hAnsi="Times New Roman" w:cs="Times New Roman"/>
          <w:sz w:val="26"/>
          <w:szCs w:val="26"/>
        </w:rPr>
        <w:t>.</w:t>
      </w:r>
    </w:p>
    <w:p w:rsidR="002501FB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337" w:rsidRPr="002151AC" w:rsidRDefault="0059333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51AC">
        <w:rPr>
          <w:rFonts w:ascii="Times New Roman" w:hAnsi="Times New Roman" w:cs="Times New Roman"/>
          <w:b/>
          <w:sz w:val="26"/>
          <w:szCs w:val="26"/>
        </w:rPr>
        <w:lastRenderedPageBreak/>
        <w:t>VI.</w:t>
      </w:r>
      <w:r w:rsidRPr="002151AC">
        <w:rPr>
          <w:rFonts w:ascii="Times New Roman" w:hAnsi="Times New Roman" w:cs="Times New Roman"/>
          <w:b/>
          <w:sz w:val="26"/>
          <w:szCs w:val="26"/>
        </w:rPr>
        <w:tab/>
        <w:t>Очікувані кінцеві результати виконання Програми</w:t>
      </w:r>
    </w:p>
    <w:p w:rsidR="00CA1567" w:rsidRPr="002151AC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5F48" w:rsidRPr="002151AC" w:rsidRDefault="00D35F48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>Реалізація Програми сприятиме: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C21502">
        <w:rPr>
          <w:rFonts w:ascii="Times New Roman" w:hAnsi="Times New Roman" w:cs="Times New Roman"/>
          <w:sz w:val="26"/>
          <w:szCs w:val="26"/>
        </w:rPr>
        <w:t xml:space="preserve">підвищенню </w:t>
      </w:r>
      <w:r w:rsidR="00D35F48" w:rsidRPr="002151AC">
        <w:rPr>
          <w:rFonts w:ascii="Times New Roman" w:hAnsi="Times New Roman" w:cs="Times New Roman"/>
          <w:sz w:val="26"/>
          <w:szCs w:val="26"/>
        </w:rPr>
        <w:t>рівня довіри населення до роботи правоохоронних органів; ефективності діяльності правоохоронних органів щодо захисту прав і свобод людини;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оперативному реагуванню на заяви та повідомлення про скоєні правопорушення;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упровадженню сучасних технічних засобів (відеоспостереження, систем швидкого реагування, засобів (кнопок) екстреного виклику поліції тощо) у місцях масового перебування громадян (автовокзали, парки, сквери тощо), на автошляхах та в місцях концентрації ДТП;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залученню громадськості до проведення заходів щодо забезпечення громадського порядку та громадської безпеки;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здійсненню роз’яснювальної роботи стосовно неприйняття в суспільстві протиправних діянь;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забезпеченню екстреного реагування на факти бездоглядності дітей, у тому числі здійсненню профілактичної роботи з неблагополучними сім’ями для недопущення втягнення дітей у протиправну діяльність;</w:t>
      </w:r>
    </w:p>
    <w:p w:rsidR="00D35F48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запобіганню порушенням громадського порядку й ослабленню дії криміногенних факторів;</w:t>
      </w:r>
    </w:p>
    <w:p w:rsidR="00C21502" w:rsidRPr="002151AC" w:rsidRDefault="00C21502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посиленню охорони національної безпеки;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удосконаленню форм і методів профілактики правопорушень та підвищенню ефективності оперативно-розшукових заходів;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застосуванню нових форм і методів профілактики правопорушень;</w:t>
      </w:r>
    </w:p>
    <w:p w:rsidR="00D35F48" w:rsidRPr="002151AC" w:rsidRDefault="002501FB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>підвищенню рівня дорожньої дисципліни;</w:t>
      </w:r>
    </w:p>
    <w:p w:rsidR="00C246C3" w:rsidRPr="002151AC" w:rsidRDefault="00C246C3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sz w:val="26"/>
          <w:szCs w:val="26"/>
        </w:rPr>
        <w:t xml:space="preserve">- </w:t>
      </w:r>
      <w:r w:rsidR="00D35F48" w:rsidRPr="002151AC">
        <w:rPr>
          <w:rFonts w:ascii="Times New Roman" w:hAnsi="Times New Roman" w:cs="Times New Roman"/>
          <w:sz w:val="26"/>
          <w:szCs w:val="26"/>
        </w:rPr>
        <w:t xml:space="preserve">інформаційно-аналітичному та матеріально-технічному забезпеченню профілактичної діяльності, форм і методів профілактики правопорушень, громадської </w:t>
      </w:r>
      <w:r w:rsidR="002501FB" w:rsidRPr="002151AC">
        <w:rPr>
          <w:rFonts w:ascii="Times New Roman" w:hAnsi="Times New Roman" w:cs="Times New Roman"/>
          <w:sz w:val="26"/>
          <w:szCs w:val="26"/>
        </w:rPr>
        <w:t>б</w:t>
      </w:r>
      <w:r w:rsidR="00D35F48" w:rsidRPr="002151AC">
        <w:rPr>
          <w:rFonts w:ascii="Times New Roman" w:hAnsi="Times New Roman" w:cs="Times New Roman"/>
          <w:sz w:val="26"/>
          <w:szCs w:val="26"/>
        </w:rPr>
        <w:t>езпеки та громадського порядку, підвищенню ефективності оперативних заходів у сфері протидії злочинності та право</w:t>
      </w:r>
      <w:r w:rsidR="004665D0" w:rsidRPr="002151AC">
        <w:rPr>
          <w:rFonts w:ascii="Times New Roman" w:hAnsi="Times New Roman" w:cs="Times New Roman"/>
          <w:sz w:val="26"/>
          <w:szCs w:val="26"/>
        </w:rPr>
        <w:t>порушень.</w:t>
      </w:r>
    </w:p>
    <w:p w:rsidR="00CA1567" w:rsidRDefault="00CA1567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502" w:rsidRDefault="00C21502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502" w:rsidRPr="002151AC" w:rsidRDefault="00C21502" w:rsidP="00F83E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058A" w:rsidRDefault="005F058A" w:rsidP="00C21502">
      <w:pPr>
        <w:pStyle w:val="12"/>
        <w:keepNext/>
        <w:keepLines/>
        <w:shd w:val="clear" w:color="auto" w:fill="auto"/>
        <w:ind w:left="62"/>
        <w:jc w:val="center"/>
        <w:outlineLvl w:val="9"/>
        <w:rPr>
          <w:rStyle w:val="114pt"/>
          <w:b w:val="0"/>
          <w:sz w:val="26"/>
          <w:szCs w:val="26"/>
        </w:rPr>
      </w:pPr>
      <w:bookmarkStart w:id="0" w:name="bookmark0"/>
    </w:p>
    <w:p w:rsidR="00593337" w:rsidRPr="002151AC" w:rsidRDefault="00593337" w:rsidP="00C21502">
      <w:pPr>
        <w:pStyle w:val="12"/>
        <w:keepNext/>
        <w:keepLines/>
        <w:shd w:val="clear" w:color="auto" w:fill="auto"/>
        <w:ind w:left="62"/>
        <w:jc w:val="center"/>
        <w:outlineLvl w:val="9"/>
        <w:rPr>
          <w:rStyle w:val="114pt"/>
          <w:b w:val="0"/>
          <w:sz w:val="26"/>
          <w:szCs w:val="26"/>
        </w:rPr>
      </w:pPr>
    </w:p>
    <w:bookmarkEnd w:id="0"/>
    <w:p w:rsidR="00C21502" w:rsidRDefault="00C21502" w:rsidP="00F83E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F058A" w:rsidRDefault="005F058A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2151AC">
        <w:rPr>
          <w:sz w:val="26"/>
          <w:szCs w:val="26"/>
        </w:rPr>
        <w:lastRenderedPageBreak/>
        <w:t>ПАСПОРТ</w:t>
      </w:r>
    </w:p>
    <w:p w:rsidR="00593337" w:rsidRPr="002151AC" w:rsidRDefault="00593337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</w:p>
    <w:p w:rsidR="005F058A" w:rsidRPr="002151AC" w:rsidRDefault="005F058A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2151AC">
        <w:rPr>
          <w:sz w:val="26"/>
          <w:szCs w:val="26"/>
        </w:rPr>
        <w:t xml:space="preserve">Програми забезпечення громадського порядку та громадської безпеки </w:t>
      </w:r>
    </w:p>
    <w:p w:rsidR="005F058A" w:rsidRPr="002151AC" w:rsidRDefault="005F058A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  <w:r w:rsidRPr="002151AC">
        <w:rPr>
          <w:sz w:val="26"/>
          <w:szCs w:val="26"/>
        </w:rPr>
        <w:t>на території Широківської селищної ради на 2021-2025 роки</w:t>
      </w:r>
    </w:p>
    <w:p w:rsidR="00CA1567" w:rsidRPr="002151AC" w:rsidRDefault="00CA1567" w:rsidP="005F058A">
      <w:pPr>
        <w:pStyle w:val="30"/>
        <w:shd w:val="clear" w:color="auto" w:fill="auto"/>
        <w:spacing w:line="240" w:lineRule="auto"/>
        <w:ind w:left="60"/>
        <w:rPr>
          <w:sz w:val="26"/>
          <w:szCs w:val="26"/>
        </w:rPr>
      </w:pPr>
    </w:p>
    <w:p w:rsidR="005F058A" w:rsidRPr="002151AC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2151AC">
        <w:rPr>
          <w:b/>
          <w:sz w:val="26"/>
          <w:szCs w:val="26"/>
        </w:rPr>
        <w:t>Назва:</w:t>
      </w:r>
      <w:r w:rsidRPr="002151AC">
        <w:rPr>
          <w:sz w:val="26"/>
          <w:szCs w:val="26"/>
        </w:rPr>
        <w:t xml:space="preserve"> Програма забезпечення громадського порядку та громадської безпеки на території Широківської селищної ради на 2021-2025 роки.</w:t>
      </w:r>
    </w:p>
    <w:p w:rsidR="005F058A" w:rsidRPr="00B8142F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18"/>
          <w:tab w:val="left" w:pos="5323"/>
        </w:tabs>
        <w:spacing w:line="240" w:lineRule="auto"/>
        <w:ind w:left="0" w:firstLine="709"/>
        <w:rPr>
          <w:sz w:val="26"/>
          <w:szCs w:val="26"/>
        </w:rPr>
      </w:pPr>
      <w:r w:rsidRPr="00B8142F">
        <w:rPr>
          <w:b/>
          <w:sz w:val="26"/>
          <w:szCs w:val="26"/>
        </w:rPr>
        <w:t>Підстава для розроблення:</w:t>
      </w:r>
      <w:r w:rsidRPr="00B8142F">
        <w:rPr>
          <w:sz w:val="26"/>
          <w:szCs w:val="26"/>
        </w:rPr>
        <w:t xml:space="preserve"> закони України «Про місцеве самоврядування в Україні», «Про участь громадян в охороні громадського порядку і державного кордону»</w:t>
      </w:r>
      <w:r w:rsidR="00B8142F" w:rsidRPr="00B8142F">
        <w:rPr>
          <w:sz w:val="26"/>
          <w:szCs w:val="26"/>
        </w:rPr>
        <w:t>, «Про Національну поліцію», «Про Службу Безпеки України»</w:t>
      </w:r>
      <w:r w:rsidRPr="00B8142F">
        <w:rPr>
          <w:sz w:val="26"/>
          <w:szCs w:val="26"/>
        </w:rPr>
        <w:t>.</w:t>
      </w:r>
    </w:p>
    <w:p w:rsidR="005F058A" w:rsidRPr="002151AC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2151AC">
        <w:rPr>
          <w:b/>
          <w:sz w:val="26"/>
          <w:szCs w:val="26"/>
        </w:rPr>
        <w:t>Замовник Програми:</w:t>
      </w:r>
      <w:r w:rsidR="005302C7" w:rsidRPr="002151AC">
        <w:rPr>
          <w:sz w:val="26"/>
          <w:szCs w:val="26"/>
        </w:rPr>
        <w:t xml:space="preserve">Відділення поліції №6 Криворізького районного управління </w:t>
      </w:r>
      <w:r w:rsidR="00687642" w:rsidRPr="002151AC">
        <w:rPr>
          <w:sz w:val="26"/>
          <w:szCs w:val="26"/>
        </w:rPr>
        <w:t xml:space="preserve">поліції </w:t>
      </w:r>
      <w:r w:rsidR="005302C7" w:rsidRPr="002151AC">
        <w:rPr>
          <w:sz w:val="26"/>
          <w:szCs w:val="26"/>
        </w:rPr>
        <w:t>ГУНП в Дніпропетровській області</w:t>
      </w:r>
      <w:r w:rsidR="002151AC" w:rsidRPr="002151AC">
        <w:rPr>
          <w:sz w:val="26"/>
          <w:szCs w:val="26"/>
        </w:rPr>
        <w:t>, полк патрульної поліції в місті Кривий Ріг</w:t>
      </w:r>
      <w:r w:rsidR="00C21502" w:rsidRPr="00C21502">
        <w:rPr>
          <w:sz w:val="26"/>
          <w:szCs w:val="26"/>
        </w:rPr>
        <w:t>управління патрульної поліції в Дніпропетровській області Департаменту патрульної поліції</w:t>
      </w:r>
      <w:r w:rsidR="002151AC" w:rsidRPr="002151AC">
        <w:rPr>
          <w:sz w:val="26"/>
          <w:szCs w:val="26"/>
        </w:rPr>
        <w:t>, Управління Служби безпеки України в Дніпропетровській області</w:t>
      </w:r>
      <w:r w:rsidRPr="002151AC">
        <w:rPr>
          <w:sz w:val="26"/>
          <w:szCs w:val="26"/>
        </w:rPr>
        <w:t>.</w:t>
      </w:r>
    </w:p>
    <w:p w:rsidR="005F058A" w:rsidRPr="002151AC" w:rsidRDefault="005F058A" w:rsidP="008D3583">
      <w:pPr>
        <w:pStyle w:val="a8"/>
        <w:widowControl w:val="0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1AC">
        <w:rPr>
          <w:rFonts w:ascii="Times New Roman" w:hAnsi="Times New Roman" w:cs="Times New Roman"/>
          <w:b/>
          <w:sz w:val="26"/>
          <w:szCs w:val="26"/>
        </w:rPr>
        <w:t>Відповідальні за виконання:</w:t>
      </w:r>
      <w:r w:rsidR="002151AC" w:rsidRPr="002151AC">
        <w:rPr>
          <w:rFonts w:ascii="Times New Roman" w:hAnsi="Times New Roman" w:cs="Times New Roman"/>
          <w:sz w:val="26"/>
          <w:szCs w:val="26"/>
        </w:rPr>
        <w:t>виконавчий комітет Широківської селищної ради,в</w:t>
      </w:r>
      <w:r w:rsidR="00687642" w:rsidRPr="002151AC">
        <w:rPr>
          <w:rFonts w:ascii="Times New Roman" w:hAnsi="Times New Roman" w:cs="Times New Roman"/>
          <w:sz w:val="26"/>
          <w:szCs w:val="26"/>
        </w:rPr>
        <w:t>ідділення поліції №6 Криворізького районного управління поліції ГУНП в Дніпропетровській області</w:t>
      </w:r>
      <w:r w:rsidR="002151AC" w:rsidRPr="002151AC">
        <w:rPr>
          <w:rFonts w:ascii="Times New Roman" w:hAnsi="Times New Roman" w:cs="Times New Roman"/>
          <w:sz w:val="26"/>
          <w:szCs w:val="26"/>
        </w:rPr>
        <w:t>, полк патрульної поліції в місті Кривий Ріг</w:t>
      </w:r>
      <w:r w:rsidR="00C21502" w:rsidRPr="00C21502">
        <w:rPr>
          <w:rFonts w:ascii="Times New Roman" w:hAnsi="Times New Roman" w:cs="Times New Roman"/>
          <w:sz w:val="26"/>
          <w:szCs w:val="26"/>
        </w:rPr>
        <w:t>управління патрульної поліції в Дніпропетровській області Департаменту патрульної поліції</w:t>
      </w:r>
      <w:r w:rsidR="002151AC" w:rsidRPr="002151AC">
        <w:rPr>
          <w:rFonts w:ascii="Times New Roman" w:hAnsi="Times New Roman" w:cs="Times New Roman"/>
          <w:sz w:val="26"/>
          <w:szCs w:val="26"/>
        </w:rPr>
        <w:t>, Управління Служби безпеки України в Дніпропетровській області</w:t>
      </w:r>
      <w:r w:rsidR="00687642" w:rsidRPr="002151AC">
        <w:rPr>
          <w:rFonts w:ascii="Times New Roman" w:hAnsi="Times New Roman" w:cs="Times New Roman"/>
          <w:sz w:val="26"/>
          <w:szCs w:val="26"/>
        </w:rPr>
        <w:t>.</w:t>
      </w:r>
    </w:p>
    <w:p w:rsidR="005F058A" w:rsidRPr="002151AC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2151AC">
        <w:rPr>
          <w:b/>
          <w:sz w:val="26"/>
          <w:szCs w:val="26"/>
        </w:rPr>
        <w:t>Мета:</w:t>
      </w:r>
      <w:r w:rsidRPr="002151AC">
        <w:rPr>
          <w:sz w:val="26"/>
          <w:szCs w:val="26"/>
        </w:rPr>
        <w:t xml:space="preserve"> підвищення рівня довіри населення до роботи правоохоронних органів, забезпечення громадського порядку та громадської безпеки на території Широківської селищної ради шляхом здійснення заходів із профілактики правопорушень, протидії злочинності, усунення причин і умов, що спричинили вчинення протиправних дій,  поліпшення стану криміногенної ситуації</w:t>
      </w:r>
      <w:r w:rsidR="00C21502">
        <w:rPr>
          <w:sz w:val="26"/>
          <w:szCs w:val="26"/>
        </w:rPr>
        <w:t xml:space="preserve"> та посиленню охорони національної безпеки</w:t>
      </w:r>
      <w:r w:rsidRPr="002151AC">
        <w:rPr>
          <w:sz w:val="26"/>
          <w:szCs w:val="26"/>
        </w:rPr>
        <w:t>.</w:t>
      </w:r>
    </w:p>
    <w:p w:rsidR="005F058A" w:rsidRPr="002151AC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2151AC">
        <w:rPr>
          <w:b/>
          <w:sz w:val="26"/>
          <w:szCs w:val="26"/>
        </w:rPr>
        <w:t>Початок</w:t>
      </w:r>
      <w:r w:rsidRPr="002151AC">
        <w:rPr>
          <w:sz w:val="26"/>
          <w:szCs w:val="26"/>
        </w:rPr>
        <w:t xml:space="preserve"> - </w:t>
      </w:r>
      <w:r w:rsidR="004D594D" w:rsidRPr="002151AC">
        <w:rPr>
          <w:sz w:val="26"/>
          <w:szCs w:val="26"/>
        </w:rPr>
        <w:t>квіт</w:t>
      </w:r>
      <w:r w:rsidRPr="002151AC">
        <w:rPr>
          <w:sz w:val="26"/>
          <w:szCs w:val="26"/>
        </w:rPr>
        <w:t xml:space="preserve">ень 2021року, </w:t>
      </w:r>
      <w:r w:rsidRPr="002151AC">
        <w:rPr>
          <w:b/>
          <w:sz w:val="26"/>
          <w:szCs w:val="26"/>
        </w:rPr>
        <w:t>закінчення</w:t>
      </w:r>
      <w:r w:rsidRPr="002151AC">
        <w:rPr>
          <w:sz w:val="26"/>
          <w:szCs w:val="26"/>
        </w:rPr>
        <w:t xml:space="preserve"> - грудень 2025 року.</w:t>
      </w:r>
    </w:p>
    <w:p w:rsidR="005F058A" w:rsidRPr="002151AC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line="240" w:lineRule="auto"/>
        <w:ind w:left="0" w:firstLine="709"/>
        <w:rPr>
          <w:sz w:val="26"/>
          <w:szCs w:val="26"/>
        </w:rPr>
      </w:pPr>
      <w:r w:rsidRPr="002151AC">
        <w:rPr>
          <w:b/>
          <w:sz w:val="26"/>
          <w:szCs w:val="26"/>
        </w:rPr>
        <w:t>Етапи виконання:</w:t>
      </w:r>
      <w:r w:rsidRPr="002151AC">
        <w:rPr>
          <w:sz w:val="26"/>
          <w:szCs w:val="26"/>
        </w:rPr>
        <w:t xml:space="preserve"> Програма виконується в один етап.</w:t>
      </w:r>
    </w:p>
    <w:p w:rsidR="005F058A" w:rsidRPr="002151AC" w:rsidRDefault="005F058A" w:rsidP="008D3583">
      <w:pPr>
        <w:pStyle w:val="22"/>
        <w:numPr>
          <w:ilvl w:val="0"/>
          <w:numId w:val="5"/>
        </w:numPr>
        <w:shd w:val="clear" w:color="auto" w:fill="auto"/>
        <w:tabs>
          <w:tab w:val="left" w:pos="0"/>
          <w:tab w:val="left" w:pos="709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2151AC">
        <w:rPr>
          <w:b/>
          <w:sz w:val="26"/>
          <w:szCs w:val="26"/>
        </w:rPr>
        <w:t>Загальні обсяги фінансування</w:t>
      </w:r>
      <w:r w:rsidRPr="002151AC">
        <w:rPr>
          <w:sz w:val="26"/>
          <w:szCs w:val="26"/>
        </w:rPr>
        <w:t xml:space="preserve"> здійснюються за рахунок коштів місцевого бюджету та інших джерел, не заборонених чинним законодавством:</w:t>
      </w:r>
      <w:bookmarkStart w:id="1" w:name="_GoBack"/>
      <w:bookmarkEnd w:id="1"/>
    </w:p>
    <w:tbl>
      <w:tblPr>
        <w:tblpPr w:leftFromText="180" w:rightFromText="180" w:vertAnchor="text" w:horzAnchor="margin" w:tblpY="5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88"/>
        <w:gridCol w:w="1832"/>
        <w:gridCol w:w="1145"/>
        <w:gridCol w:w="1146"/>
        <w:gridCol w:w="1146"/>
        <w:gridCol w:w="1146"/>
        <w:gridCol w:w="1146"/>
      </w:tblGrid>
      <w:tr w:rsidR="008D3583" w:rsidRPr="002151AC" w:rsidTr="00593337">
        <w:trPr>
          <w:trHeight w:hRule="exact" w:val="29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2151AC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after="60" w:line="240" w:lineRule="auto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Джерела</w:t>
            </w:r>
          </w:p>
          <w:p w:rsidR="008D3583" w:rsidRPr="002151AC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before="60" w:line="240" w:lineRule="auto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фінансування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583" w:rsidRPr="002151AC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Обсяг фінансування, усього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83" w:rsidRPr="002151AC" w:rsidRDefault="008D3583" w:rsidP="008D3583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709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За роками виконання тис. грн.</w:t>
            </w:r>
          </w:p>
        </w:tc>
      </w:tr>
      <w:tr w:rsidR="008D3583" w:rsidRPr="002151AC" w:rsidTr="00593337">
        <w:trPr>
          <w:trHeight w:hRule="exact" w:val="701"/>
        </w:trPr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583" w:rsidRPr="002151AC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3583" w:rsidRPr="002151AC" w:rsidRDefault="008D3583" w:rsidP="008D3583">
            <w:pPr>
              <w:tabs>
                <w:tab w:val="left" w:pos="1134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2151AC" w:rsidRDefault="008D3583" w:rsidP="00C21502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49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2021 р.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C21502" w:rsidRDefault="008D3583" w:rsidP="00C21502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49"/>
              <w:jc w:val="center"/>
              <w:rPr>
                <w:rStyle w:val="29pt"/>
                <w:sz w:val="26"/>
                <w:szCs w:val="26"/>
              </w:rPr>
            </w:pPr>
            <w:r w:rsidRPr="00B8142F">
              <w:rPr>
                <w:rStyle w:val="29pt"/>
                <w:sz w:val="26"/>
                <w:szCs w:val="26"/>
              </w:rPr>
              <w:t>2022 р.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C21502" w:rsidRDefault="008D3583" w:rsidP="00C21502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49"/>
              <w:jc w:val="center"/>
              <w:rPr>
                <w:rStyle w:val="29pt"/>
                <w:sz w:val="26"/>
                <w:szCs w:val="26"/>
              </w:rPr>
            </w:pPr>
            <w:r w:rsidRPr="00B8142F">
              <w:rPr>
                <w:rStyle w:val="29pt"/>
                <w:sz w:val="26"/>
                <w:szCs w:val="26"/>
              </w:rPr>
              <w:t>2023 р.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83" w:rsidRPr="00C21502" w:rsidRDefault="008D3583" w:rsidP="00C21502">
            <w:pPr>
              <w:tabs>
                <w:tab w:val="left" w:pos="1134"/>
              </w:tabs>
              <w:spacing w:after="0" w:line="240" w:lineRule="auto"/>
              <w:ind w:firstLine="51"/>
              <w:jc w:val="center"/>
              <w:rPr>
                <w:rStyle w:val="29pt"/>
                <w:rFonts w:eastAsiaTheme="minorHAnsi"/>
                <w:sz w:val="26"/>
                <w:szCs w:val="26"/>
              </w:rPr>
            </w:pPr>
            <w:r w:rsidRPr="00C21502">
              <w:rPr>
                <w:rStyle w:val="29pt"/>
                <w:rFonts w:eastAsiaTheme="minorHAnsi"/>
                <w:sz w:val="26"/>
                <w:szCs w:val="26"/>
              </w:rPr>
              <w:t>2024 р.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83" w:rsidRPr="00C21502" w:rsidRDefault="008D3583" w:rsidP="00C21502">
            <w:pPr>
              <w:tabs>
                <w:tab w:val="left" w:pos="1134"/>
              </w:tabs>
              <w:spacing w:after="0" w:line="240" w:lineRule="auto"/>
              <w:ind w:firstLine="51"/>
              <w:jc w:val="center"/>
              <w:rPr>
                <w:rStyle w:val="29pt"/>
                <w:rFonts w:eastAsiaTheme="minorHAnsi"/>
                <w:sz w:val="26"/>
                <w:szCs w:val="26"/>
              </w:rPr>
            </w:pPr>
            <w:r w:rsidRPr="00C21502">
              <w:rPr>
                <w:rStyle w:val="29pt"/>
                <w:rFonts w:eastAsiaTheme="minorHAnsi"/>
                <w:sz w:val="26"/>
                <w:szCs w:val="26"/>
              </w:rPr>
              <w:t>2025 р.</w:t>
            </w:r>
          </w:p>
        </w:tc>
      </w:tr>
      <w:tr w:rsidR="00AF700D" w:rsidRPr="002151AC" w:rsidTr="00593337">
        <w:trPr>
          <w:trHeight w:hRule="exact" w:val="7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Pr="002151AC" w:rsidRDefault="00AF700D" w:rsidP="00AF700D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Державний бюджет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Pr="002151AC" w:rsidRDefault="00AF700D" w:rsidP="00AF700D">
            <w:pPr>
              <w:tabs>
                <w:tab w:val="left" w:pos="1134"/>
              </w:tabs>
              <w:spacing w:line="24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F700D" w:rsidRPr="002151AC" w:rsidTr="00593337">
        <w:trPr>
          <w:trHeight w:hRule="exact" w:val="3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00D" w:rsidRPr="002151AC" w:rsidRDefault="00AF700D" w:rsidP="00AF700D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Обласний бюджет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Pr="002151AC" w:rsidRDefault="00AF700D" w:rsidP="00AF700D">
            <w:pPr>
              <w:tabs>
                <w:tab w:val="left" w:pos="1134"/>
              </w:tabs>
              <w:spacing w:line="240" w:lineRule="auto"/>
              <w:ind w:firstLine="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8446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B7A5B" w:rsidRPr="002151AC" w:rsidTr="00593337">
        <w:trPr>
          <w:trHeight w:hRule="exact" w:val="6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A5B" w:rsidRPr="002151AC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Місцевий бюджет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A5B" w:rsidRPr="00C21502" w:rsidRDefault="00C21502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C21502">
              <w:rPr>
                <w:sz w:val="26"/>
                <w:szCs w:val="26"/>
              </w:rPr>
              <w:t>5800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A5B" w:rsidRPr="00467554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467554">
              <w:rPr>
                <w:sz w:val="26"/>
                <w:szCs w:val="26"/>
              </w:rPr>
              <w:t>2000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A5B" w:rsidRPr="00467554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</w:rPr>
            </w:pPr>
            <w:r w:rsidRPr="00467554">
              <w:rPr>
                <w:sz w:val="26"/>
                <w:szCs w:val="26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A5B" w:rsidRPr="001B7A5B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A5B" w:rsidRPr="001B7A5B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  <w:lang w:val="en-US"/>
              </w:rPr>
            </w:pPr>
            <w:r w:rsidRPr="00FA7B8A">
              <w:rPr>
                <w:sz w:val="26"/>
                <w:szCs w:val="26"/>
                <w:lang w:val="en-US"/>
              </w:rPr>
              <w:t>1200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5B" w:rsidRPr="001B7A5B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sz w:val="26"/>
                <w:szCs w:val="26"/>
                <w:lang w:val="en-US"/>
              </w:rPr>
            </w:pPr>
            <w:r w:rsidRPr="00FA7B8A">
              <w:rPr>
                <w:sz w:val="26"/>
                <w:szCs w:val="26"/>
                <w:lang w:val="en-US"/>
              </w:rPr>
              <w:t>1200</w:t>
            </w:r>
          </w:p>
        </w:tc>
      </w:tr>
      <w:tr w:rsidR="00AF700D" w:rsidRPr="002151AC" w:rsidTr="00593337">
        <w:trPr>
          <w:trHeight w:hRule="exact" w:val="29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00D" w:rsidRPr="002151AC" w:rsidRDefault="00AF700D" w:rsidP="00AF700D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2151AC">
              <w:rPr>
                <w:rStyle w:val="29pt"/>
                <w:sz w:val="26"/>
                <w:szCs w:val="26"/>
              </w:rPr>
              <w:t>Інші джерела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4C24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4C24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4C24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4C24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4C24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00D" w:rsidRDefault="00AF700D" w:rsidP="00AF700D">
            <w:pPr>
              <w:jc w:val="center"/>
            </w:pPr>
            <w:r w:rsidRPr="004C24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B7A5B" w:rsidRPr="002151AC" w:rsidTr="00593337">
        <w:trPr>
          <w:trHeight w:hRule="exact" w:val="4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A5B" w:rsidRPr="002151AC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2151AC">
              <w:rPr>
                <w:rStyle w:val="29pt"/>
                <w:b/>
                <w:sz w:val="26"/>
                <w:szCs w:val="26"/>
              </w:rPr>
              <w:t>Усього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A5B" w:rsidRPr="00C21502" w:rsidRDefault="00C21502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b/>
                <w:sz w:val="26"/>
                <w:szCs w:val="26"/>
              </w:rPr>
            </w:pPr>
            <w:r w:rsidRPr="00C21502">
              <w:rPr>
                <w:b/>
                <w:sz w:val="26"/>
                <w:szCs w:val="26"/>
              </w:rPr>
              <w:t>5800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A5B" w:rsidRPr="00C21502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b/>
                <w:sz w:val="26"/>
                <w:szCs w:val="26"/>
              </w:rPr>
            </w:pPr>
            <w:r w:rsidRPr="00C21502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A5B" w:rsidRPr="00C21502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b/>
                <w:sz w:val="26"/>
                <w:szCs w:val="26"/>
              </w:rPr>
            </w:pPr>
            <w:r w:rsidRPr="00C21502">
              <w:rPr>
                <w:b/>
                <w:sz w:val="26"/>
                <w:szCs w:val="26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A5B" w:rsidRPr="00C21502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b/>
              </w:rPr>
            </w:pPr>
            <w:r w:rsidRPr="00C21502">
              <w:rPr>
                <w:b/>
                <w:sz w:val="26"/>
                <w:szCs w:val="26"/>
                <w:lang w:val="en-US"/>
              </w:rPr>
              <w:t>1200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A5B" w:rsidRPr="00C21502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b/>
                <w:sz w:val="26"/>
                <w:szCs w:val="26"/>
                <w:lang w:val="en-US"/>
              </w:rPr>
            </w:pPr>
            <w:r w:rsidRPr="00C21502">
              <w:rPr>
                <w:b/>
                <w:sz w:val="26"/>
                <w:szCs w:val="26"/>
                <w:lang w:val="en-US"/>
              </w:rPr>
              <w:t>1200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A5B" w:rsidRPr="00C21502" w:rsidRDefault="001B7A5B" w:rsidP="001B7A5B">
            <w:pPr>
              <w:pStyle w:val="22"/>
              <w:shd w:val="clear" w:color="auto" w:fill="auto"/>
              <w:tabs>
                <w:tab w:val="left" w:pos="1134"/>
              </w:tabs>
              <w:spacing w:line="240" w:lineRule="auto"/>
              <w:ind w:firstLine="39"/>
              <w:jc w:val="center"/>
              <w:rPr>
                <w:b/>
                <w:sz w:val="26"/>
                <w:szCs w:val="26"/>
                <w:lang w:val="en-US"/>
              </w:rPr>
            </w:pPr>
            <w:r w:rsidRPr="00C21502">
              <w:rPr>
                <w:b/>
                <w:sz w:val="26"/>
                <w:szCs w:val="26"/>
                <w:lang w:val="en-US"/>
              </w:rPr>
              <w:t>1200</w:t>
            </w:r>
          </w:p>
        </w:tc>
      </w:tr>
    </w:tbl>
    <w:p w:rsidR="005F058A" w:rsidRPr="002151AC" w:rsidRDefault="008D3583" w:rsidP="008D3583">
      <w:pPr>
        <w:pStyle w:val="22"/>
        <w:shd w:val="clear" w:color="auto" w:fill="auto"/>
        <w:tabs>
          <w:tab w:val="left" w:pos="1134"/>
        </w:tabs>
        <w:spacing w:before="93" w:line="240" w:lineRule="auto"/>
        <w:ind w:firstLine="709"/>
        <w:rPr>
          <w:sz w:val="26"/>
          <w:szCs w:val="26"/>
        </w:rPr>
      </w:pPr>
      <w:r w:rsidRPr="002151AC">
        <w:rPr>
          <w:sz w:val="26"/>
          <w:szCs w:val="26"/>
        </w:rPr>
        <w:t>9</w:t>
      </w:r>
      <w:r w:rsidR="005F058A" w:rsidRPr="002151AC">
        <w:rPr>
          <w:sz w:val="26"/>
          <w:szCs w:val="26"/>
        </w:rPr>
        <w:t>.</w:t>
      </w:r>
      <w:r w:rsidRPr="002151AC">
        <w:rPr>
          <w:sz w:val="26"/>
          <w:szCs w:val="26"/>
        </w:rPr>
        <w:tab/>
      </w:r>
      <w:r w:rsidR="005F058A" w:rsidRPr="002151AC">
        <w:rPr>
          <w:b/>
          <w:sz w:val="26"/>
          <w:szCs w:val="26"/>
        </w:rPr>
        <w:t>Координацію роботи</w:t>
      </w:r>
      <w:r w:rsidR="005F058A" w:rsidRPr="002151AC">
        <w:rPr>
          <w:sz w:val="26"/>
          <w:szCs w:val="26"/>
        </w:rPr>
        <w:t xml:space="preserve"> щодо виконання Програми здійснює виконавчий комітет Широківської селищної ради, </w:t>
      </w:r>
      <w:r w:rsidR="005F058A" w:rsidRPr="002151AC">
        <w:rPr>
          <w:b/>
          <w:sz w:val="26"/>
          <w:szCs w:val="26"/>
        </w:rPr>
        <w:t>контроль</w:t>
      </w:r>
      <w:r w:rsidR="004D594D" w:rsidRPr="002151AC">
        <w:rPr>
          <w:sz w:val="26"/>
          <w:szCs w:val="26"/>
        </w:rPr>
        <w:t>-</w:t>
      </w:r>
      <w:r w:rsidR="005F058A" w:rsidRPr="002151AC">
        <w:rPr>
          <w:sz w:val="26"/>
          <w:szCs w:val="26"/>
        </w:rPr>
        <w:t xml:space="preserve"> постійна комісія селищної ради з питань з питань депутатської діяльності, дотримання законності, розвитку місцевого самоврядування, освіти, культури та охорони здоров’я Широківської селищної ради.</w:t>
      </w:r>
    </w:p>
    <w:p w:rsidR="005F058A" w:rsidRDefault="005F058A" w:rsidP="008D3583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  <w:r w:rsidRPr="002151AC">
        <w:rPr>
          <w:sz w:val="26"/>
          <w:szCs w:val="26"/>
        </w:rPr>
        <w:t>1</w:t>
      </w:r>
      <w:r w:rsidR="008D3583" w:rsidRPr="002151AC">
        <w:rPr>
          <w:sz w:val="26"/>
          <w:szCs w:val="26"/>
        </w:rPr>
        <w:t>0</w:t>
      </w:r>
      <w:r w:rsidRPr="002151AC">
        <w:rPr>
          <w:sz w:val="26"/>
          <w:szCs w:val="26"/>
        </w:rPr>
        <w:t>.</w:t>
      </w:r>
      <w:r w:rsidR="008D3583" w:rsidRPr="002151AC">
        <w:rPr>
          <w:sz w:val="26"/>
          <w:szCs w:val="26"/>
        </w:rPr>
        <w:tab/>
      </w:r>
      <w:r w:rsidRPr="002151AC">
        <w:rPr>
          <w:b/>
          <w:sz w:val="26"/>
          <w:szCs w:val="26"/>
        </w:rPr>
        <w:t>Строки надання звітності:</w:t>
      </w:r>
      <w:r w:rsidRPr="002151AC">
        <w:rPr>
          <w:sz w:val="26"/>
          <w:szCs w:val="26"/>
        </w:rPr>
        <w:t xml:space="preserve"> щокварталу до 15 числа місяця, що настає за звітним періодом, звіти надаються до Широківської селищної ради</w:t>
      </w:r>
      <w:r w:rsidR="008D3583" w:rsidRPr="002151AC">
        <w:rPr>
          <w:sz w:val="26"/>
          <w:szCs w:val="26"/>
        </w:rPr>
        <w:t>.</w:t>
      </w:r>
    </w:p>
    <w:p w:rsidR="005366E4" w:rsidRDefault="005366E4" w:rsidP="008D3583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</w:p>
    <w:p w:rsidR="005366E4" w:rsidRPr="002151AC" w:rsidRDefault="005366E4" w:rsidP="008D3583">
      <w:pPr>
        <w:pStyle w:val="22"/>
        <w:shd w:val="clear" w:color="auto" w:fill="auto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</w:p>
    <w:sectPr w:rsidR="005366E4" w:rsidRPr="002151AC" w:rsidSect="008F2DC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B57"/>
    <w:multiLevelType w:val="hybridMultilevel"/>
    <w:tmpl w:val="56127F0C"/>
    <w:lvl w:ilvl="0" w:tplc="95FEC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959"/>
    <w:multiLevelType w:val="multilevel"/>
    <w:tmpl w:val="A4AE1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E0F02"/>
    <w:multiLevelType w:val="hybridMultilevel"/>
    <w:tmpl w:val="D2629408"/>
    <w:lvl w:ilvl="0" w:tplc="46B279C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412C02"/>
    <w:multiLevelType w:val="hybridMultilevel"/>
    <w:tmpl w:val="8780CF14"/>
    <w:lvl w:ilvl="0" w:tplc="B0F675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8774F5"/>
    <w:multiLevelType w:val="hybridMultilevel"/>
    <w:tmpl w:val="4E881D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F48"/>
    <w:rsid w:val="000478BB"/>
    <w:rsid w:val="00070591"/>
    <w:rsid w:val="000E69BD"/>
    <w:rsid w:val="000F6FB9"/>
    <w:rsid w:val="00145157"/>
    <w:rsid w:val="00163C4A"/>
    <w:rsid w:val="001A3863"/>
    <w:rsid w:val="001B4EB0"/>
    <w:rsid w:val="001B7A5B"/>
    <w:rsid w:val="001B7B8E"/>
    <w:rsid w:val="001E0660"/>
    <w:rsid w:val="001F7F81"/>
    <w:rsid w:val="002151AC"/>
    <w:rsid w:val="002501FB"/>
    <w:rsid w:val="00256146"/>
    <w:rsid w:val="002967CB"/>
    <w:rsid w:val="00391B43"/>
    <w:rsid w:val="00400213"/>
    <w:rsid w:val="004665D0"/>
    <w:rsid w:val="00467554"/>
    <w:rsid w:val="004B5421"/>
    <w:rsid w:val="004D594D"/>
    <w:rsid w:val="00507E7B"/>
    <w:rsid w:val="005302C7"/>
    <w:rsid w:val="005366E4"/>
    <w:rsid w:val="00543688"/>
    <w:rsid w:val="00550E84"/>
    <w:rsid w:val="00566961"/>
    <w:rsid w:val="0058279C"/>
    <w:rsid w:val="00593337"/>
    <w:rsid w:val="005F058A"/>
    <w:rsid w:val="00612222"/>
    <w:rsid w:val="00622CB6"/>
    <w:rsid w:val="0062500E"/>
    <w:rsid w:val="00687642"/>
    <w:rsid w:val="00687D74"/>
    <w:rsid w:val="006A01CF"/>
    <w:rsid w:val="00705586"/>
    <w:rsid w:val="007A49A7"/>
    <w:rsid w:val="00824AA6"/>
    <w:rsid w:val="00880D6B"/>
    <w:rsid w:val="008A00E2"/>
    <w:rsid w:val="008D3583"/>
    <w:rsid w:val="008F1BB6"/>
    <w:rsid w:val="008F2DCD"/>
    <w:rsid w:val="00924E29"/>
    <w:rsid w:val="00982852"/>
    <w:rsid w:val="009B4E30"/>
    <w:rsid w:val="00A42D7F"/>
    <w:rsid w:val="00A9183C"/>
    <w:rsid w:val="00AF6A3C"/>
    <w:rsid w:val="00AF700D"/>
    <w:rsid w:val="00B8142F"/>
    <w:rsid w:val="00BC664F"/>
    <w:rsid w:val="00C21502"/>
    <w:rsid w:val="00C246C3"/>
    <w:rsid w:val="00C53794"/>
    <w:rsid w:val="00C903D1"/>
    <w:rsid w:val="00CA1567"/>
    <w:rsid w:val="00CC4528"/>
    <w:rsid w:val="00CF561C"/>
    <w:rsid w:val="00CF6BA2"/>
    <w:rsid w:val="00D35F48"/>
    <w:rsid w:val="00E303D6"/>
    <w:rsid w:val="00E801BB"/>
    <w:rsid w:val="00F14A26"/>
    <w:rsid w:val="00F31124"/>
    <w:rsid w:val="00F83E60"/>
    <w:rsid w:val="00F94650"/>
    <w:rsid w:val="00FD0CF3"/>
    <w:rsid w:val="00FD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CF"/>
  </w:style>
  <w:style w:type="paragraph" w:styleId="1">
    <w:name w:val="heading 1"/>
    <w:basedOn w:val="a"/>
    <w:next w:val="a"/>
    <w:link w:val="10"/>
    <w:qFormat/>
    <w:rsid w:val="00F14A26"/>
    <w:pPr>
      <w:keepNext/>
      <w:spacing w:after="0" w:line="240" w:lineRule="auto"/>
      <w:ind w:left="540" w:right="535" w:firstLine="9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4A26"/>
    <w:pPr>
      <w:keepNext/>
      <w:spacing w:after="0" w:line="240" w:lineRule="auto"/>
      <w:ind w:left="540" w:right="535" w:firstLine="900"/>
      <w:jc w:val="both"/>
      <w:outlineLvl w:val="1"/>
    </w:pPr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еловой"/>
    <w:basedOn w:val="a"/>
    <w:link w:val="a4"/>
    <w:autoRedefine/>
    <w:qFormat/>
    <w:rsid w:val="00E303D6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a4">
    <w:name w:val="Деловой Знак"/>
    <w:basedOn w:val="a0"/>
    <w:link w:val="a3"/>
    <w:rsid w:val="00E303D6"/>
    <w:rPr>
      <w:rFonts w:ascii="Times New Roman" w:hAnsi="Times New Roman"/>
      <w:sz w:val="26"/>
    </w:rPr>
  </w:style>
  <w:style w:type="character" w:customStyle="1" w:styleId="3">
    <w:name w:val="Основной текст (3)_"/>
    <w:basedOn w:val="a0"/>
    <w:link w:val="30"/>
    <w:rsid w:val="001B7B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7B8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14A2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4A26"/>
    <w:rPr>
      <w:rFonts w:ascii="Times New Roman" w:eastAsia="Times New Roman" w:hAnsi="Times New Roman" w:cs="Times New Roman"/>
      <w:sz w:val="26"/>
      <w:szCs w:val="24"/>
      <w:u w:val="single"/>
      <w:lang w:eastAsia="ru-RU"/>
    </w:rPr>
  </w:style>
  <w:style w:type="paragraph" w:styleId="a5">
    <w:name w:val="No Spacing"/>
    <w:aliases w:val="мой"/>
    <w:uiPriority w:val="1"/>
    <w:qFormat/>
    <w:rsid w:val="00F14A2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unhideWhenUsed/>
    <w:rsid w:val="00F1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F14A26"/>
    <w:rPr>
      <w:b/>
      <w:bCs/>
    </w:rPr>
  </w:style>
  <w:style w:type="character" w:customStyle="1" w:styleId="21">
    <w:name w:val="Основной текст (2)_"/>
    <w:basedOn w:val="a0"/>
    <w:link w:val="22"/>
    <w:rsid w:val="00F946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4650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C246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4pt">
    <w:name w:val="Заголовок №1 + 14 pt;Полужирный"/>
    <w:basedOn w:val="11"/>
    <w:rsid w:val="00C24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1"/>
    <w:rsid w:val="00C246C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MSGothic75pt0pt">
    <w:name w:val="Основной текст (2) + MS Gothic;7;5 pt;Интервал 0 pt"/>
    <w:basedOn w:val="21"/>
    <w:rsid w:val="00C246C3"/>
    <w:rPr>
      <w:rFonts w:ascii="MS Gothic" w:eastAsia="MS Gothic" w:hAnsi="MS Gothic" w:cs="MS Gothic"/>
      <w:color w:val="000000"/>
      <w:spacing w:val="-1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paragraph" w:customStyle="1" w:styleId="12">
    <w:name w:val="Заголовок №1"/>
    <w:basedOn w:val="a"/>
    <w:link w:val="11"/>
    <w:rsid w:val="00C246C3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246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1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5904</Words>
  <Characters>3366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2023-02-15T12:56:00Z</cp:lastPrinted>
  <dcterms:created xsi:type="dcterms:W3CDTF">2023-03-21T09:55:00Z</dcterms:created>
  <dcterms:modified xsi:type="dcterms:W3CDTF">2023-03-21T09:55:00Z</dcterms:modified>
</cp:coreProperties>
</file>