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ЗАТВЕРДЖЕНО</w:t>
      </w: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рішення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</w:t>
      </w: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селищної ради  </w:t>
      </w:r>
    </w:p>
    <w:p w:rsidR="002E2EAA" w:rsidRPr="002E2EAA" w:rsidRDefault="002E2EAA" w:rsidP="002E2EAA">
      <w:pPr>
        <w:pStyle w:val="a5"/>
        <w:ind w:left="5670"/>
        <w:rPr>
          <w:sz w:val="26"/>
          <w:szCs w:val="26"/>
        </w:rPr>
      </w:pPr>
      <w:r w:rsidRPr="002E2EAA">
        <w:rPr>
          <w:sz w:val="26"/>
          <w:szCs w:val="26"/>
        </w:rPr>
        <w:t xml:space="preserve">від </w:t>
      </w:r>
      <w:r w:rsidR="00AB117C">
        <w:rPr>
          <w:sz w:val="26"/>
          <w:szCs w:val="26"/>
        </w:rPr>
        <w:t>23.11.2023</w:t>
      </w:r>
      <w:r w:rsidRPr="002E2EAA">
        <w:rPr>
          <w:sz w:val="26"/>
          <w:szCs w:val="26"/>
        </w:rPr>
        <w:t xml:space="preserve"> №</w:t>
      </w:r>
      <w:r w:rsidR="00AB117C">
        <w:rPr>
          <w:sz w:val="26"/>
          <w:szCs w:val="26"/>
        </w:rPr>
        <w:t>942-26</w:t>
      </w:r>
      <w:r w:rsidRPr="002E2EAA">
        <w:rPr>
          <w:sz w:val="26"/>
          <w:szCs w:val="26"/>
        </w:rPr>
        <w:t>/</w:t>
      </w:r>
      <w:r w:rsidRPr="002E2EAA">
        <w:rPr>
          <w:sz w:val="26"/>
          <w:szCs w:val="26"/>
          <w:lang w:val="en-US"/>
        </w:rPr>
        <w:t>V</w:t>
      </w:r>
      <w:r w:rsidRPr="002E2EAA">
        <w:rPr>
          <w:sz w:val="26"/>
          <w:szCs w:val="26"/>
        </w:rPr>
        <w:t>ІІІ</w:t>
      </w: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Селищний голова </w:t>
      </w: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5670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___________ Олександр КОКУЛ </w:t>
      </w:r>
    </w:p>
    <w:p w:rsidR="002E2EAA" w:rsidRPr="002E2EAA" w:rsidRDefault="002E2EAA" w:rsidP="002E2EAA">
      <w:pPr>
        <w:ind w:left="5387"/>
        <w:jc w:val="both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5387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5387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pStyle w:val="1"/>
        <w:rPr>
          <w:rFonts w:ascii="Times New Roman" w:hAnsi="Times New Roman"/>
          <w:sz w:val="36"/>
          <w:szCs w:val="36"/>
        </w:rPr>
      </w:pPr>
      <w:r w:rsidRPr="002E2EAA">
        <w:rPr>
          <w:rFonts w:ascii="Times New Roman" w:hAnsi="Times New Roman"/>
          <w:sz w:val="36"/>
          <w:szCs w:val="36"/>
        </w:rPr>
        <w:t>СТАТУТ</w:t>
      </w:r>
    </w:p>
    <w:p w:rsidR="002E2EAA" w:rsidRPr="002E2EAA" w:rsidRDefault="002E2EAA" w:rsidP="002E2EAA">
      <w:pPr>
        <w:jc w:val="center"/>
        <w:rPr>
          <w:b/>
          <w:sz w:val="36"/>
          <w:szCs w:val="36"/>
          <w:lang w:val="uk-UA"/>
        </w:rPr>
      </w:pPr>
    </w:p>
    <w:p w:rsidR="002E2EAA" w:rsidRPr="002E2EAA" w:rsidRDefault="002E2EAA" w:rsidP="002E2EAA">
      <w:pPr>
        <w:spacing w:line="360" w:lineRule="auto"/>
        <w:ind w:hanging="142"/>
        <w:jc w:val="center"/>
        <w:rPr>
          <w:b/>
          <w:sz w:val="36"/>
          <w:szCs w:val="36"/>
          <w:lang w:val="uk-UA"/>
        </w:rPr>
      </w:pPr>
      <w:r w:rsidRPr="002E2EAA">
        <w:rPr>
          <w:b/>
          <w:sz w:val="36"/>
          <w:szCs w:val="36"/>
          <w:lang w:val="uk-UA"/>
        </w:rPr>
        <w:t>КОМУНАЛЬНОГО ПІДПРИЄМСТВА «ШИРОКЕ»</w:t>
      </w:r>
    </w:p>
    <w:p w:rsidR="002E2EAA" w:rsidRPr="002E2EAA" w:rsidRDefault="002E2EAA" w:rsidP="002E2EAA">
      <w:pPr>
        <w:spacing w:line="360" w:lineRule="auto"/>
        <w:ind w:hanging="142"/>
        <w:jc w:val="center"/>
        <w:rPr>
          <w:b/>
          <w:sz w:val="26"/>
          <w:szCs w:val="26"/>
          <w:lang w:val="uk-UA"/>
        </w:rPr>
      </w:pPr>
      <w:r w:rsidRPr="002E2EAA">
        <w:rPr>
          <w:b/>
          <w:sz w:val="36"/>
          <w:szCs w:val="36"/>
          <w:lang w:val="uk-UA"/>
        </w:rPr>
        <w:t>ШИРОКІВСЬКОЇ СЕЛИЩНОЇ РАДИ</w:t>
      </w:r>
    </w:p>
    <w:p w:rsidR="002E2EAA" w:rsidRPr="002E2EAA" w:rsidRDefault="002E2EAA" w:rsidP="002E2EAA">
      <w:pPr>
        <w:jc w:val="center"/>
        <w:rPr>
          <w:b/>
          <w:sz w:val="26"/>
          <w:szCs w:val="26"/>
          <w:lang w:val="uk-UA"/>
        </w:rPr>
      </w:pPr>
      <w:r w:rsidRPr="002E2EAA">
        <w:rPr>
          <w:b/>
          <w:sz w:val="26"/>
          <w:szCs w:val="26"/>
          <w:lang w:val="uk-UA"/>
        </w:rPr>
        <w:t>(нова редакція)</w:t>
      </w: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  <w:r w:rsidRPr="002E2EAA">
        <w:rPr>
          <w:b/>
          <w:sz w:val="26"/>
          <w:szCs w:val="26"/>
        </w:rPr>
        <w:t xml:space="preserve">Код ЄДРПОУ  </w:t>
      </w:r>
      <w:r w:rsidRPr="002E2EAA">
        <w:rPr>
          <w:sz w:val="26"/>
          <w:szCs w:val="26"/>
          <w:lang w:val="uk-UA"/>
        </w:rPr>
        <w:t>33075778</w:t>
      </w: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firstLine="1134"/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firstLine="1134"/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firstLine="1134"/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firstLine="1134"/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rPr>
          <w:b/>
          <w:bCs/>
          <w:sz w:val="26"/>
          <w:szCs w:val="26"/>
          <w:lang w:val="uk-UA"/>
        </w:rPr>
      </w:pPr>
    </w:p>
    <w:p w:rsidR="002E2EAA" w:rsidRPr="002E2EAA" w:rsidRDefault="002E2EAA" w:rsidP="002E2EAA">
      <w:pPr>
        <w:pStyle w:val="4"/>
        <w:rPr>
          <w:rFonts w:ascii="Times New Roman" w:hAnsi="Times New Roman"/>
          <w:b w:val="0"/>
          <w:bCs w:val="0"/>
          <w:szCs w:val="26"/>
        </w:rPr>
      </w:pPr>
    </w:p>
    <w:p w:rsidR="002E2EAA" w:rsidRDefault="002E2EAA" w:rsidP="002E2EAA">
      <w:pPr>
        <w:pStyle w:val="4"/>
        <w:rPr>
          <w:rFonts w:ascii="Times New Roman" w:hAnsi="Times New Roman"/>
          <w:b w:val="0"/>
          <w:bCs w:val="0"/>
          <w:szCs w:val="26"/>
        </w:rPr>
      </w:pPr>
    </w:p>
    <w:p w:rsidR="00AB117C" w:rsidRPr="00AB117C" w:rsidRDefault="00AB117C" w:rsidP="00AB117C">
      <w:pPr>
        <w:rPr>
          <w:lang w:val="uk-UA"/>
        </w:rPr>
      </w:pPr>
    </w:p>
    <w:p w:rsidR="002E2EAA" w:rsidRPr="002E2EAA" w:rsidRDefault="002E2EAA" w:rsidP="002E2EAA">
      <w:pPr>
        <w:rPr>
          <w:lang w:val="uk-UA"/>
        </w:rPr>
      </w:pPr>
    </w:p>
    <w:p w:rsidR="002E2EAA" w:rsidRPr="002E2EAA" w:rsidRDefault="002E2EAA" w:rsidP="002E2EAA">
      <w:pPr>
        <w:pStyle w:val="4"/>
        <w:rPr>
          <w:rFonts w:ascii="Times New Roman" w:hAnsi="Times New Roman"/>
          <w:b w:val="0"/>
          <w:bCs w:val="0"/>
          <w:szCs w:val="26"/>
        </w:rPr>
      </w:pPr>
      <w:proofErr w:type="spellStart"/>
      <w:r w:rsidRPr="002E2EAA">
        <w:rPr>
          <w:rFonts w:ascii="Times New Roman" w:hAnsi="Times New Roman"/>
          <w:b w:val="0"/>
          <w:bCs w:val="0"/>
          <w:szCs w:val="26"/>
        </w:rPr>
        <w:t>смт</w:t>
      </w:r>
      <w:proofErr w:type="spellEnd"/>
      <w:r w:rsidRPr="002E2EAA">
        <w:rPr>
          <w:rFonts w:ascii="Times New Roman" w:hAnsi="Times New Roman"/>
          <w:b w:val="0"/>
          <w:bCs w:val="0"/>
          <w:szCs w:val="26"/>
        </w:rPr>
        <w:t xml:space="preserve"> Широке</w:t>
      </w:r>
    </w:p>
    <w:p w:rsidR="00B806EF" w:rsidRDefault="002E2EAA" w:rsidP="002E2EAA">
      <w:pPr>
        <w:ind w:left="360"/>
        <w:jc w:val="center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2023 рік</w:t>
      </w:r>
    </w:p>
    <w:p w:rsidR="002E2EAA" w:rsidRDefault="002E2EAA" w:rsidP="002E2EAA">
      <w:pPr>
        <w:ind w:left="360"/>
        <w:jc w:val="center"/>
        <w:rPr>
          <w:sz w:val="26"/>
          <w:szCs w:val="26"/>
          <w:lang w:val="uk-UA"/>
        </w:rPr>
      </w:pPr>
    </w:p>
    <w:p w:rsidR="002E2EAA" w:rsidRDefault="002E2EAA" w:rsidP="002E2EAA">
      <w:pPr>
        <w:ind w:left="360"/>
        <w:jc w:val="center"/>
        <w:rPr>
          <w:sz w:val="26"/>
          <w:szCs w:val="26"/>
          <w:lang w:val="uk-UA"/>
        </w:rPr>
      </w:pPr>
    </w:p>
    <w:p w:rsidR="002E2EAA" w:rsidRPr="002E2EAA" w:rsidRDefault="002E2EAA" w:rsidP="002E2EAA">
      <w:pPr>
        <w:ind w:left="360"/>
        <w:jc w:val="center"/>
        <w:rPr>
          <w:b/>
          <w:bCs/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"/>
        </w:numPr>
        <w:jc w:val="center"/>
        <w:rPr>
          <w:b/>
          <w:bCs/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lastRenderedPageBreak/>
        <w:t xml:space="preserve">   ЗАГАЛЬНІ  ПОЛОЖЕННЯ</w:t>
      </w:r>
    </w:p>
    <w:p w:rsidR="00B806EF" w:rsidRPr="002E2EAA" w:rsidRDefault="00B806EF" w:rsidP="00B806EF">
      <w:pPr>
        <w:pStyle w:val="a3"/>
        <w:rPr>
          <w:sz w:val="26"/>
          <w:szCs w:val="26"/>
        </w:rPr>
      </w:pPr>
    </w:p>
    <w:p w:rsidR="00B806EF" w:rsidRPr="002E2EAA" w:rsidRDefault="00B806EF" w:rsidP="00B806EF">
      <w:pPr>
        <w:pStyle w:val="a3"/>
        <w:numPr>
          <w:ilvl w:val="1"/>
          <w:numId w:val="1"/>
        </w:numPr>
        <w:tabs>
          <w:tab w:val="num" w:pos="709"/>
        </w:tabs>
        <w:ind w:left="0" w:firstLine="0"/>
        <w:rPr>
          <w:sz w:val="26"/>
          <w:szCs w:val="26"/>
        </w:rPr>
      </w:pPr>
      <w:r w:rsidRPr="002E2EAA">
        <w:rPr>
          <w:sz w:val="26"/>
          <w:szCs w:val="26"/>
        </w:rPr>
        <w:t xml:space="preserve">Комунальне підприємство «Широке» </w:t>
      </w:r>
      <w:proofErr w:type="spellStart"/>
      <w:r w:rsidRPr="002E2EAA">
        <w:rPr>
          <w:sz w:val="26"/>
          <w:szCs w:val="26"/>
        </w:rPr>
        <w:t>Широківської</w:t>
      </w:r>
      <w:proofErr w:type="spellEnd"/>
      <w:r w:rsidRPr="002E2EAA">
        <w:rPr>
          <w:sz w:val="26"/>
          <w:szCs w:val="26"/>
        </w:rPr>
        <w:t xml:space="preserve"> селищної ради (далі - Підприємство) є унітарним підприємством, створене відповідно до Цивільного кодексу України, Господарського кодексу України, Закону України «Про місцеве самоврядування в Україні»  та інших нормативно-правових актів.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Засновником, власником та органом управління майном Підприємства є територіальна громада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 в особі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 (ідентифікаційний код 04339729, далі – Засновник або Власник).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 Підприємство утворене Власником на базі відокремленої частини комунальної власності територіальної громади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 і входить до сфери його управління.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За своїм правовим статусом Підприємство є комунальним і здійснює свою діяльність на принципах повного господарського розрахунку, самофінансування, власного комерційного ринку та вільного найму працівників, наділене усіма правами юридичної особи з дня його державної реєстрації.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Відносини між Власником та Підприємством будуються на засадах підпорядкованості, підзвітності і підконтрольності.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Найменування Підприємства :</w:t>
      </w:r>
    </w:p>
    <w:p w:rsidR="00B806EF" w:rsidRPr="002E2EAA" w:rsidRDefault="00B806EF" w:rsidP="00B806EF">
      <w:pPr>
        <w:numPr>
          <w:ilvl w:val="0"/>
          <w:numId w:val="3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повна назва українською мовою: комунальне підприємство «Широке»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ради; </w:t>
      </w:r>
    </w:p>
    <w:p w:rsidR="00B806EF" w:rsidRPr="002E2EAA" w:rsidRDefault="00B806EF" w:rsidP="00B806EF">
      <w:pPr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скорочена назва українською мовою: </w:t>
      </w:r>
      <w:proofErr w:type="spellStart"/>
      <w:r w:rsidRPr="002E2EAA">
        <w:rPr>
          <w:sz w:val="26"/>
          <w:szCs w:val="26"/>
          <w:lang w:val="uk-UA"/>
        </w:rPr>
        <w:t>КП</w:t>
      </w:r>
      <w:proofErr w:type="spellEnd"/>
      <w:r w:rsidRPr="002E2EAA">
        <w:rPr>
          <w:sz w:val="26"/>
          <w:szCs w:val="26"/>
          <w:lang w:val="uk-UA"/>
        </w:rPr>
        <w:t xml:space="preserve"> «Широке».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1.6 Місцезнаходження Підприємства: Дніпропетровська область, Криворізький район, селище міського типу Широке, вулиця Вишнева, будинок 6, поштовий індекс 53700.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1.7 Підприємство діє на підставі та керується у своїй діяльності Конституцією України, Господарським та Цивільним кодексами України, законами України, актами Президента України та Кабінету Міністрів України, загальнообов’язковими нормативними актами інших центральних органів виконавчої влади, відповідними рішеннями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 та її виконавчого комітету, розпорядженнями селищного голови та цим Статутом.</w:t>
      </w:r>
    </w:p>
    <w:p w:rsidR="00B806EF" w:rsidRPr="002E2EAA" w:rsidRDefault="00B806EF" w:rsidP="00B806EF">
      <w:pPr>
        <w:ind w:left="540"/>
        <w:jc w:val="both"/>
        <w:rPr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"/>
        </w:numPr>
        <w:jc w:val="center"/>
        <w:rPr>
          <w:b/>
          <w:bCs/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t>МЕТА І ПРЕДМЕТ ГОСПОДАРСЬКОЇ ДІЯЛЬНОСТІ</w:t>
      </w:r>
    </w:p>
    <w:p w:rsidR="00B806EF" w:rsidRPr="002E2EAA" w:rsidRDefault="00B806EF" w:rsidP="00B806EF">
      <w:pPr>
        <w:ind w:left="360"/>
        <w:rPr>
          <w:b/>
          <w:bCs/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Підприємство утворене з метою здійснення господарської діяльності, спрямованої на вирішення питань та задоволення потреб громади в комунальних послугах та ведення виробничо-господарської діяльності (згідно з  умовами Статуту), спрямованої на створення нових робочих місць, отримання прибутку від зазначеної діяльності, належного утримання й ефективної експлуатації об’єктів (майна) комунальної власності, а також на задоволення на її основі соціально-економічних інтересів Власника, який представляє інтереси територіальної громади та трудового колективу Підприємства.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Підприємство здійснює не заборонену чинним законодавством України господарську діяльність в інтересах територіальної громади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</w:t>
      </w:r>
      <w:r w:rsidRPr="002E2EAA">
        <w:rPr>
          <w:sz w:val="26"/>
          <w:szCs w:val="26"/>
        </w:rPr>
        <w:t> </w:t>
      </w:r>
      <w:r w:rsidRPr="002E2EAA">
        <w:rPr>
          <w:sz w:val="26"/>
          <w:szCs w:val="26"/>
          <w:lang w:val="uk-UA"/>
        </w:rPr>
        <w:t xml:space="preserve"> та інтересах Власника, спрямовану на досягнення економічних і соціальних результатів, бере участь у реалізації соціально-економічної політики територіальної громади, розробці, реалізації та супроводі інвестиційних програм та </w:t>
      </w:r>
      <w:proofErr w:type="spellStart"/>
      <w:r w:rsidRPr="002E2EAA">
        <w:rPr>
          <w:sz w:val="26"/>
          <w:szCs w:val="26"/>
          <w:lang w:val="uk-UA"/>
        </w:rPr>
        <w:t>проєктів</w:t>
      </w:r>
      <w:proofErr w:type="spellEnd"/>
      <w:r w:rsidRPr="002E2EAA">
        <w:rPr>
          <w:sz w:val="26"/>
          <w:szCs w:val="26"/>
          <w:lang w:val="uk-UA"/>
        </w:rPr>
        <w:t xml:space="preserve">, взаємодіє з органами державної влади і місцевого самоврядування, </w:t>
      </w:r>
      <w:r w:rsidRPr="002E2EAA">
        <w:rPr>
          <w:sz w:val="26"/>
          <w:szCs w:val="26"/>
          <w:lang w:val="uk-UA"/>
        </w:rPr>
        <w:lastRenderedPageBreak/>
        <w:t xml:space="preserve">підприємствами, установами, організаціями усіх форм власності, в тому числі із іноземними, іншими суб’єктами інвестиційної діяльності з питань залучення і просування інвестицій на території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Власником делегуються Підприємству власні повноваження:</w:t>
      </w:r>
    </w:p>
    <w:p w:rsidR="00B806EF" w:rsidRPr="002E2EAA" w:rsidRDefault="00B806EF" w:rsidP="00B806EF">
      <w:pPr>
        <w:numPr>
          <w:ilvl w:val="0"/>
          <w:numId w:val="4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зберігання, будівництво, ремонт та поточне утримання об’єктів комунальної власності водопровідно-каналізаційного господарства;</w:t>
      </w:r>
    </w:p>
    <w:p w:rsidR="00B806EF" w:rsidRPr="002E2EAA" w:rsidRDefault="00B806EF" w:rsidP="00B806EF">
      <w:pPr>
        <w:numPr>
          <w:ilvl w:val="0"/>
          <w:numId w:val="4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управління і користування в межах, визначених Власником, орендованих нежитлових приміщень, які належать до комунальної власності 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територіальної громади, та закріплених за Підприємством на праві повного господарського відання.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Основним предметом діяльності  Підприємства є:</w:t>
      </w:r>
    </w:p>
    <w:p w:rsidR="00B806EF" w:rsidRPr="002E2EAA" w:rsidRDefault="00B806EF" w:rsidP="00B806EF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забір, очищення та постачання води;</w:t>
      </w:r>
    </w:p>
    <w:p w:rsidR="00B806EF" w:rsidRPr="002E2EAA" w:rsidRDefault="00B806EF" w:rsidP="00B806EF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монтаж водопровідних мереж, систем опалення та </w:t>
      </w:r>
      <w:proofErr w:type="spellStart"/>
      <w:r w:rsidRPr="002E2EAA">
        <w:rPr>
          <w:sz w:val="26"/>
          <w:szCs w:val="26"/>
          <w:lang w:val="uk-UA"/>
        </w:rPr>
        <w:t>кондицінування</w:t>
      </w:r>
      <w:proofErr w:type="spellEnd"/>
      <w:r w:rsidRPr="002E2EAA">
        <w:rPr>
          <w:sz w:val="26"/>
          <w:szCs w:val="26"/>
          <w:lang w:val="uk-UA"/>
        </w:rPr>
        <w:t>;</w:t>
      </w:r>
    </w:p>
    <w:p w:rsidR="00B806EF" w:rsidRPr="002E2EAA" w:rsidRDefault="00B806EF" w:rsidP="00B806EF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комплексне обслуговування об’єктів;</w:t>
      </w:r>
    </w:p>
    <w:p w:rsidR="00B806EF" w:rsidRPr="002E2EAA" w:rsidRDefault="00B806EF" w:rsidP="00B806EF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каналізація, відведення й очищення стічних вод;</w:t>
      </w:r>
    </w:p>
    <w:p w:rsidR="00B806EF" w:rsidRPr="002E2EAA" w:rsidRDefault="00B806EF" w:rsidP="00B806EF">
      <w:pPr>
        <w:numPr>
          <w:ilvl w:val="0"/>
          <w:numId w:val="5"/>
        </w:numPr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інша діяльність щодо поводження з відходами;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безперебійне забезпечення послугами централізованого постачання холодної води та централізованого водовідведення населення територіальної громади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ради, бюджетних установ, закладів, а також інших споживачів;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здійснення встановлення, ремонту та заміни засобів обліку води;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вирішення питань щодо реконструкції та розширення діючих мереж водопостачання та водовідведення;</w:t>
      </w:r>
    </w:p>
    <w:p w:rsidR="00B806EF" w:rsidRPr="002E2EAA" w:rsidRDefault="00B806EF" w:rsidP="00B806EF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проведення інших робіт, пов’язаних з наданням послуг централізованого постачання холодної води та централізованого водовідведення;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теплопостачання;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послуги з вивозу твердих побутових відходів;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надання послуг з управління багатоквартирними будинками;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надання послуг з благоустрою;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ремонт та обслуговування об’єктів теплопостачання;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режимні монтажні та пусконалагоджувальні роботи систем водопостачання та водовідведення, теплопостачання та тепломереж;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поточні та капітальні роботи систем водопостачання та водовідведення, теплопостачання та тепломереж;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монтаж та налагодження газового обладнання, автоматики;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будівельні, ремонтно-будівельні, </w:t>
      </w:r>
      <w:proofErr w:type="spellStart"/>
      <w:r w:rsidRPr="002E2EAA">
        <w:rPr>
          <w:sz w:val="26"/>
          <w:szCs w:val="26"/>
          <w:lang w:val="uk-UA"/>
        </w:rPr>
        <w:t>будівельно</w:t>
      </w:r>
      <w:proofErr w:type="spellEnd"/>
      <w:r w:rsidRPr="002E2EAA">
        <w:rPr>
          <w:sz w:val="26"/>
          <w:szCs w:val="26"/>
          <w:lang w:val="uk-UA"/>
        </w:rPr>
        <w:t xml:space="preserve"> – монтажі роботи;</w:t>
      </w:r>
    </w:p>
    <w:p w:rsidR="00B806EF" w:rsidRPr="002E2EAA" w:rsidRDefault="00B806EF" w:rsidP="00B806EF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виробництво, закупівля, реалізація продукції виробничо-технічного призначення, товарів народного споживання;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оптова та роздрібна  торгівля, у  тому числі товарами масового вжитку;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виробництво, закупівля, переробка та реалізація сільськогосподарської продукції;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виробництво, закупівля, переробка та реалізація продуктів харчування;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створення та експлуатація тепличного господарства;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переробка та  реалізація вторинної сировини;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виробництво, закупівля та реалізація будівельних матеріалів;</w:t>
      </w:r>
    </w:p>
    <w:p w:rsidR="00B806EF" w:rsidRPr="002E2EAA" w:rsidRDefault="00B806EF" w:rsidP="00B806EF">
      <w:pPr>
        <w:numPr>
          <w:ilvl w:val="0"/>
          <w:numId w:val="5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lastRenderedPageBreak/>
        <w:t>проведення зовнішньо – економічної діяльності у встановленому чинним законодавством порядку;</w:t>
      </w:r>
    </w:p>
    <w:p w:rsidR="00B806EF" w:rsidRPr="002E2EAA" w:rsidRDefault="00B806EF" w:rsidP="00B806EF">
      <w:pPr>
        <w:numPr>
          <w:ilvl w:val="0"/>
          <w:numId w:val="5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ремонт та обслуговування транспортних засобів, сільськогосподарської техніки, об’єктів </w:t>
      </w:r>
      <w:proofErr w:type="spellStart"/>
      <w:r w:rsidRPr="002E2EAA">
        <w:rPr>
          <w:sz w:val="26"/>
          <w:szCs w:val="26"/>
          <w:lang w:val="uk-UA"/>
        </w:rPr>
        <w:t>загально-виробничого</w:t>
      </w:r>
      <w:proofErr w:type="spellEnd"/>
      <w:r w:rsidRPr="002E2EAA">
        <w:rPr>
          <w:sz w:val="26"/>
          <w:szCs w:val="26"/>
          <w:lang w:val="uk-UA"/>
        </w:rPr>
        <w:t xml:space="preserve"> призначення;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транспортні  послуги;</w:t>
      </w:r>
    </w:p>
    <w:p w:rsidR="00B806EF" w:rsidRPr="002E2EAA" w:rsidRDefault="00B806EF" w:rsidP="00B806EF">
      <w:pPr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надання ритуальних послуг.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Інші види діяльності, які не заборонені чинним законодавством та відповідають меті створення Підприємства, у тому числі постачальницько-збутова, посередницька та </w:t>
      </w:r>
      <w:proofErr w:type="spellStart"/>
      <w:r w:rsidRPr="002E2EAA">
        <w:rPr>
          <w:sz w:val="26"/>
          <w:szCs w:val="26"/>
          <w:lang w:val="uk-UA"/>
        </w:rPr>
        <w:t>зовнішньо-економічна</w:t>
      </w:r>
      <w:proofErr w:type="spellEnd"/>
      <w:r w:rsidRPr="002E2EAA">
        <w:rPr>
          <w:sz w:val="26"/>
          <w:szCs w:val="26"/>
          <w:lang w:val="uk-UA"/>
        </w:rPr>
        <w:t xml:space="preserve"> діяльність.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може здійснювати інші види діяльності, не заборонені чинним законодавством України. Діяльність Підприємства, що потребує спеціальних дозволів (ліцензій), здійснюється після їх одержання.</w:t>
      </w:r>
    </w:p>
    <w:p w:rsidR="00B806EF" w:rsidRPr="002E2EAA" w:rsidRDefault="00B806EF" w:rsidP="00B806EF">
      <w:pPr>
        <w:tabs>
          <w:tab w:val="num" w:pos="284"/>
        </w:tabs>
        <w:ind w:left="426" w:firstLine="709"/>
        <w:jc w:val="both"/>
        <w:rPr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"/>
        </w:numPr>
        <w:jc w:val="center"/>
        <w:rPr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t>ПРАВОВИЙ СТАТУС ПІДПРИЄМСТВА</w:t>
      </w:r>
    </w:p>
    <w:p w:rsidR="00B806EF" w:rsidRPr="002E2EAA" w:rsidRDefault="00B806EF" w:rsidP="00B806EF">
      <w:pPr>
        <w:ind w:left="360"/>
        <w:rPr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 дня державної реєстрації Підприємство є юридичною  особою, набуває права та обов’язки юридичної особи, майнові та немайнові  права, відповідає за своїми зобов’язаннями, виступає позивачем, відповідачем або третьою особою у судах, має самостійний баланс, розрахункові, поточні, фінансові, кредитні та  інші рахунки в банківських установах, круглі печатки, штампи, бланки зі своїм повним найменуванням, знак для товарів та послуг.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є самостійним господарюючим суб'єктом з правом юридичної особи і здійснює діяльність з метою одержання прибутку.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для досягнення  мети своєї діяльності  має право від свого імені укладати угоди ( договори), контракти , у тому числі зовнішньоекономічні.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Підприємство здійснює будь-які види діяльності на свій розсуд відповідно до чинного законодавству України, цього  Статуту, який затверджується Засновником.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самостійно планує свою господарську діяльність, визначає перспективи розвитку, виходячи із попиту на продукцію, роботи і послуги, що виробляються, виконуються, надаються Підприємством.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діє на принципах повного господарського розрахунку під власний ризик.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веде оперативний, бухгалтерський та статистичний облік результатів своєї діяльності та відповідну звітність згідно з чинним законодавством України.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набуває цивільних та інших прав, приймає на себе цивільні зобов’язання та інші обов’язки через органи управління, повноваження та функції яких визначаються чинним законодавством та  цим Статутом.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Підприємство не несе відповідальності за зобов’язання Власника. Власник не несе відповідальності за зобов’язання Підприємства.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здійснює безготівкові та готівкові розрахунки з юридичними та фізичними особами, установами, організаціями в порядку згідно з чинним законодавством України.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може створювати з дозволу Власника філії, представництва, дочірні підприємства та інші відокремлені підрозділи без права  юридичної особи, які діють відповідно до чинного законодавства України.</w:t>
      </w:r>
    </w:p>
    <w:p w:rsidR="00B806EF" w:rsidRPr="002E2EAA" w:rsidRDefault="00B806EF" w:rsidP="00B806EF">
      <w:pPr>
        <w:tabs>
          <w:tab w:val="num" w:pos="900"/>
        </w:tabs>
        <w:ind w:left="426" w:hanging="284"/>
        <w:jc w:val="both"/>
        <w:rPr>
          <w:sz w:val="26"/>
          <w:szCs w:val="26"/>
          <w:highlight w:val="yellow"/>
          <w:lang w:val="uk-UA"/>
        </w:rPr>
      </w:pPr>
    </w:p>
    <w:p w:rsidR="00B806EF" w:rsidRPr="002E2EAA" w:rsidRDefault="00B806EF" w:rsidP="00B806EF">
      <w:pPr>
        <w:ind w:left="360"/>
        <w:jc w:val="center"/>
        <w:rPr>
          <w:b/>
          <w:bCs/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"/>
        </w:numPr>
        <w:jc w:val="center"/>
        <w:rPr>
          <w:b/>
          <w:bCs/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lastRenderedPageBreak/>
        <w:t>ГОСПОДАРСЬКО-ФІНАНСОВА ДІЯЛЬНІСТЬ</w:t>
      </w:r>
    </w:p>
    <w:p w:rsidR="00B806EF" w:rsidRPr="002E2EAA" w:rsidRDefault="00B806EF" w:rsidP="00B806EF">
      <w:pPr>
        <w:ind w:left="360"/>
        <w:rPr>
          <w:b/>
          <w:bCs/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Основним узагальнюючим показником фінансових результатів Підприємства є прибуток</w:t>
      </w:r>
      <w:r w:rsidRPr="002E2EAA">
        <w:rPr>
          <w:sz w:val="26"/>
          <w:szCs w:val="26"/>
        </w:rPr>
        <w:t xml:space="preserve">. Порядок </w:t>
      </w:r>
      <w:proofErr w:type="spellStart"/>
      <w:r w:rsidRPr="002E2EAA">
        <w:rPr>
          <w:sz w:val="26"/>
          <w:szCs w:val="26"/>
        </w:rPr>
        <w:t>використання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прибутку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здійснюється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згідно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чинним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законодавством</w:t>
      </w:r>
      <w:proofErr w:type="spellEnd"/>
      <w:r w:rsidRPr="002E2EAA">
        <w:rPr>
          <w:sz w:val="26"/>
          <w:szCs w:val="26"/>
        </w:rPr>
        <w:t>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здійснює свою діяльність на підставі господарського розрахунку, самоокупності та самофінансування.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Підприємство самостійно планує свою  виробничо-господарську діяльність та визначає перспективи свого розвитку, виходячи з попиту на роботи і послуги та необхідності забезпечення виробничого та соціального розвитку Підприємства. Основу цих планів складають договори, укладені зі споживачами на надання послуг.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Планування фінансово-господарської діяльності здійснюється Підприємством шляхом складання річних фінансових планів, які затверджуються рішенням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селищної ради</w:t>
      </w:r>
      <w:r w:rsidRPr="002E2EAA">
        <w:rPr>
          <w:sz w:val="26"/>
          <w:szCs w:val="26"/>
        </w:rPr>
        <w:t xml:space="preserve">. </w:t>
      </w:r>
      <w:r w:rsidRPr="002E2EAA">
        <w:rPr>
          <w:sz w:val="26"/>
          <w:szCs w:val="26"/>
          <w:lang w:val="uk-UA"/>
        </w:rPr>
        <w:t xml:space="preserve">Підприємство звітує про стан виконання річного фінансового плану перед </w:t>
      </w:r>
      <w:proofErr w:type="spellStart"/>
      <w:r w:rsidRPr="002E2EAA">
        <w:rPr>
          <w:sz w:val="26"/>
          <w:szCs w:val="26"/>
          <w:lang w:val="uk-UA"/>
        </w:rPr>
        <w:t>Широківською</w:t>
      </w:r>
      <w:proofErr w:type="spellEnd"/>
      <w:r w:rsidRPr="002E2EAA">
        <w:rPr>
          <w:sz w:val="26"/>
          <w:szCs w:val="26"/>
          <w:lang w:val="uk-UA"/>
        </w:rPr>
        <w:t xml:space="preserve"> селищною радою.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Прибуток Підприємства використовується відповідно до річних фінансових планів та цього Статуту.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Господарські відносини Підприємства з іншими підприємствами, установами, організаціями та  громадянами у всіх сферах діяльності будуються на договірній основі. Роботи та послуги для державних потреб виконуються у порядку, встановленому  чинним законодавством України.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Для покриття дефіциту фінансових ресурсів Підприємство має право взяти банківську позику за погодженням із Засновником. </w:t>
      </w:r>
    </w:p>
    <w:p w:rsidR="00B806EF" w:rsidRPr="002E2EAA" w:rsidRDefault="00B806EF" w:rsidP="00B806EF">
      <w:pPr>
        <w:numPr>
          <w:ilvl w:val="1"/>
          <w:numId w:val="1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Прибуток, який залишається у Підприємства після сплати податків та інших обов’язкових  платежів (чистий)  прибуток, надходить  у  його  повне розпорядження.</w:t>
      </w:r>
    </w:p>
    <w:p w:rsidR="00B806EF" w:rsidRPr="002E2EAA" w:rsidRDefault="00B806EF" w:rsidP="00B806EF">
      <w:pPr>
        <w:numPr>
          <w:ilvl w:val="1"/>
          <w:numId w:val="1"/>
        </w:numPr>
        <w:tabs>
          <w:tab w:val="clear" w:pos="540"/>
          <w:tab w:val="num" w:pos="0"/>
          <w:tab w:val="left" w:pos="426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Аудит фінансової діяльності Підприємства здійснюється в порядку згідно з чинним законодавством України.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"/>
        </w:numPr>
        <w:jc w:val="center"/>
        <w:rPr>
          <w:b/>
          <w:bCs/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t>ОБЛІК І ЗВІТНІСТЬ</w:t>
      </w:r>
    </w:p>
    <w:p w:rsidR="00B806EF" w:rsidRPr="002E2EAA" w:rsidRDefault="00B806EF" w:rsidP="00B806EF">
      <w:pPr>
        <w:jc w:val="both"/>
        <w:rPr>
          <w:sz w:val="26"/>
          <w:szCs w:val="26"/>
        </w:rPr>
      </w:pP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5.1. Підприємство здійснює оперативний та бухгалтерський облік результатів своєї роботи, веде статистичну та іншу звітність у встановленому законодавством порядку.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5.2. Підприємство щорічно, в установлені терміни, надає Засновнику звіт про результати своєї діяльності за звітний період.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5.3. Порядок ведення бухгалтерського (податкового) обліку та статистичної звітності визначається відповідно до Закону України «Про бухгалтерський облік та фінансову звітність в Україні» та затвердженими положеннями (стандартами) бухгалтерського обліку, наказами облікової політики на Підприємстві, Податкового кодексу України та іншими нормативними документами, що регулюють ведення бухгалтерського, фінансового та статистичного обліку.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5.4 Відповідальність за стан обліку, своєчасне надання бухгалтерської та фінансової звітності покладається на керівника підприємства та головного бухгалтера.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</w:rPr>
        <w:t> </w:t>
      </w:r>
    </w:p>
    <w:p w:rsidR="00AB117C" w:rsidRDefault="00AB117C" w:rsidP="00B806EF">
      <w:pPr>
        <w:jc w:val="center"/>
        <w:rPr>
          <w:b/>
          <w:sz w:val="26"/>
          <w:szCs w:val="26"/>
          <w:lang w:val="uk-UA"/>
        </w:rPr>
      </w:pPr>
    </w:p>
    <w:p w:rsidR="00B806EF" w:rsidRPr="002E2EAA" w:rsidRDefault="00B806EF" w:rsidP="00B806EF">
      <w:pPr>
        <w:jc w:val="center"/>
        <w:rPr>
          <w:b/>
          <w:sz w:val="26"/>
          <w:szCs w:val="26"/>
        </w:rPr>
      </w:pPr>
      <w:r w:rsidRPr="002E2EAA">
        <w:rPr>
          <w:b/>
          <w:sz w:val="26"/>
          <w:szCs w:val="26"/>
          <w:lang w:val="uk-UA"/>
        </w:rPr>
        <w:lastRenderedPageBreak/>
        <w:t>6. МАЙНО ТА КОШТИ ПІДПРИЄМСТВА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</w:t>
      </w:r>
      <w:r w:rsidRPr="002E2EAA">
        <w:rPr>
          <w:sz w:val="26"/>
          <w:szCs w:val="26"/>
        </w:rPr>
        <w:t>.</w:t>
      </w:r>
      <w:r w:rsidRPr="002E2EAA">
        <w:rPr>
          <w:sz w:val="26"/>
          <w:szCs w:val="26"/>
          <w:lang w:val="uk-UA"/>
        </w:rPr>
        <w:t>1</w:t>
      </w:r>
      <w:r w:rsidRPr="002E2EAA">
        <w:rPr>
          <w:sz w:val="26"/>
          <w:szCs w:val="26"/>
        </w:rPr>
        <w:t xml:space="preserve"> </w:t>
      </w:r>
      <w:r w:rsidRPr="002E2EAA">
        <w:rPr>
          <w:sz w:val="26"/>
          <w:szCs w:val="26"/>
          <w:lang w:val="uk-UA"/>
        </w:rPr>
        <w:t xml:space="preserve">Статутний капітал Підприємства становить 3852336,89 гривень.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6.2 Майно Підприємства складають основні фонди та оборотні кошти, а також інші цінності, вартість яких відображається в самостійному балансі Підприємства. Майно Підприємства є комунальною власністю </w:t>
      </w:r>
      <w:proofErr w:type="spellStart"/>
      <w:r w:rsidRPr="002E2EAA">
        <w:rPr>
          <w:sz w:val="26"/>
          <w:szCs w:val="26"/>
          <w:lang w:val="uk-UA"/>
        </w:rPr>
        <w:t>Широківської</w:t>
      </w:r>
      <w:proofErr w:type="spellEnd"/>
      <w:r w:rsidRPr="002E2EAA">
        <w:rPr>
          <w:sz w:val="26"/>
          <w:szCs w:val="26"/>
          <w:lang w:val="uk-UA"/>
        </w:rPr>
        <w:t xml:space="preserve"> територіальної громади та закріплюється за ним  на праві господарського відання.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6.3 Майном, яке передане Підприємству на правах господарського відання, Підприємство користується без права його відчуження, вчиняючи щодо нього будь-які дії, що не суперечать чинному законодавству та Статуту Підприємства. На це майно не може бути звернено стягнення на вимогу кредиторів Підприємства.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6.4 Джерелами формування майна Підприємства є: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доходи, одержані від реалізації товарів, робіт і послуг;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кредити банків та інших кредиторів, у тому числі міжнародних;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майно, придбане у встановленому законодавством порядку;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капітальні та поточні трансферти з місцевого бюджету;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субвенції з державного бюджету;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майно та кошти, передані Засновником;</w:t>
      </w:r>
    </w:p>
    <w:p w:rsidR="00B806EF" w:rsidRPr="002E2EAA" w:rsidRDefault="00B806EF" w:rsidP="00B806EF">
      <w:pPr>
        <w:numPr>
          <w:ilvl w:val="0"/>
          <w:numId w:val="6"/>
        </w:numPr>
        <w:ind w:left="0" w:firstLine="426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безоплатні та благодійні внески, пожертвування організацій, підприємств і громадян;</w:t>
      </w:r>
    </w:p>
    <w:p w:rsidR="00B806EF" w:rsidRPr="002E2EAA" w:rsidRDefault="00B806EF" w:rsidP="00B806EF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інші джерела, не заборонені чинним законодавством.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Забороняється використання для формування статутного капіталу кошт</w:t>
      </w:r>
      <w:r w:rsidR="002E2EAA">
        <w:rPr>
          <w:sz w:val="26"/>
          <w:szCs w:val="26"/>
          <w:lang w:val="uk-UA"/>
        </w:rPr>
        <w:t>ів</w:t>
      </w:r>
      <w:r w:rsidRPr="002E2EAA">
        <w:rPr>
          <w:sz w:val="26"/>
          <w:szCs w:val="26"/>
          <w:lang w:val="uk-UA"/>
        </w:rPr>
        <w:t>, одержан</w:t>
      </w:r>
      <w:r w:rsidR="002E2EAA">
        <w:rPr>
          <w:sz w:val="26"/>
          <w:szCs w:val="26"/>
          <w:lang w:val="uk-UA"/>
        </w:rPr>
        <w:t>их</w:t>
      </w:r>
      <w:r w:rsidRPr="002E2EAA">
        <w:rPr>
          <w:sz w:val="26"/>
          <w:szCs w:val="26"/>
          <w:lang w:val="uk-UA"/>
        </w:rPr>
        <w:t xml:space="preserve"> в кредит, під заставу, векселі, майно комунальних підприємств, яке відповідно до закону (рішення Засновника) не підлягає приватизації, та майн</w:t>
      </w:r>
      <w:r w:rsidR="002E2EAA">
        <w:rPr>
          <w:sz w:val="26"/>
          <w:szCs w:val="26"/>
          <w:lang w:val="uk-UA"/>
        </w:rPr>
        <w:t>а</w:t>
      </w:r>
      <w:r w:rsidRPr="002E2EAA">
        <w:rPr>
          <w:sz w:val="26"/>
          <w:szCs w:val="26"/>
          <w:lang w:val="uk-UA"/>
        </w:rPr>
        <w:t>, що перебуває в оперативному управлінні бюджетних установ, якщо інше не передбачено законом.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6.5 Збитки, заподіяні Підприємству внаслідок порушення його майнових прав громадянами, юридичними особами і державними органами, відшкодовуються Підприємству у встановленому законодавством порядку за рішенням суду.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6.6 Основні фонди Підприємства не можуть бути предметом безоплатного використання, застави, внеском до статутного фонду інших юридичних осіб, а також не можуть бути продані, передані або відчужені у будь-який спосіб без згоди Засновника.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6.7 Списання майна здійснюється в порядку згідно з чинним законодавством України.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6.8 У разі необхідності Підприємство може отримувати з місцевого бюджету  поточні безповоротні трансферти, фінансову підтримку, внески до статутного капіталу, у тому числі на погашення збитків  згідно з діючим законодавством України та рішеннями Засновника.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6.9 Підприємство зобов’язане  використовувати майно, яке передано йому в господарські відання, за призначенням у відповідності до статутних цілей і завдань, не призводити до його погіршення  або пошкодження.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6.10 У разі зміни (збільшення або зменшення) розміру статутного капіталу за рішенням селищної ради вносяться відповідні зміни до Статуту Підприємства.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</w:rPr>
        <w:t> </w:t>
      </w:r>
    </w:p>
    <w:p w:rsidR="00B806EF" w:rsidRPr="002E2EAA" w:rsidRDefault="00B806EF" w:rsidP="00B806EF">
      <w:pPr>
        <w:pStyle w:val="3"/>
        <w:ind w:left="360" w:firstLine="0"/>
        <w:jc w:val="center"/>
        <w:rPr>
          <w:b/>
          <w:bCs/>
          <w:sz w:val="26"/>
          <w:szCs w:val="26"/>
        </w:rPr>
      </w:pPr>
      <w:r w:rsidRPr="002E2EAA">
        <w:rPr>
          <w:b/>
          <w:bCs/>
          <w:sz w:val="26"/>
          <w:szCs w:val="26"/>
        </w:rPr>
        <w:t xml:space="preserve">7. ОРГАНИ  УПРАВЛІННЯ ПІДПРИЄМСТВОМ </w:t>
      </w:r>
    </w:p>
    <w:p w:rsidR="00B806EF" w:rsidRPr="002E2EAA" w:rsidRDefault="00B806EF" w:rsidP="00B806EF">
      <w:pPr>
        <w:pStyle w:val="3"/>
        <w:rPr>
          <w:b/>
          <w:bCs/>
          <w:sz w:val="26"/>
          <w:szCs w:val="26"/>
        </w:rPr>
      </w:pPr>
    </w:p>
    <w:p w:rsidR="00B806EF" w:rsidRPr="002E2EAA" w:rsidRDefault="00B806EF" w:rsidP="00B806EF">
      <w:pPr>
        <w:numPr>
          <w:ilvl w:val="1"/>
          <w:numId w:val="8"/>
        </w:numPr>
        <w:tabs>
          <w:tab w:val="num" w:pos="709"/>
        </w:tabs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Вищим органом управління Підприємства є Засновник.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lastRenderedPageBreak/>
        <w:t>7.2 До виключної компетенції Засновника відносяться: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затвердження Статуту Підприємства, внесення до нього змін та доповнень 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збільшення або зменшення статутного капіталу Підприємства;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визначення  основних напрямків діяльності Підприємства;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надання згоди на створення Підприємством дочірніх підприємств, філій, представництв, відділень  та інших відокремлених підрозділів;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надання згоди про вступ Підприємства як засновника (учасника) до консорціумів, концернів та інших об’єднань;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надання згоди на отримання кредиту (позики) під заставу майна чи гарантії Підприємства;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надання згоди на відчуження відповідно до законодавства комунального майна, переданого Засновником у повне господарське відання Підприємства;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встановлення (затвердження) тарифів на житлову, комунальні послуги в порядку згідно з чинним законодавством;</w:t>
      </w:r>
    </w:p>
    <w:p w:rsidR="00B806EF" w:rsidRPr="002E2EAA" w:rsidRDefault="00B806EF" w:rsidP="002E2EAA">
      <w:pPr>
        <w:pStyle w:val="3"/>
        <w:numPr>
          <w:ilvl w:val="0"/>
          <w:numId w:val="2"/>
        </w:numPr>
        <w:tabs>
          <w:tab w:val="clear" w:pos="1080"/>
          <w:tab w:val="num" w:pos="0"/>
        </w:tabs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визначення розміру частки прибутку, яка підлягає зарахуванню до місцевого бюджету;</w:t>
      </w:r>
    </w:p>
    <w:p w:rsidR="00B806EF" w:rsidRPr="002E2EAA" w:rsidRDefault="00B806EF" w:rsidP="002E2EAA">
      <w:pPr>
        <w:numPr>
          <w:ilvl w:val="0"/>
          <w:numId w:val="2"/>
        </w:numPr>
        <w:tabs>
          <w:tab w:val="clear" w:pos="1080"/>
          <w:tab w:val="num" w:pos="0"/>
        </w:tabs>
        <w:ind w:left="0" w:firstLine="567"/>
        <w:jc w:val="both"/>
        <w:rPr>
          <w:sz w:val="26"/>
          <w:szCs w:val="26"/>
        </w:rPr>
      </w:pPr>
      <w:proofErr w:type="spellStart"/>
      <w:r w:rsidRPr="002E2EAA">
        <w:rPr>
          <w:sz w:val="26"/>
          <w:szCs w:val="26"/>
        </w:rPr>
        <w:t>здійсн</w:t>
      </w:r>
      <w:r w:rsidRPr="002E2EAA">
        <w:rPr>
          <w:sz w:val="26"/>
          <w:szCs w:val="26"/>
          <w:lang w:val="uk-UA"/>
        </w:rPr>
        <w:t>ення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загальн</w:t>
      </w:r>
      <w:r w:rsidRPr="002E2EAA">
        <w:rPr>
          <w:sz w:val="26"/>
          <w:szCs w:val="26"/>
          <w:lang w:val="uk-UA"/>
        </w:rPr>
        <w:t>ого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контрол</w:t>
      </w:r>
      <w:proofErr w:type="spellEnd"/>
      <w:r w:rsidRPr="002E2EAA">
        <w:rPr>
          <w:sz w:val="26"/>
          <w:szCs w:val="26"/>
          <w:lang w:val="uk-UA"/>
        </w:rPr>
        <w:t>ю</w:t>
      </w:r>
      <w:r w:rsidRPr="002E2EAA">
        <w:rPr>
          <w:sz w:val="26"/>
          <w:szCs w:val="26"/>
        </w:rPr>
        <w:t xml:space="preserve"> та </w:t>
      </w:r>
      <w:proofErr w:type="spellStart"/>
      <w:r w:rsidRPr="002E2EAA">
        <w:rPr>
          <w:sz w:val="26"/>
          <w:szCs w:val="26"/>
        </w:rPr>
        <w:t>координація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діяльності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proofErr w:type="gramStart"/>
      <w:r w:rsidRPr="002E2EAA">
        <w:rPr>
          <w:sz w:val="26"/>
          <w:szCs w:val="26"/>
        </w:rPr>
        <w:t>П</w:t>
      </w:r>
      <w:proofErr w:type="gramEnd"/>
      <w:r w:rsidRPr="002E2EAA">
        <w:rPr>
          <w:sz w:val="26"/>
          <w:szCs w:val="26"/>
        </w:rPr>
        <w:t>ідприємства</w:t>
      </w:r>
      <w:proofErr w:type="spellEnd"/>
      <w:r w:rsidRPr="002E2EAA">
        <w:rPr>
          <w:sz w:val="26"/>
          <w:szCs w:val="26"/>
          <w:lang w:val="uk-UA"/>
        </w:rPr>
        <w:t>;</w:t>
      </w:r>
    </w:p>
    <w:p w:rsidR="00B806EF" w:rsidRPr="002E2EAA" w:rsidRDefault="00B806EF" w:rsidP="002E2EAA">
      <w:pPr>
        <w:numPr>
          <w:ilvl w:val="0"/>
          <w:numId w:val="2"/>
        </w:numPr>
        <w:tabs>
          <w:tab w:val="clear" w:pos="1080"/>
          <w:tab w:val="num" w:pos="0"/>
        </w:tabs>
        <w:ind w:left="0" w:firstLine="567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здійснення п</w:t>
      </w:r>
      <w:proofErr w:type="spellStart"/>
      <w:r w:rsidRPr="002E2EAA">
        <w:rPr>
          <w:sz w:val="26"/>
          <w:szCs w:val="26"/>
        </w:rPr>
        <w:t>еревірки</w:t>
      </w:r>
      <w:proofErr w:type="spellEnd"/>
      <w:r w:rsidRPr="002E2EAA">
        <w:rPr>
          <w:sz w:val="26"/>
          <w:szCs w:val="26"/>
        </w:rPr>
        <w:t xml:space="preserve"> в </w:t>
      </w:r>
      <w:proofErr w:type="spellStart"/>
      <w:r w:rsidRPr="002E2EAA">
        <w:rPr>
          <w:sz w:val="26"/>
          <w:szCs w:val="26"/>
        </w:rPr>
        <w:t>разі</w:t>
      </w:r>
      <w:proofErr w:type="spellEnd"/>
      <w:r w:rsidRPr="002E2EAA">
        <w:rPr>
          <w:sz w:val="26"/>
          <w:szCs w:val="26"/>
        </w:rPr>
        <w:t xml:space="preserve"> потреби </w:t>
      </w:r>
      <w:proofErr w:type="spellStart"/>
      <w:r w:rsidRPr="002E2EAA">
        <w:rPr>
          <w:sz w:val="26"/>
          <w:szCs w:val="26"/>
        </w:rPr>
        <w:t>фінансово-господарської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діяльності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Підприємства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згідно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</w:t>
      </w:r>
      <w:proofErr w:type="spellEnd"/>
      <w:r w:rsidRPr="002E2EAA">
        <w:rPr>
          <w:sz w:val="26"/>
          <w:szCs w:val="26"/>
        </w:rPr>
        <w:t xml:space="preserve"> </w:t>
      </w:r>
      <w:r w:rsidRPr="002E2EAA">
        <w:rPr>
          <w:sz w:val="26"/>
          <w:szCs w:val="26"/>
          <w:lang w:val="uk-UA"/>
        </w:rPr>
        <w:t>ч</w:t>
      </w:r>
      <w:proofErr w:type="spellStart"/>
      <w:r w:rsidRPr="002E2EAA">
        <w:rPr>
          <w:sz w:val="26"/>
          <w:szCs w:val="26"/>
        </w:rPr>
        <w:t>иним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законодавством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України</w:t>
      </w:r>
      <w:proofErr w:type="spellEnd"/>
      <w:r w:rsidRPr="002E2EAA">
        <w:rPr>
          <w:sz w:val="26"/>
          <w:szCs w:val="26"/>
        </w:rPr>
        <w:t xml:space="preserve">, а </w:t>
      </w:r>
      <w:proofErr w:type="spellStart"/>
      <w:r w:rsidRPr="002E2EAA">
        <w:rPr>
          <w:sz w:val="26"/>
          <w:szCs w:val="26"/>
        </w:rPr>
        <w:t>також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отримання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від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Підприємства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оперативної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інформації</w:t>
      </w:r>
      <w:proofErr w:type="spellEnd"/>
      <w:r w:rsidRPr="002E2EAA">
        <w:rPr>
          <w:sz w:val="26"/>
          <w:szCs w:val="26"/>
          <w:lang w:val="uk-UA"/>
        </w:rPr>
        <w:t>;</w:t>
      </w:r>
    </w:p>
    <w:p w:rsidR="00B806EF" w:rsidRPr="002E2EAA" w:rsidRDefault="00B806EF" w:rsidP="002E2EAA">
      <w:pPr>
        <w:numPr>
          <w:ilvl w:val="0"/>
          <w:numId w:val="2"/>
        </w:numPr>
        <w:tabs>
          <w:tab w:val="clear" w:pos="1080"/>
          <w:tab w:val="num" w:pos="0"/>
        </w:tabs>
        <w:ind w:left="0" w:firstLine="567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прийняття рішення про ліквідацію, реорганізацію та перепрофілювання Підприємства;</w:t>
      </w:r>
    </w:p>
    <w:p w:rsidR="00B806EF" w:rsidRPr="002E2EAA" w:rsidRDefault="00B806EF" w:rsidP="002E2EAA">
      <w:pPr>
        <w:numPr>
          <w:ilvl w:val="0"/>
          <w:numId w:val="2"/>
        </w:numPr>
        <w:tabs>
          <w:tab w:val="clear" w:pos="1080"/>
          <w:tab w:val="num" w:pos="0"/>
        </w:tabs>
        <w:ind w:left="0" w:firstLine="567"/>
        <w:jc w:val="both"/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з</w:t>
      </w:r>
      <w:proofErr w:type="spellStart"/>
      <w:r w:rsidRPr="002E2EAA">
        <w:rPr>
          <w:sz w:val="26"/>
          <w:szCs w:val="26"/>
        </w:rPr>
        <w:t>дійснення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інших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повноважень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щодо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управління</w:t>
      </w:r>
      <w:proofErr w:type="spellEnd"/>
      <w:r w:rsidRPr="002E2EAA">
        <w:rPr>
          <w:sz w:val="26"/>
          <w:szCs w:val="26"/>
        </w:rPr>
        <w:t xml:space="preserve"> </w:t>
      </w:r>
      <w:proofErr w:type="spellStart"/>
      <w:r w:rsidRPr="002E2EAA">
        <w:rPr>
          <w:sz w:val="26"/>
          <w:szCs w:val="26"/>
        </w:rPr>
        <w:t>Підприємством</w:t>
      </w:r>
      <w:proofErr w:type="spellEnd"/>
      <w:r w:rsidRPr="002E2EAA">
        <w:rPr>
          <w:sz w:val="26"/>
          <w:szCs w:val="26"/>
        </w:rPr>
        <w:t xml:space="preserve">, </w:t>
      </w:r>
      <w:proofErr w:type="spellStart"/>
      <w:r w:rsidRPr="002E2EAA">
        <w:rPr>
          <w:sz w:val="26"/>
          <w:szCs w:val="26"/>
        </w:rPr>
        <w:t>відповідно</w:t>
      </w:r>
      <w:proofErr w:type="spellEnd"/>
      <w:r w:rsidRPr="002E2EAA">
        <w:rPr>
          <w:sz w:val="26"/>
          <w:szCs w:val="26"/>
        </w:rPr>
        <w:t xml:space="preserve"> до чинного </w:t>
      </w:r>
      <w:proofErr w:type="spellStart"/>
      <w:r w:rsidRPr="002E2EAA">
        <w:rPr>
          <w:sz w:val="26"/>
          <w:szCs w:val="26"/>
        </w:rPr>
        <w:t>законодавства</w:t>
      </w:r>
      <w:proofErr w:type="spellEnd"/>
      <w:r w:rsidRPr="002E2EAA">
        <w:rPr>
          <w:sz w:val="26"/>
          <w:szCs w:val="26"/>
        </w:rPr>
        <w:t xml:space="preserve"> та </w:t>
      </w:r>
      <w:proofErr w:type="spellStart"/>
      <w:r w:rsidRPr="002E2EAA">
        <w:rPr>
          <w:sz w:val="26"/>
          <w:szCs w:val="26"/>
        </w:rPr>
        <w:t>рішень</w:t>
      </w:r>
      <w:proofErr w:type="spellEnd"/>
      <w:r w:rsidRPr="002E2EAA">
        <w:rPr>
          <w:sz w:val="26"/>
          <w:szCs w:val="26"/>
        </w:rPr>
        <w:t xml:space="preserve"> </w:t>
      </w:r>
      <w:r w:rsidRPr="002E2EAA">
        <w:rPr>
          <w:sz w:val="26"/>
          <w:szCs w:val="26"/>
          <w:lang w:val="uk-UA"/>
        </w:rPr>
        <w:t>За</w:t>
      </w:r>
      <w:proofErr w:type="spellStart"/>
      <w:r w:rsidRPr="002E2EAA">
        <w:rPr>
          <w:sz w:val="26"/>
          <w:szCs w:val="26"/>
        </w:rPr>
        <w:t>сновника</w:t>
      </w:r>
      <w:proofErr w:type="spellEnd"/>
      <w:r w:rsidRPr="002E2EAA">
        <w:rPr>
          <w:sz w:val="26"/>
          <w:szCs w:val="26"/>
        </w:rPr>
        <w:t>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7.3 Безпосереднє керівництво Підприємством здійснює керівник (директор). Наймання керівника Підприємства здійснюється Засновником шляхом укладення з ним контракту.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7.4 Контрактом визначаються права, обов’язки та відповідальність сторін, умови матеріального забезпечення керівника Підприємства, умови його звільнення з посади з урахуванням гарантій, передбачених діючим законодавством України.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7.5 Керівник підприємства самостійно вирішує  питання діяльності  Підприємства за винятком  тих, що віднесені Статутом до виключної компетенції Засновника.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7.6 Керівник несе повну відповідальність за стан і діяльність Підприємства, у своїй діяльності повинен дотримуватися вимог чинного законодавства України та виконувати рішення Засновника, його виконавчого комітету та розпорядження селищного голови.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7.7 Директор Підприємства відповідно до своєї компетенції:</w:t>
      </w:r>
    </w:p>
    <w:p w:rsidR="00B806EF" w:rsidRPr="002E2EAA" w:rsidRDefault="00B806EF" w:rsidP="002E2EAA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t>- діє від імені Підприємства без довіреності, представляє його інтереси у всіх підприємствах, установах, організаціях, закладах, судах; підписує документи та делегує право підпису документів іншим посадовим особам Підприємства; самостійно вирішує питання господарської діяльності Підприємства (за винятком тих, що віднесені чинним законодавством та цим Статутом до компетенції Засновника);</w:t>
      </w:r>
    </w:p>
    <w:p w:rsidR="00B806EF" w:rsidRPr="002E2EAA" w:rsidRDefault="00B806EF" w:rsidP="002E2EAA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t>- здійснює управління коштами та майном  Підприємства та має право першого підпису у відповідності до норм  чинного законодавства України, укладає господарські, трудові, колективні договори, видає довіреності, відкриває та закриває рахунки в установах банків, розпоряджається і відповідає за обіг готівкових та безготівкових коштів Підприємства;</w:t>
      </w:r>
    </w:p>
    <w:p w:rsidR="00B806EF" w:rsidRPr="002E2EAA" w:rsidRDefault="00B806EF" w:rsidP="002E2EAA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lastRenderedPageBreak/>
        <w:t>- представляє інтереси Підприємства у судах, у взаємовідносинах з державними органами  місцевого самоврядування, установами і організаціями та іншими юридичними та фізичними особами;</w:t>
      </w:r>
    </w:p>
    <w:p w:rsidR="00B806EF" w:rsidRPr="002E2EAA" w:rsidRDefault="00B806EF" w:rsidP="002E2EAA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t>- формує та затверджує структуру Підприємства і штатний розпис (зміни до нього) після погодження Засновником; приймає на роботу та звільняє працівників Підприємства, укладає з ними трудові договори (угоди), визначає розмір заробітної плати та порядок її виплати в межах діючого законодавства, застосовує до працівників заходи заохочення і накладає стягнення при виявленні порушень  трудового законодавства;</w:t>
      </w:r>
    </w:p>
    <w:p w:rsidR="002E2EAA" w:rsidRDefault="00B806EF" w:rsidP="002E2EAA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t>- приймає рішення, видає накази, вказівки, які обов’язкові до виконання для всіх працівників Підприємства, затверджує усі документи, що регламентують внутрішній розпорядок роботи Підприємства та функціональні обов’язки працівників;</w:t>
      </w:r>
      <w:r w:rsidR="002E2EAA">
        <w:rPr>
          <w:sz w:val="26"/>
          <w:szCs w:val="26"/>
        </w:rPr>
        <w:t xml:space="preserve"> </w:t>
      </w:r>
    </w:p>
    <w:p w:rsidR="00B806EF" w:rsidRPr="002E2EAA" w:rsidRDefault="00B806EF" w:rsidP="004528C4">
      <w:pPr>
        <w:pStyle w:val="3"/>
        <w:ind w:firstLine="567"/>
        <w:rPr>
          <w:sz w:val="26"/>
          <w:szCs w:val="26"/>
        </w:rPr>
      </w:pPr>
      <w:r w:rsidRPr="002E2EAA">
        <w:rPr>
          <w:sz w:val="26"/>
          <w:szCs w:val="26"/>
        </w:rPr>
        <w:t>- несе відповідальність за формування та виконання фінансових планів, за формування та виконання фінансових звітів, організацію податкового та бухгалтерського обліку, забезпечення фіксування фактів здійснення всіх господарських операцій, а також відповідальність за несвоєчасне надання звітів до органу управління та органів статистики за встановленими формами;</w:t>
      </w:r>
    </w:p>
    <w:p w:rsidR="00B806EF" w:rsidRPr="002E2EAA" w:rsidRDefault="004528C4" w:rsidP="004528C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B806EF" w:rsidRPr="002E2EAA">
        <w:rPr>
          <w:sz w:val="26"/>
          <w:szCs w:val="26"/>
          <w:lang w:val="uk-UA"/>
        </w:rPr>
        <w:t>затверджує усі документи, що регламентують внутрішній трудовий розпорядок Підприємства;</w:t>
      </w:r>
    </w:p>
    <w:p w:rsidR="00B806EF" w:rsidRPr="002E2EAA" w:rsidRDefault="004528C4" w:rsidP="004528C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B806EF" w:rsidRPr="002E2EAA">
        <w:rPr>
          <w:sz w:val="26"/>
          <w:szCs w:val="26"/>
          <w:lang w:val="uk-UA"/>
        </w:rPr>
        <w:t>забезпечує дотримання на Підприємстві правил охорони праці та техніки безпеки;</w:t>
      </w:r>
    </w:p>
    <w:p w:rsidR="00B806EF" w:rsidRPr="002E2EAA" w:rsidRDefault="004528C4" w:rsidP="004528C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B806EF" w:rsidRPr="002E2EAA">
        <w:rPr>
          <w:sz w:val="26"/>
          <w:szCs w:val="26"/>
          <w:lang w:val="uk-UA"/>
        </w:rPr>
        <w:t xml:space="preserve">подає на погодження та затвердження Засновником </w:t>
      </w:r>
      <w:proofErr w:type="spellStart"/>
      <w:r w:rsidR="00B806EF" w:rsidRPr="002E2EAA">
        <w:rPr>
          <w:sz w:val="26"/>
          <w:szCs w:val="26"/>
          <w:lang w:val="uk-UA"/>
        </w:rPr>
        <w:t>проєкти</w:t>
      </w:r>
      <w:proofErr w:type="spellEnd"/>
      <w:r w:rsidR="00B806EF" w:rsidRPr="002E2EAA">
        <w:rPr>
          <w:sz w:val="26"/>
          <w:szCs w:val="26"/>
          <w:lang w:val="uk-UA"/>
        </w:rPr>
        <w:t xml:space="preserve"> програм і планів, передбачених цим Статутом, а також звіти про їх виконання.  </w:t>
      </w:r>
    </w:p>
    <w:p w:rsidR="00B806EF" w:rsidRPr="002E2EAA" w:rsidRDefault="00B806EF" w:rsidP="00B806EF">
      <w:pPr>
        <w:numPr>
          <w:ilvl w:val="1"/>
          <w:numId w:val="9"/>
        </w:numPr>
        <w:tabs>
          <w:tab w:val="num" w:pos="709"/>
        </w:tabs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Керівник може здійснювати свої права по управлінню Підприємством безпосередньо, а також назначати заступників та  спеціалістів підрозділів.</w:t>
      </w:r>
    </w:p>
    <w:p w:rsidR="00B806EF" w:rsidRPr="002E2EAA" w:rsidRDefault="00B806EF" w:rsidP="00B806EF">
      <w:pPr>
        <w:numPr>
          <w:ilvl w:val="1"/>
          <w:numId w:val="9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Функціональні обов’язки і компетенції заступників директора, керівників структурних підрозділів Підприємства  визначаються відповідними положеннями, а також посадовими інструкціями, затвердженими директором Підприємства.</w:t>
      </w:r>
    </w:p>
    <w:p w:rsidR="00B806EF" w:rsidRPr="002E2EAA" w:rsidRDefault="00B806EF" w:rsidP="00B806EF">
      <w:pPr>
        <w:numPr>
          <w:ilvl w:val="1"/>
          <w:numId w:val="9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Трудовий колектив Підприємства як сторону колективного договору представляє обраний та уповноважений ним у порядку, передбаченому законодавством України представник колективу. </w:t>
      </w:r>
    </w:p>
    <w:p w:rsidR="00B806EF" w:rsidRPr="002E2EAA" w:rsidRDefault="00B806EF" w:rsidP="00B806EF">
      <w:pPr>
        <w:pStyle w:val="3"/>
        <w:ind w:left="360" w:firstLine="0"/>
        <w:jc w:val="center"/>
        <w:rPr>
          <w:sz w:val="26"/>
          <w:szCs w:val="26"/>
        </w:rPr>
      </w:pPr>
    </w:p>
    <w:p w:rsidR="00B806EF" w:rsidRPr="002E2EAA" w:rsidRDefault="00B806EF" w:rsidP="00B806EF">
      <w:pPr>
        <w:pStyle w:val="3"/>
        <w:ind w:left="360" w:firstLine="0"/>
        <w:jc w:val="center"/>
        <w:rPr>
          <w:b/>
          <w:bCs/>
          <w:sz w:val="26"/>
          <w:szCs w:val="26"/>
        </w:rPr>
      </w:pPr>
      <w:r w:rsidRPr="002E2EAA">
        <w:rPr>
          <w:sz w:val="26"/>
          <w:szCs w:val="26"/>
        </w:rPr>
        <w:t xml:space="preserve">  </w:t>
      </w:r>
      <w:r w:rsidRPr="002E2EAA">
        <w:rPr>
          <w:b/>
          <w:bCs/>
          <w:sz w:val="26"/>
          <w:szCs w:val="26"/>
        </w:rPr>
        <w:t>8. ПРАВА  ТА  ОБОВЯЗКИ ПІДПРИЄМСТВА</w:t>
      </w:r>
    </w:p>
    <w:p w:rsidR="00B806EF" w:rsidRPr="002E2EAA" w:rsidRDefault="00B806EF" w:rsidP="00B806EF">
      <w:pPr>
        <w:pStyle w:val="3"/>
        <w:ind w:left="360" w:firstLine="0"/>
        <w:rPr>
          <w:b/>
          <w:bCs/>
          <w:sz w:val="26"/>
          <w:szCs w:val="26"/>
        </w:rPr>
      </w:pPr>
    </w:p>
    <w:p w:rsidR="00B806EF" w:rsidRPr="002E2EAA" w:rsidRDefault="00B806EF" w:rsidP="004528C4">
      <w:pPr>
        <w:numPr>
          <w:ilvl w:val="1"/>
          <w:numId w:val="10"/>
        </w:numPr>
        <w:tabs>
          <w:tab w:val="num" w:pos="709"/>
        </w:tabs>
        <w:ind w:left="0" w:firstLine="567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Права Підприємства. Підприємство: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самостійно планує свою діяльність, визначає стратегію та основні  напрямки свого розвитку відповідно до галузевих науково-технічних прогнозів та пріоритетів, кон’єктури ринку продукції, товарів, робіт, послуг та економічної ситуації;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 xml:space="preserve"> за згодою Засновника має право створювати філії, відділення та інші відособлені підрозділи.</w:t>
      </w:r>
    </w:p>
    <w:p w:rsidR="00B806EF" w:rsidRPr="002E2EAA" w:rsidRDefault="00B806EF" w:rsidP="004528C4">
      <w:pPr>
        <w:numPr>
          <w:ilvl w:val="1"/>
          <w:numId w:val="10"/>
        </w:numPr>
        <w:tabs>
          <w:tab w:val="num" w:pos="709"/>
        </w:tabs>
        <w:ind w:left="0" w:firstLine="567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Підприємство зобов’язане: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здійснювати свою діяльність відповідно до цього Статуту та чинного законодавства;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забезпечувати цілісність майна  Підприємства, котре перебуває у його господарському віданні та використовувати його відповідно до призначення;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lastRenderedPageBreak/>
        <w:t>забезпечувати своєчасну оплату податків та інших відрахувань відповідно чинного законодавства;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закуповувати необхідні матеріальні ресурси у підприємств, організацій та установ незалежно від форм власності, а також у фізичних осіб;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створювати належні умови для високої продуктивності праці, забезпечувати додержання законодавства про працю, правил та норм охорони праці, техніки безпеки, соціального страхування;</w:t>
      </w:r>
    </w:p>
    <w:p w:rsidR="00B806EF" w:rsidRPr="002E2EAA" w:rsidRDefault="00B806EF" w:rsidP="004528C4">
      <w:pPr>
        <w:pStyle w:val="3"/>
        <w:numPr>
          <w:ilvl w:val="0"/>
          <w:numId w:val="2"/>
        </w:numPr>
        <w:ind w:left="0" w:firstLine="567"/>
        <w:rPr>
          <w:sz w:val="26"/>
          <w:szCs w:val="26"/>
        </w:rPr>
      </w:pPr>
      <w:r w:rsidRPr="002E2EAA">
        <w:rPr>
          <w:sz w:val="26"/>
          <w:szCs w:val="26"/>
        </w:rPr>
        <w:t>Виконувати норми та вимоги щодо охорони навколишнього середовища, раціонального використання та відтворення природних ресурсів, а також забезпечення екологічної безпеки тощо.</w:t>
      </w:r>
    </w:p>
    <w:p w:rsidR="00B806EF" w:rsidRPr="002E2EAA" w:rsidRDefault="00B806EF" w:rsidP="00B806EF">
      <w:pPr>
        <w:pStyle w:val="3"/>
        <w:rPr>
          <w:sz w:val="26"/>
          <w:szCs w:val="26"/>
        </w:rPr>
      </w:pPr>
    </w:p>
    <w:p w:rsidR="00B806EF" w:rsidRPr="002E2EAA" w:rsidRDefault="00B806EF" w:rsidP="00B806EF">
      <w:pPr>
        <w:pStyle w:val="3"/>
        <w:numPr>
          <w:ilvl w:val="0"/>
          <w:numId w:val="10"/>
        </w:numPr>
        <w:ind w:left="0" w:firstLine="360"/>
        <w:jc w:val="center"/>
        <w:rPr>
          <w:b/>
          <w:bCs/>
          <w:sz w:val="26"/>
          <w:szCs w:val="26"/>
        </w:rPr>
      </w:pPr>
      <w:r w:rsidRPr="002E2EAA">
        <w:rPr>
          <w:b/>
          <w:bCs/>
          <w:sz w:val="26"/>
          <w:szCs w:val="26"/>
        </w:rPr>
        <w:t>ТРУДОВИЙ КОЛЕКТИВ ТА ЙОГО СОЦІАЛЬНІ  ГАРАНТІЇ</w:t>
      </w:r>
    </w:p>
    <w:p w:rsidR="00B806EF" w:rsidRPr="002E2EAA" w:rsidRDefault="00B806EF" w:rsidP="00B806EF">
      <w:pPr>
        <w:pStyle w:val="3"/>
        <w:ind w:firstLine="0"/>
        <w:rPr>
          <w:b/>
          <w:bCs/>
          <w:sz w:val="26"/>
          <w:szCs w:val="26"/>
        </w:rPr>
      </w:pPr>
    </w:p>
    <w:p w:rsidR="00B806EF" w:rsidRPr="002E2EAA" w:rsidRDefault="00B806EF" w:rsidP="00B806EF">
      <w:pPr>
        <w:numPr>
          <w:ilvl w:val="1"/>
          <w:numId w:val="10"/>
        </w:numPr>
        <w:tabs>
          <w:tab w:val="num" w:pos="426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Трудовим колективом Підприємства вважаються усі працівники, зайняті у його діяльності на основі трудового договору (контракту, угоди). </w:t>
      </w:r>
    </w:p>
    <w:p w:rsidR="00B806EF" w:rsidRPr="002E2EAA" w:rsidRDefault="00B806EF" w:rsidP="00B806EF">
      <w:pPr>
        <w:numPr>
          <w:ilvl w:val="1"/>
          <w:numId w:val="10"/>
        </w:numPr>
        <w:tabs>
          <w:tab w:val="num" w:pos="426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 Органом самоврядування трудового  колективу є загальні збори. Кожен член трудового колективу має на зборах один голос. Збори є повноважними, якщо в них бере участь більше половини членів колективу.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9</w:t>
      </w:r>
      <w:r w:rsidRPr="002E2EAA">
        <w:rPr>
          <w:sz w:val="26"/>
          <w:szCs w:val="26"/>
        </w:rPr>
        <w:t>.</w:t>
      </w:r>
      <w:r w:rsidRPr="002E2EAA">
        <w:rPr>
          <w:sz w:val="26"/>
          <w:szCs w:val="26"/>
          <w:lang w:val="uk-UA"/>
        </w:rPr>
        <w:t>3</w:t>
      </w:r>
      <w:r w:rsidRPr="002E2EAA">
        <w:rPr>
          <w:sz w:val="26"/>
          <w:szCs w:val="26"/>
        </w:rPr>
        <w:t xml:space="preserve"> </w:t>
      </w:r>
      <w:r w:rsidRPr="002E2EAA">
        <w:rPr>
          <w:sz w:val="26"/>
          <w:szCs w:val="26"/>
          <w:lang w:val="uk-UA"/>
        </w:rPr>
        <w:t>Загальні збори трудового колективу вирішують наступні питання:</w:t>
      </w:r>
    </w:p>
    <w:p w:rsidR="00B806EF" w:rsidRPr="002E2EAA" w:rsidRDefault="00B806EF" w:rsidP="004528C4">
      <w:pPr>
        <w:numPr>
          <w:ilvl w:val="0"/>
          <w:numId w:val="11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розглядають </w:t>
      </w:r>
      <w:proofErr w:type="spellStart"/>
      <w:r w:rsidRPr="002E2EAA">
        <w:rPr>
          <w:sz w:val="26"/>
          <w:szCs w:val="26"/>
          <w:lang w:val="uk-UA"/>
        </w:rPr>
        <w:t>проєкти</w:t>
      </w:r>
      <w:proofErr w:type="spellEnd"/>
      <w:r w:rsidRPr="002E2EAA">
        <w:rPr>
          <w:sz w:val="26"/>
          <w:szCs w:val="26"/>
          <w:lang w:val="uk-UA"/>
        </w:rPr>
        <w:t xml:space="preserve"> колективного договору і затверджують його, а також заслуховують звіти про хід виконання колективного договору;</w:t>
      </w:r>
    </w:p>
    <w:p w:rsidR="00B806EF" w:rsidRPr="002E2EAA" w:rsidRDefault="00B806EF" w:rsidP="004528C4">
      <w:pPr>
        <w:numPr>
          <w:ilvl w:val="0"/>
          <w:numId w:val="11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розглядають і вирішують згідно із законодавством та цим Статутом питання самоврядування колективу;</w:t>
      </w:r>
    </w:p>
    <w:p w:rsidR="00B806EF" w:rsidRPr="002E2EAA" w:rsidRDefault="00B806EF" w:rsidP="004528C4">
      <w:pPr>
        <w:numPr>
          <w:ilvl w:val="0"/>
          <w:numId w:val="11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визначають і затверджують порядок надання соціальних пільг працівникам Підприємства;</w:t>
      </w:r>
    </w:p>
    <w:p w:rsidR="00B806EF" w:rsidRPr="002E2EAA" w:rsidRDefault="00B806EF" w:rsidP="004528C4">
      <w:pPr>
        <w:numPr>
          <w:ilvl w:val="0"/>
          <w:numId w:val="11"/>
        </w:numPr>
        <w:ind w:left="0" w:firstLine="36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скликають чергові та позачергові загальні збори трудового колективу.</w:t>
      </w:r>
    </w:p>
    <w:p w:rsidR="00B806EF" w:rsidRPr="002E2EAA" w:rsidRDefault="00B806EF" w:rsidP="00B806EF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9.4 Виробничі, соціально-економічні відносини Підприємства та працівників регулюються колективним договором, затвердженим на Підприємстві, що укладається відповідно до чинного законодавства України.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9.5 У разі реорганізації та ліквідації Підприємства працівникам, які звільняються, забезпечуються соціально-правові гарантії, передбачені законодавством України.</w:t>
      </w:r>
    </w:p>
    <w:p w:rsidR="00B806EF" w:rsidRPr="002E2EAA" w:rsidRDefault="00B806EF" w:rsidP="00B806EF">
      <w:pPr>
        <w:pStyle w:val="3"/>
        <w:tabs>
          <w:tab w:val="num" w:pos="900"/>
        </w:tabs>
        <w:ind w:firstLine="0"/>
        <w:rPr>
          <w:sz w:val="26"/>
          <w:szCs w:val="26"/>
        </w:rPr>
      </w:pPr>
    </w:p>
    <w:p w:rsidR="00B806EF" w:rsidRPr="002E2EAA" w:rsidRDefault="00B806EF" w:rsidP="00B806EF">
      <w:pPr>
        <w:pStyle w:val="3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 w:rsidRPr="002E2EAA">
        <w:rPr>
          <w:b/>
          <w:bCs/>
          <w:sz w:val="26"/>
          <w:szCs w:val="26"/>
        </w:rPr>
        <w:t>ОРГАНІЗАЦІЯ  ТА  ОПЛАТА ПРАЦІ</w:t>
      </w:r>
    </w:p>
    <w:p w:rsidR="00B806EF" w:rsidRPr="002E2EAA" w:rsidRDefault="00B806EF" w:rsidP="00B806EF">
      <w:pPr>
        <w:pStyle w:val="3"/>
        <w:ind w:left="360" w:firstLine="0"/>
        <w:rPr>
          <w:b/>
          <w:bCs/>
          <w:sz w:val="26"/>
          <w:szCs w:val="26"/>
        </w:rPr>
      </w:pPr>
    </w:p>
    <w:p w:rsidR="00B806EF" w:rsidRPr="002E2EAA" w:rsidRDefault="00B806EF" w:rsidP="00B806EF">
      <w:pPr>
        <w:numPr>
          <w:ilvl w:val="1"/>
          <w:numId w:val="10"/>
        </w:numPr>
        <w:tabs>
          <w:tab w:val="num" w:pos="709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Оплата праці працівників визначається колективним договором відповідно до чинного законодавства. Заробітна плата працівників не може бути нижчою встановленого законодавством України мінімального розміру заробітної плати.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10.2 В окремих випадках для виконання конкретних робіт Підприємство має право залучати необхідних працівників на договірних умовах, в тому числі за контрактом.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10.3 Штатні працівники підлягають соціальному та медичному страхуванню, а також соціальному забезпеченню в порядку та на умовах, передбачених для працівників комунальних підприємств.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10.4 Підприємство несе повну відповідальність за дотримання правил пожежної безпеки та виробничої санітарії при виконан</w:t>
      </w:r>
      <w:r w:rsidR="00AB117C">
        <w:rPr>
          <w:sz w:val="26"/>
          <w:szCs w:val="26"/>
          <w:lang w:val="uk-UA"/>
        </w:rPr>
        <w:t>н</w:t>
      </w:r>
      <w:r w:rsidRPr="002E2EAA">
        <w:rPr>
          <w:sz w:val="26"/>
          <w:szCs w:val="26"/>
          <w:lang w:val="uk-UA"/>
        </w:rPr>
        <w:t xml:space="preserve">і усіх видів робіт, у тому числі </w:t>
      </w:r>
      <w:r w:rsidR="00AB117C">
        <w:rPr>
          <w:sz w:val="26"/>
          <w:szCs w:val="26"/>
          <w:lang w:val="uk-UA"/>
        </w:rPr>
        <w:t xml:space="preserve">у </w:t>
      </w:r>
      <w:r w:rsidRPr="002E2EAA">
        <w:rPr>
          <w:sz w:val="26"/>
          <w:szCs w:val="26"/>
          <w:lang w:val="uk-UA"/>
        </w:rPr>
        <w:t>приміщеннях, наданих замовником.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10.5 Підприємство відшкодовує матеріальні збитки потерпілим працівникам при виконанні ними своїх трудових обов’язків та у зв’язку з каліцтвом чи іншими </w:t>
      </w:r>
      <w:r w:rsidRPr="002E2EAA">
        <w:rPr>
          <w:sz w:val="26"/>
          <w:szCs w:val="26"/>
          <w:lang w:val="uk-UA"/>
        </w:rPr>
        <w:lastRenderedPageBreak/>
        <w:t>ушкодженнями здоров’я, а також у випадку смерті годувальника у межах, передбачених чинним законодавством, та розслідує причини нещасних  випадків.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10.6 Працівники Підприємства мають права, несуть обов’язки та користуються пільгами згідно з чинним законодавством України, колективного договору та цього Статуту.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10.7 Для працівників Підприємства, за рахунок прибутку, що залишився в його розпорядженні після сплати податків, зборів та інших обов’язкових платежів до бюджету відповідно до чинного законодавства України, можуть встановлюватися додаткові заохочення, що передбачені у колективному договорі, відповідно до чинного законодавства України.</w:t>
      </w:r>
    </w:p>
    <w:p w:rsidR="00B806EF" w:rsidRPr="002E2EAA" w:rsidRDefault="00B806EF" w:rsidP="00B806EF">
      <w:pPr>
        <w:jc w:val="both"/>
        <w:rPr>
          <w:sz w:val="26"/>
          <w:szCs w:val="26"/>
        </w:rPr>
      </w:pPr>
    </w:p>
    <w:p w:rsidR="00B806EF" w:rsidRPr="002E2EAA" w:rsidRDefault="00B806EF" w:rsidP="00B806EF">
      <w:pPr>
        <w:pStyle w:val="3"/>
        <w:numPr>
          <w:ilvl w:val="0"/>
          <w:numId w:val="10"/>
        </w:numPr>
        <w:jc w:val="center"/>
        <w:rPr>
          <w:b/>
          <w:bCs/>
          <w:sz w:val="26"/>
          <w:szCs w:val="26"/>
        </w:rPr>
      </w:pPr>
      <w:r w:rsidRPr="002E2EAA">
        <w:rPr>
          <w:b/>
          <w:bCs/>
          <w:sz w:val="26"/>
          <w:szCs w:val="26"/>
        </w:rPr>
        <w:t>РЕОРГАНІЗАЦІЯ  ТА  ЛІКВІДПЦІЯ  ПІДПРИЄМСТВА</w:t>
      </w:r>
    </w:p>
    <w:p w:rsidR="00B806EF" w:rsidRPr="002E2EAA" w:rsidRDefault="00B806EF" w:rsidP="00B806EF">
      <w:pPr>
        <w:pStyle w:val="3"/>
        <w:ind w:left="360" w:firstLine="0"/>
        <w:rPr>
          <w:b/>
          <w:bCs/>
          <w:sz w:val="26"/>
          <w:szCs w:val="26"/>
        </w:rPr>
      </w:pPr>
    </w:p>
    <w:p w:rsidR="00B806EF" w:rsidRPr="002E2EAA" w:rsidRDefault="00B806EF" w:rsidP="00B806EF">
      <w:pPr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Ліквідація, реорганізація та перепрофілювання Підприємства здійснюється за рішенням Власника або суду згідно з чинним законодавством України.</w:t>
      </w:r>
    </w:p>
    <w:p w:rsidR="00B806EF" w:rsidRPr="002E2EAA" w:rsidRDefault="00B806EF" w:rsidP="00B806EF">
      <w:pPr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При ліквідації Підприємства, майно, що належало йому на правах господарського відання, повертається Власнику.</w:t>
      </w:r>
    </w:p>
    <w:p w:rsidR="00B806EF" w:rsidRPr="002E2EAA" w:rsidRDefault="00B806EF" w:rsidP="00B806EF">
      <w:pPr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 При реорганізації чи ліквідації Підприємства працівникам гарантується додержання їхніх прав відповідно до трудового законодавства України.</w:t>
      </w:r>
    </w:p>
    <w:p w:rsidR="00B806EF" w:rsidRPr="002E2EAA" w:rsidRDefault="00B806EF" w:rsidP="00B806EF">
      <w:pPr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У разі ліквідації Підприємства його майно після остаточних розрахунків з можливими кредиторами може бути використане виключно на підставі відповідних рішень Власника.</w:t>
      </w:r>
    </w:p>
    <w:p w:rsidR="00B806EF" w:rsidRPr="002E2EAA" w:rsidRDefault="00B806EF" w:rsidP="00B806EF">
      <w:pPr>
        <w:numPr>
          <w:ilvl w:val="1"/>
          <w:numId w:val="10"/>
        </w:numPr>
        <w:tabs>
          <w:tab w:val="left" w:pos="0"/>
          <w:tab w:val="left" w:pos="567"/>
        </w:tabs>
        <w:ind w:left="0" w:firstLine="0"/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 Підприємство вважається ліквідованим з дня внесення відповідного запису до Єдиного державного реєстру юридичних осіб, фізичних осіб – підприємців та громадських формувань.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</w:p>
    <w:p w:rsidR="00B806EF" w:rsidRPr="002E2EAA" w:rsidRDefault="00B806EF" w:rsidP="00B806EF">
      <w:pPr>
        <w:numPr>
          <w:ilvl w:val="0"/>
          <w:numId w:val="10"/>
        </w:numPr>
        <w:jc w:val="center"/>
        <w:rPr>
          <w:b/>
          <w:bCs/>
          <w:sz w:val="26"/>
          <w:szCs w:val="26"/>
          <w:lang w:val="uk-UA"/>
        </w:rPr>
      </w:pPr>
      <w:r w:rsidRPr="002E2EAA">
        <w:rPr>
          <w:b/>
          <w:bCs/>
          <w:sz w:val="26"/>
          <w:szCs w:val="26"/>
          <w:lang w:val="uk-UA"/>
        </w:rPr>
        <w:t>ЗАКЛЮЧНІ ПОЛОЖЕННЯ</w:t>
      </w:r>
    </w:p>
    <w:p w:rsidR="00B806EF" w:rsidRPr="002E2EAA" w:rsidRDefault="00B806EF" w:rsidP="00B806EF">
      <w:pPr>
        <w:jc w:val="both"/>
        <w:rPr>
          <w:sz w:val="26"/>
          <w:szCs w:val="26"/>
        </w:rPr>
      </w:pP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12. Положення цього Статуту набирають чинності з моменту його державної реєстрації.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12.2 Питання, не врегульовані цим Статутом, регулюються відповідними актами законодавства.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12.3 При виникненні розбіжностей положень цього Статуту з вимогами законодавства України - діють останні.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 xml:space="preserve">12.4. Зміни та доповнення до цього Статуту вносяться за рішенням Власника. 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12.5 Зміни та доповнення до Статуту Підприємства підлягають державній реєстрації за тими ж правилами, що встановлені для його державної реєстрації.</w:t>
      </w:r>
    </w:p>
    <w:p w:rsidR="00B806EF" w:rsidRPr="002E2EAA" w:rsidRDefault="00B806EF" w:rsidP="00B806EF">
      <w:pPr>
        <w:jc w:val="both"/>
        <w:rPr>
          <w:sz w:val="26"/>
          <w:szCs w:val="26"/>
          <w:lang w:val="uk-UA"/>
        </w:rPr>
      </w:pPr>
      <w:r w:rsidRPr="002E2EAA">
        <w:rPr>
          <w:sz w:val="26"/>
          <w:szCs w:val="26"/>
          <w:lang w:val="uk-UA"/>
        </w:rPr>
        <w:t>12.6 Підприємство зобов’язане у встановлений законодавством строк повідомити орган, що провів його державну реєстрацію, про зміни, які сталися в Статуті, для внесення змін до державного реєстру.</w:t>
      </w:r>
    </w:p>
    <w:p w:rsidR="00B806EF" w:rsidRPr="002E2EAA" w:rsidRDefault="00B806EF" w:rsidP="00B806EF">
      <w:pPr>
        <w:rPr>
          <w:sz w:val="26"/>
          <w:szCs w:val="26"/>
          <w:lang w:val="uk-UA"/>
        </w:rPr>
      </w:pPr>
    </w:p>
    <w:p w:rsidR="00B806EF" w:rsidRPr="002E2EAA" w:rsidRDefault="00B806EF" w:rsidP="00B806EF">
      <w:pPr>
        <w:rPr>
          <w:sz w:val="26"/>
          <w:szCs w:val="26"/>
          <w:lang w:val="uk-UA"/>
        </w:rPr>
      </w:pPr>
    </w:p>
    <w:p w:rsidR="002E5E5D" w:rsidRPr="002E2EAA" w:rsidRDefault="00B806EF" w:rsidP="00B806EF">
      <w:pPr>
        <w:rPr>
          <w:sz w:val="26"/>
          <w:szCs w:val="26"/>
        </w:rPr>
      </w:pPr>
      <w:r w:rsidRPr="002E2EAA">
        <w:rPr>
          <w:sz w:val="26"/>
          <w:szCs w:val="26"/>
          <w:lang w:val="uk-UA"/>
        </w:rPr>
        <w:t>Селищний голова</w:t>
      </w:r>
      <w:r w:rsidRPr="002E2EAA">
        <w:rPr>
          <w:sz w:val="26"/>
          <w:szCs w:val="26"/>
          <w:lang w:val="uk-UA"/>
        </w:rPr>
        <w:tab/>
      </w:r>
      <w:r w:rsidRPr="002E2EAA">
        <w:rPr>
          <w:sz w:val="26"/>
          <w:szCs w:val="26"/>
          <w:lang w:val="uk-UA"/>
        </w:rPr>
        <w:tab/>
      </w:r>
      <w:r w:rsidRPr="002E2EAA">
        <w:rPr>
          <w:sz w:val="26"/>
          <w:szCs w:val="26"/>
          <w:lang w:val="uk-UA"/>
        </w:rPr>
        <w:tab/>
      </w:r>
      <w:r w:rsidRPr="002E2EAA">
        <w:rPr>
          <w:sz w:val="26"/>
          <w:szCs w:val="26"/>
          <w:lang w:val="uk-UA"/>
        </w:rPr>
        <w:tab/>
      </w:r>
      <w:r w:rsidRPr="002E2EAA">
        <w:rPr>
          <w:sz w:val="26"/>
          <w:szCs w:val="26"/>
          <w:lang w:val="uk-UA"/>
        </w:rPr>
        <w:tab/>
      </w:r>
      <w:r w:rsidR="00AB117C">
        <w:rPr>
          <w:sz w:val="26"/>
          <w:szCs w:val="26"/>
          <w:lang w:val="uk-UA"/>
        </w:rPr>
        <w:tab/>
      </w:r>
      <w:r w:rsidRPr="002E2EAA">
        <w:rPr>
          <w:sz w:val="26"/>
          <w:szCs w:val="26"/>
          <w:lang w:val="uk-UA"/>
        </w:rPr>
        <w:t>Олександр КОКУЛ</w:t>
      </w:r>
    </w:p>
    <w:sectPr w:rsidR="002E5E5D" w:rsidRPr="002E2EAA" w:rsidSect="00FE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526"/>
    <w:multiLevelType w:val="multilevel"/>
    <w:tmpl w:val="41B66A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6B2253"/>
    <w:multiLevelType w:val="multilevel"/>
    <w:tmpl w:val="E0F220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E96CFF"/>
    <w:multiLevelType w:val="hybridMultilevel"/>
    <w:tmpl w:val="EF1CA2BE"/>
    <w:lvl w:ilvl="0" w:tplc="5D2A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63FE"/>
    <w:multiLevelType w:val="hybridMultilevel"/>
    <w:tmpl w:val="9E746A28"/>
    <w:lvl w:ilvl="0" w:tplc="5D2A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A617C"/>
    <w:multiLevelType w:val="hybridMultilevel"/>
    <w:tmpl w:val="3B78E19A"/>
    <w:lvl w:ilvl="0" w:tplc="61A689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20BAA"/>
    <w:multiLevelType w:val="multilevel"/>
    <w:tmpl w:val="690088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ABC2518"/>
    <w:multiLevelType w:val="multilevel"/>
    <w:tmpl w:val="9896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EF361C6"/>
    <w:multiLevelType w:val="hybridMultilevel"/>
    <w:tmpl w:val="AC58466A"/>
    <w:lvl w:ilvl="0" w:tplc="BA74AD4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73935DB"/>
    <w:multiLevelType w:val="hybridMultilevel"/>
    <w:tmpl w:val="C41CFA4C"/>
    <w:lvl w:ilvl="0" w:tplc="5D2A7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0CC9"/>
    <w:multiLevelType w:val="hybridMultilevel"/>
    <w:tmpl w:val="5EBE0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16B57"/>
    <w:multiLevelType w:val="hybridMultilevel"/>
    <w:tmpl w:val="8912F8A0"/>
    <w:lvl w:ilvl="0" w:tplc="61A689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6EF"/>
    <w:rsid w:val="002468CF"/>
    <w:rsid w:val="002E2EAA"/>
    <w:rsid w:val="004528C4"/>
    <w:rsid w:val="006665D8"/>
    <w:rsid w:val="00AB117C"/>
    <w:rsid w:val="00B806EF"/>
    <w:rsid w:val="00C15D93"/>
    <w:rsid w:val="00FE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E2EAA"/>
    <w:pPr>
      <w:keepNext/>
      <w:ind w:left="-1260" w:right="-360"/>
      <w:jc w:val="center"/>
      <w:outlineLvl w:val="0"/>
    </w:pPr>
    <w:rPr>
      <w:rFonts w:ascii="Garamond" w:hAnsi="Garamond"/>
      <w:b/>
      <w:bCs/>
      <w:sz w:val="96"/>
      <w:lang w:val="uk-UA"/>
    </w:rPr>
  </w:style>
  <w:style w:type="paragraph" w:styleId="4">
    <w:name w:val="heading 4"/>
    <w:basedOn w:val="a"/>
    <w:next w:val="a"/>
    <w:link w:val="40"/>
    <w:qFormat/>
    <w:rsid w:val="002E2EAA"/>
    <w:pPr>
      <w:keepNext/>
      <w:ind w:left="360"/>
      <w:jc w:val="center"/>
      <w:outlineLvl w:val="3"/>
    </w:pPr>
    <w:rPr>
      <w:rFonts w:ascii="Garamond" w:hAnsi="Garamond"/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806EF"/>
    <w:pPr>
      <w:ind w:firstLine="360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B806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B806EF"/>
    <w:pPr>
      <w:ind w:left="36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06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2EAA"/>
    <w:rPr>
      <w:rFonts w:ascii="Garamond" w:eastAsia="Times New Roman" w:hAnsi="Garamond" w:cs="Times New Roman"/>
      <w:b/>
      <w:bCs/>
      <w:sz w:val="9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2EAA"/>
    <w:rPr>
      <w:rFonts w:ascii="Garamond" w:eastAsia="Times New Roman" w:hAnsi="Garamond" w:cs="Times New Roman"/>
      <w:b/>
      <w:bCs/>
      <w:sz w:val="26"/>
      <w:szCs w:val="24"/>
      <w:lang w:eastAsia="ru-RU"/>
    </w:rPr>
  </w:style>
  <w:style w:type="paragraph" w:styleId="a5">
    <w:name w:val="No Spacing"/>
    <w:uiPriority w:val="1"/>
    <w:qFormat/>
    <w:rsid w:val="002E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15396</Words>
  <Characters>8776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2023-11-15T12:21:00Z</dcterms:created>
  <dcterms:modified xsi:type="dcterms:W3CDTF">2023-11-27T08:04:00Z</dcterms:modified>
</cp:coreProperties>
</file>