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4" w:type="dxa"/>
        <w:tblInd w:w="5637" w:type="dxa"/>
        <w:tblLook w:val="01E0"/>
      </w:tblPr>
      <w:tblGrid>
        <w:gridCol w:w="3934"/>
      </w:tblGrid>
      <w:tr w:rsidR="000D405A" w:rsidRPr="00E3297E" w:rsidTr="00D86104">
        <w:tc>
          <w:tcPr>
            <w:tcW w:w="3934" w:type="dxa"/>
            <w:shd w:val="clear" w:color="auto" w:fill="auto"/>
          </w:tcPr>
          <w:p w:rsidR="000D405A" w:rsidRPr="00E3297E" w:rsidRDefault="000D405A" w:rsidP="00D86104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E3297E">
              <w:rPr>
                <w:sz w:val="28"/>
                <w:szCs w:val="28"/>
                <w:lang w:val="uk-UA"/>
              </w:rPr>
              <w:t xml:space="preserve">ЗАТВЕРДЖЕНО </w:t>
            </w:r>
          </w:p>
          <w:p w:rsidR="000D405A" w:rsidRPr="00E3297E" w:rsidRDefault="000D405A" w:rsidP="00D86104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</w:p>
          <w:p w:rsidR="000D405A" w:rsidRPr="00E3297E" w:rsidRDefault="000D405A" w:rsidP="00D86104">
            <w:pPr>
              <w:rPr>
                <w:sz w:val="28"/>
                <w:szCs w:val="28"/>
                <w:lang w:val="uk-UA"/>
              </w:rPr>
            </w:pPr>
            <w:r w:rsidRPr="00E3297E">
              <w:rPr>
                <w:sz w:val="28"/>
                <w:szCs w:val="28"/>
                <w:lang w:val="uk-UA"/>
              </w:rPr>
              <w:t>Розп</w:t>
            </w:r>
            <w:bookmarkStart w:id="0" w:name="_GoBack"/>
            <w:bookmarkEnd w:id="0"/>
            <w:r w:rsidRPr="00E3297E">
              <w:rPr>
                <w:sz w:val="28"/>
                <w:szCs w:val="28"/>
                <w:lang w:val="uk-UA"/>
              </w:rPr>
              <w:t xml:space="preserve">орядження голови </w:t>
            </w:r>
            <w:r>
              <w:rPr>
                <w:sz w:val="28"/>
                <w:szCs w:val="28"/>
                <w:lang w:val="uk-UA"/>
              </w:rPr>
              <w:t xml:space="preserve">селищної ради </w:t>
            </w:r>
          </w:p>
          <w:p w:rsidR="000D405A" w:rsidRPr="00BA73D9" w:rsidRDefault="006C6C6C" w:rsidP="00D861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22.01.2025 № 18</w:t>
            </w:r>
          </w:p>
          <w:p w:rsidR="000D405A" w:rsidRPr="00E3297E" w:rsidRDefault="000D405A" w:rsidP="00D8610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D405A" w:rsidRPr="00FF771F" w:rsidRDefault="000D405A" w:rsidP="000D405A">
      <w:pPr>
        <w:ind w:firstLine="709"/>
        <w:jc w:val="both"/>
        <w:rPr>
          <w:sz w:val="28"/>
          <w:szCs w:val="28"/>
        </w:rPr>
      </w:pPr>
    </w:p>
    <w:p w:rsidR="000D405A" w:rsidRPr="00E3297E" w:rsidRDefault="000D405A" w:rsidP="000D405A">
      <w:pPr>
        <w:ind w:firstLine="709"/>
        <w:jc w:val="both"/>
        <w:rPr>
          <w:sz w:val="28"/>
          <w:szCs w:val="28"/>
          <w:lang w:val="uk-UA"/>
        </w:rPr>
      </w:pPr>
    </w:p>
    <w:p w:rsidR="000D405A" w:rsidRPr="00E3297E" w:rsidRDefault="000D405A" w:rsidP="000D405A">
      <w:pPr>
        <w:ind w:firstLine="709"/>
        <w:jc w:val="center"/>
        <w:rPr>
          <w:b/>
          <w:sz w:val="28"/>
          <w:szCs w:val="28"/>
          <w:lang w:val="uk-UA"/>
        </w:rPr>
      </w:pPr>
    </w:p>
    <w:p w:rsidR="000D405A" w:rsidRPr="00E3297E" w:rsidRDefault="000D405A" w:rsidP="000D405A">
      <w:pPr>
        <w:ind w:firstLine="709"/>
        <w:jc w:val="center"/>
        <w:rPr>
          <w:b/>
          <w:sz w:val="28"/>
          <w:szCs w:val="28"/>
          <w:lang w:val="uk-UA"/>
        </w:rPr>
      </w:pPr>
    </w:p>
    <w:p w:rsidR="000D405A" w:rsidRPr="00E3297E" w:rsidRDefault="000D405A" w:rsidP="000D405A">
      <w:pPr>
        <w:jc w:val="center"/>
        <w:rPr>
          <w:b/>
          <w:sz w:val="28"/>
          <w:szCs w:val="28"/>
          <w:lang w:val="uk-UA"/>
        </w:rPr>
      </w:pPr>
      <w:r w:rsidRPr="00E3297E">
        <w:rPr>
          <w:b/>
          <w:sz w:val="28"/>
          <w:szCs w:val="28"/>
          <w:lang w:val="uk-UA"/>
        </w:rPr>
        <w:t>ОРГАНІЗАЦІЙНО-МЕТОДИЧНІ ВКАЗІВКИ</w:t>
      </w:r>
    </w:p>
    <w:p w:rsidR="000D405A" w:rsidRPr="00E3297E" w:rsidRDefault="000D405A" w:rsidP="000D405A">
      <w:pPr>
        <w:jc w:val="center"/>
        <w:rPr>
          <w:b/>
          <w:sz w:val="28"/>
          <w:szCs w:val="28"/>
          <w:lang w:val="uk-UA"/>
        </w:rPr>
      </w:pPr>
      <w:r w:rsidRPr="00E3297E">
        <w:rPr>
          <w:b/>
          <w:sz w:val="28"/>
          <w:szCs w:val="28"/>
          <w:lang w:val="uk-UA"/>
        </w:rPr>
        <w:t>з підготовки нас</w:t>
      </w:r>
      <w:r>
        <w:rPr>
          <w:b/>
          <w:sz w:val="28"/>
          <w:szCs w:val="28"/>
          <w:lang w:val="uk-UA"/>
        </w:rPr>
        <w:t>елення Широківської селищної ради</w:t>
      </w:r>
    </w:p>
    <w:p w:rsidR="000D405A" w:rsidRPr="00E3297E" w:rsidRDefault="000D405A" w:rsidP="000D405A">
      <w:pPr>
        <w:jc w:val="center"/>
        <w:rPr>
          <w:b/>
          <w:sz w:val="28"/>
          <w:szCs w:val="28"/>
          <w:lang w:val="uk-UA"/>
        </w:rPr>
      </w:pPr>
      <w:r w:rsidRPr="00E3297E">
        <w:rPr>
          <w:b/>
          <w:sz w:val="28"/>
          <w:szCs w:val="28"/>
          <w:lang w:val="uk-UA"/>
        </w:rPr>
        <w:t xml:space="preserve">до дій у надзвичайних ситуаціях </w:t>
      </w:r>
      <w:r>
        <w:rPr>
          <w:b/>
          <w:sz w:val="28"/>
          <w:szCs w:val="28"/>
          <w:lang w:val="uk-UA"/>
        </w:rPr>
        <w:t>на 2025-2026 роки</w:t>
      </w:r>
    </w:p>
    <w:p w:rsidR="000D405A" w:rsidRPr="00E3297E" w:rsidRDefault="000D405A" w:rsidP="000D405A">
      <w:pPr>
        <w:jc w:val="center"/>
        <w:rPr>
          <w:b/>
          <w:sz w:val="28"/>
          <w:szCs w:val="28"/>
          <w:lang w:val="uk-UA"/>
        </w:rPr>
      </w:pPr>
    </w:p>
    <w:p w:rsidR="000D405A" w:rsidRPr="00E3297E" w:rsidRDefault="000D405A" w:rsidP="000D405A">
      <w:pPr>
        <w:pStyle w:val="Standard"/>
        <w:ind w:firstLine="567"/>
        <w:jc w:val="both"/>
        <w:rPr>
          <w:sz w:val="28"/>
          <w:szCs w:val="28"/>
        </w:rPr>
      </w:pPr>
      <w:r w:rsidRPr="00E3297E">
        <w:rPr>
          <w:sz w:val="28"/>
          <w:szCs w:val="28"/>
        </w:rPr>
        <w:t>Організаційно-методичні вказівки з підготовки насе</w:t>
      </w:r>
      <w:r>
        <w:rPr>
          <w:sz w:val="28"/>
          <w:szCs w:val="28"/>
        </w:rPr>
        <w:t>лення Широківської селищної ради</w:t>
      </w:r>
      <w:r w:rsidRPr="00E3297E">
        <w:rPr>
          <w:sz w:val="28"/>
          <w:szCs w:val="28"/>
        </w:rPr>
        <w:t xml:space="preserve"> до дій у надзвичайних ситуаціях розроблені відповідно до вимог статті 39 Кодексу цивільного захисту України.</w:t>
      </w:r>
    </w:p>
    <w:p w:rsidR="000D405A" w:rsidRPr="00BA73D9" w:rsidRDefault="000D405A" w:rsidP="000D405A">
      <w:pPr>
        <w:pStyle w:val="a3"/>
        <w:numPr>
          <w:ilvl w:val="0"/>
          <w:numId w:val="1"/>
        </w:numPr>
        <w:tabs>
          <w:tab w:val="left" w:pos="851"/>
        </w:tabs>
        <w:spacing w:line="23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Керівникам підприємств, установ та організацій на території селищної ради </w:t>
      </w:r>
      <w:r w:rsidRPr="00BA73D9">
        <w:rPr>
          <w:sz w:val="28"/>
          <w:szCs w:val="28"/>
          <w:lang w:val="uk-UA"/>
        </w:rPr>
        <w:t>рекомендується: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682"/>
          <w:tab w:val="left" w:pos="1134"/>
        </w:tabs>
        <w:spacing w:after="0" w:line="230" w:lineRule="auto"/>
        <w:ind w:left="786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забезпечити організацію та проведення заходів з підготовки:</w:t>
      </w:r>
    </w:p>
    <w:p w:rsidR="000D405A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 об’єктових спеціалізованих служб цивільного захисту відповідно до вимог Положення про спеціалізовані служби цивільного захисту, затвердженого постановою Кабінету Міністрів України від 08 липня 2015 року             № 469 (із змінами), та Порядку підготовки до дій за призначенням;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377E9F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спеціальних об'єктових навчань і тренувань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 питань цивільного захисту та </w:t>
      </w:r>
      <w:r w:rsidRPr="00377E9F">
        <w:rPr>
          <w:rFonts w:ascii="TimesNewRomanPSMT" w:hAnsi="TimesNewRomanPSMT"/>
          <w:color w:val="000000"/>
          <w:sz w:val="28"/>
          <w:szCs w:val="28"/>
          <w:lang w:val="uk-UA"/>
        </w:rPr>
        <w:t>об’єктових тренувань з питань цив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ільного захисту </w:t>
      </w:r>
      <w:r w:rsidRPr="00377E9F">
        <w:rPr>
          <w:rFonts w:ascii="TimesNewRomanPSMT" w:hAnsi="TimesNewRomanPSMT"/>
          <w:color w:val="000000"/>
          <w:sz w:val="28"/>
          <w:szCs w:val="28"/>
          <w:lang w:val="uk-UA"/>
        </w:rPr>
        <w:br/>
        <w:t>згідно з вимогами Порядку підготовки до дій за призначенням органів</w:t>
      </w:r>
      <w:r w:rsidRPr="00377E9F">
        <w:rPr>
          <w:rFonts w:ascii="TimesNewRomanPSMT" w:hAnsi="TimesNewRomanPSMT"/>
          <w:color w:val="000000"/>
          <w:sz w:val="28"/>
          <w:szCs w:val="28"/>
          <w:lang w:val="uk-UA"/>
        </w:rPr>
        <w:br/>
        <w:t xml:space="preserve">управління та сил цивільного захисту, затвердженого постановою </w:t>
      </w:r>
      <w:r w:rsidRPr="00F10623">
        <w:rPr>
          <w:rFonts w:ascii="TimesNewRomanPSMT" w:hAnsi="TimesNewRomanPSMT"/>
          <w:color w:val="000000"/>
          <w:sz w:val="28"/>
          <w:szCs w:val="28"/>
          <w:lang w:val="uk-UA"/>
        </w:rPr>
        <w:t>Кабінету</w:t>
      </w:r>
      <w:r w:rsidRPr="00F10623">
        <w:rPr>
          <w:rFonts w:ascii="TimesNewRomanPSMT" w:hAnsi="TimesNewRomanPSMT"/>
          <w:color w:val="000000"/>
          <w:sz w:val="28"/>
          <w:szCs w:val="28"/>
          <w:lang w:val="uk-UA"/>
        </w:rPr>
        <w:br/>
        <w:t>Міністрів України від 26 червня 2013 р. № 443 (далі – Порядок підготовки до</w:t>
      </w:r>
      <w:r w:rsidRPr="00F10623">
        <w:rPr>
          <w:rFonts w:ascii="TimesNewRomanPSMT" w:hAnsi="TimesNewRomanPSMT"/>
          <w:color w:val="000000"/>
          <w:sz w:val="28"/>
          <w:szCs w:val="28"/>
          <w:lang w:val="uk-UA"/>
        </w:rPr>
        <w:br/>
        <w:t>дій за призначенням), та Порядку організації та проведення спеціальних</w:t>
      </w:r>
      <w:r w:rsidRPr="00F10623">
        <w:rPr>
          <w:rFonts w:ascii="TimesNewRomanPSMT" w:hAnsi="TimesNewRomanPSMT"/>
          <w:color w:val="000000"/>
          <w:sz w:val="28"/>
          <w:szCs w:val="28"/>
          <w:lang w:val="uk-UA"/>
        </w:rPr>
        <w:br/>
        <w:t>об'єктових навчань і тренувань з питань цивільного захисту, затвердженого</w:t>
      </w:r>
      <w:r w:rsidRPr="00F10623">
        <w:rPr>
          <w:rFonts w:ascii="TimesNewRomanPSMT" w:hAnsi="TimesNewRomanPSMT"/>
          <w:color w:val="000000"/>
          <w:sz w:val="28"/>
          <w:szCs w:val="28"/>
          <w:lang w:val="uk-UA"/>
        </w:rPr>
        <w:br/>
        <w:t>наказом Міністерства внутрішніх справ України від 28.11.2019 № 991 (далі –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Під час проведення спеціальних тренувань з формуваннями провести рекогносцировку місць розгортання та зосередження </w:t>
      </w:r>
      <w:r>
        <w:rPr>
          <w:sz w:val="28"/>
          <w:szCs w:val="28"/>
          <w:lang w:val="uk-UA"/>
        </w:rPr>
        <w:t>територіальних                             (</w:t>
      </w:r>
      <w:r w:rsidRPr="00E3297E">
        <w:rPr>
          <w:sz w:val="28"/>
          <w:szCs w:val="28"/>
          <w:lang w:val="uk-UA"/>
        </w:rPr>
        <w:t xml:space="preserve"> місцевого рівня) формувань цивільного захисту, визначених для виконання завдань в особливий період, та об’єкти, на які буде зосереджено основні зусилля таких сил;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426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керівного складу та фахівців, діяльність яких пов’язана з організацією і здійсненням заходів з питань цивільного захисту, </w:t>
      </w:r>
      <w:r>
        <w:rPr>
          <w:sz w:val="28"/>
          <w:szCs w:val="28"/>
          <w:lang w:val="uk-UA"/>
        </w:rPr>
        <w:t xml:space="preserve"> селищної ради, </w:t>
      </w:r>
      <w:r w:rsidRPr="00E3297E">
        <w:rPr>
          <w:sz w:val="28"/>
          <w:szCs w:val="28"/>
          <w:lang w:val="uk-UA"/>
        </w:rPr>
        <w:t>підприємств, установ та організацій, що належать до сфери їх управління, шляхом проходження функціонального навчання у навчально-методичних центрах сфери цивільного захисту (перелік центрів, які проводять функціональне навчання з питань цивільного захисту оприлюднений на офіційному сайті ДСНС України);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993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організувати та забезпечити умови для проходження:</w:t>
      </w:r>
    </w:p>
    <w:p w:rsidR="000D405A" w:rsidRPr="00E3297E" w:rsidRDefault="000D405A" w:rsidP="000D405A">
      <w:pPr>
        <w:pStyle w:val="Standard"/>
        <w:spacing w:line="230" w:lineRule="auto"/>
        <w:ind w:firstLine="567"/>
        <w:jc w:val="both"/>
        <w:rPr>
          <w:sz w:val="28"/>
          <w:szCs w:val="28"/>
        </w:rPr>
      </w:pPr>
      <w:r w:rsidRPr="00E3297E">
        <w:rPr>
          <w:sz w:val="28"/>
          <w:szCs w:val="28"/>
        </w:rPr>
        <w:lastRenderedPageBreak/>
        <w:t>одноденних навчальних зборів з керівниками підрозділів (фахівцями) з питань цивільного захисту органів місцевого самоврядування на базі територіальних курсів цивільного захисту та безпеки життєдіяльності (навчально-консультаційних пунктів) з питань реалізації заходів захисту населення і територій від надзвичайних ситуацій у мирний час та в особливий період відповідно до плану основних заходів на відповідний рік;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курсів підвищення кваліфікації за спеціальністю </w:t>
      </w:r>
      <w:proofErr w:type="spellStart"/>
      <w:r w:rsidRPr="00E3297E">
        <w:rPr>
          <w:sz w:val="28"/>
          <w:szCs w:val="28"/>
          <w:lang w:val="uk-UA"/>
        </w:rPr>
        <w:t>“Цивільна</w:t>
      </w:r>
      <w:proofErr w:type="spellEnd"/>
      <w:r w:rsidRPr="00E3297E">
        <w:rPr>
          <w:sz w:val="28"/>
          <w:szCs w:val="28"/>
          <w:lang w:val="uk-UA"/>
        </w:rPr>
        <w:t xml:space="preserve"> </w:t>
      </w:r>
      <w:proofErr w:type="spellStart"/>
      <w:r w:rsidRPr="00E3297E">
        <w:rPr>
          <w:sz w:val="28"/>
          <w:szCs w:val="28"/>
          <w:lang w:val="uk-UA"/>
        </w:rPr>
        <w:t>безпека”</w:t>
      </w:r>
      <w:proofErr w:type="spellEnd"/>
      <w:r w:rsidRPr="00E3297E">
        <w:rPr>
          <w:sz w:val="28"/>
          <w:szCs w:val="28"/>
          <w:lang w:val="uk-UA"/>
        </w:rPr>
        <w:t xml:space="preserve"> для фахівців з питань цивільного захисту </w:t>
      </w:r>
      <w:r>
        <w:rPr>
          <w:sz w:val="28"/>
          <w:szCs w:val="28"/>
          <w:lang w:val="uk-UA"/>
        </w:rPr>
        <w:t xml:space="preserve"> селищної ради </w:t>
      </w:r>
      <w:r w:rsidRPr="00E3297E">
        <w:rPr>
          <w:sz w:val="28"/>
          <w:szCs w:val="28"/>
          <w:lang w:val="uk-UA"/>
        </w:rPr>
        <w:t>на базі навчально-методичних центрів цивільного захисту та безпеки життєдіяльності або інших закладів освіти, що мають ліцензію для провадження діяльності з надання такої освітньої послуги;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684"/>
          <w:tab w:val="left" w:pos="1134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спланувати, затвердити план проведення і перелік працівників, для яких здійснюється показ (з числа фахівців з питань цивільного захисту райдержадміністрацій, виконавчих органів сільських, селищних, міських рад), та організувати згідно з вимогами </w:t>
      </w:r>
      <w:r w:rsidRPr="00E3297E">
        <w:rPr>
          <w:sz w:val="28"/>
          <w:lang w:val="uk-UA"/>
        </w:rPr>
        <w:t>Порядку організації та проведення спеціальних об’єктових навчань і тренувань з питань цивільного захисту, затвердженого наказом Міністерства внутрішніх справ України                               від 28 листопада 2019 року № 991, зареєстрованого в Міністерстві юстиції України 16 січня 2020 року за № 46/34329 (далі – Порядок</w:t>
      </w:r>
      <w:r w:rsidRPr="00E3297E">
        <w:rPr>
          <w:sz w:val="28"/>
          <w:szCs w:val="28"/>
          <w:lang w:val="uk-UA"/>
        </w:rPr>
        <w:t xml:space="preserve"> СОН (СОТ</w:t>
      </w:r>
      <w:r w:rsidRPr="00E3297E">
        <w:rPr>
          <w:sz w:val="28"/>
          <w:lang w:val="uk-UA"/>
        </w:rPr>
        <w:t>),</w:t>
      </w:r>
      <w:r w:rsidRPr="00E3297E">
        <w:rPr>
          <w:sz w:val="28"/>
          <w:szCs w:val="28"/>
          <w:lang w:val="uk-UA"/>
        </w:rPr>
        <w:t xml:space="preserve"> проведення показових спеціальних об’єктових навчань з питань цивільного захисту на базі одного з підприємств, що входить до складу однієї із ланок територіальної підсистеми єдиної державної системи цивільного захисту</w:t>
      </w:r>
      <w:r>
        <w:rPr>
          <w:sz w:val="28"/>
          <w:szCs w:val="28"/>
          <w:lang w:val="uk-UA"/>
        </w:rPr>
        <w:t xml:space="preserve"> на території селищної ради</w:t>
      </w:r>
      <w:r w:rsidRPr="00E3297E">
        <w:rPr>
          <w:sz w:val="28"/>
          <w:szCs w:val="28"/>
          <w:lang w:val="uk-UA"/>
        </w:rPr>
        <w:t>;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 скласти на підставі узгоджених графіків проведення спеціальних об’єктових навчань і тренувань на суб’єктах господарювання та затвердити плани-графіки проведення практичної підготовки осіб керівного складу і фахівців, діяльність яких пов’язана з організацією і здійсненням заходів цивільного захисту, на рік згідно з вимогами Порядку СОН (СОТ) та забезпечити їх виконання;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684"/>
          <w:tab w:val="left" w:pos="993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організувати контроль за здійсненням практичної підготовки під час проведення спеціальних об’єктових навчань і тренувань з питань цивільного захисту на підприємствах, в установах та організаціях, що належать до сфери їх управління, згідно з вимогами Порядку СОН (СОТ);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676"/>
          <w:tab w:val="left" w:pos="993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 передбачи</w:t>
      </w:r>
      <w:r>
        <w:rPr>
          <w:sz w:val="28"/>
          <w:szCs w:val="28"/>
          <w:lang w:val="uk-UA"/>
        </w:rPr>
        <w:t xml:space="preserve">ти у період проведення </w:t>
      </w:r>
      <w:r w:rsidRPr="00E3297E">
        <w:rPr>
          <w:sz w:val="28"/>
          <w:szCs w:val="28"/>
          <w:lang w:val="uk-UA"/>
        </w:rPr>
        <w:t xml:space="preserve"> командно-штабних навчань з органами управління та силами цивільного захисту проведення суб’єктами господарювання не менше ніж                30 відсотків запланованої у поточному році кількості спеціальних об’єктових навчань і тренувань з питань цивільного захисту;</w:t>
      </w:r>
    </w:p>
    <w:p w:rsidR="000D405A" w:rsidRPr="00CB025A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680"/>
          <w:tab w:val="left" w:pos="993"/>
        </w:tabs>
        <w:spacing w:after="0" w:line="230" w:lineRule="auto"/>
        <w:ind w:left="142" w:firstLine="425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 скласти та подати в установлений термін заявки на функціональне навчання за державним замовленням на плановий рік на підставі потреби у навчанні, використовуючи результати обліку осіб на території відповідної адміністративно-територіальної одиниці, які зобов’язані проходити функціональне навчання, та періодичності проходження функціонального навчання окремих категорій осіб, зазначеної у додатку 1 до </w:t>
      </w:r>
      <w:r w:rsidRPr="00E3297E">
        <w:rPr>
          <w:sz w:val="28"/>
          <w:lang w:val="uk-UA"/>
        </w:rPr>
        <w:t>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</w:t>
      </w:r>
      <w:r w:rsidRPr="00E3297E">
        <w:rPr>
          <w:sz w:val="28"/>
          <w:szCs w:val="28"/>
          <w:lang w:val="uk-UA"/>
        </w:rPr>
        <w:t xml:space="preserve"> постановою Кабінету Міністрів України від 23 жовтня                    </w:t>
      </w:r>
      <w:r w:rsidRPr="00E3297E">
        <w:rPr>
          <w:sz w:val="28"/>
          <w:szCs w:val="28"/>
          <w:lang w:val="uk-UA"/>
        </w:rPr>
        <w:lastRenderedPageBreak/>
        <w:t xml:space="preserve">2013 року № 819 </w:t>
      </w:r>
      <w:r w:rsidRPr="00E3297E">
        <w:rPr>
          <w:sz w:val="28"/>
          <w:lang w:val="uk-UA"/>
        </w:rPr>
        <w:t>(із змінами) (далі – Порядок проведення навчання)</w:t>
      </w:r>
      <w:r w:rsidRPr="00E3297E">
        <w:rPr>
          <w:sz w:val="28"/>
          <w:szCs w:val="28"/>
          <w:lang w:val="uk-UA"/>
        </w:rPr>
        <w:t>;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0D405A" w:rsidRPr="00CB025A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680"/>
          <w:tab w:val="left" w:pos="993"/>
        </w:tabs>
        <w:spacing w:after="0" w:line="230" w:lineRule="auto"/>
        <w:ind w:left="142" w:firstLine="425"/>
        <w:jc w:val="left"/>
        <w:rPr>
          <w:sz w:val="28"/>
          <w:szCs w:val="28"/>
          <w:lang w:val="uk-UA"/>
        </w:rPr>
      </w:pP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забезпечити через керівників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підпорядк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ованих закладів освіти, а також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атестаційні комісії усіх рівнів, які проводять атестацію педагогічних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працівників, обов'язкове проходження педагогічними</w:t>
      </w:r>
      <w:r>
        <w:rPr>
          <w:rFonts w:ascii="TimesNewRomanPSMT" w:hAnsi="TimesNewRomanPSMT"/>
          <w:color w:val="00000A"/>
          <w:lang w:val="uk-UA"/>
        </w:rPr>
        <w:t xml:space="preserve">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працівниками, які проводять навчання здобув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ачів освіти діям у надзвичайних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ситуаціях, відповідних курсів підвищення кваліфікації (у </w:t>
      </w:r>
      <w:proofErr w:type="spellStart"/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міжатестаційний</w:t>
      </w:r>
      <w:proofErr w:type="spellEnd"/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період) у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навчально-методичних центрах області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на б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езоплатній основі (за державним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замовленням). Вказані вимоги обумовлені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Законом України від 8 листопада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2023 р. № 3441-</w:t>
      </w:r>
      <w:r>
        <w:rPr>
          <w:rFonts w:ascii="TimesNewRomanPSMT" w:hAnsi="TimesNewRomanPSMT"/>
          <w:color w:val="000000"/>
          <w:sz w:val="28"/>
          <w:szCs w:val="28"/>
        </w:rPr>
        <w:t>IX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«Про внесення зм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ін до деяких законодавчих </w:t>
      </w:r>
      <w:proofErr w:type="spellStart"/>
      <w:r>
        <w:rPr>
          <w:rFonts w:ascii="TimesNewRomanPSMT" w:hAnsi="TimesNewRomanPSMT"/>
          <w:color w:val="000000"/>
          <w:sz w:val="28"/>
          <w:szCs w:val="28"/>
          <w:lang w:val="uk-UA"/>
        </w:rPr>
        <w:t>актівУкраїни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щодо уточнення повноважень суб’єктів з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абезпечення цивільного захисту,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вдосконалення законодавства з питань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хисту населення і територій від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наслідків надзвичайних ситуацій, організації та проведення евакуації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населення, забезпечення охорони життя та здо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ров’я громадян» та відповідними 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змінами, внесеними постановою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Міністрів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6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вересня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2024 р. № 1037, до Порядку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здійснення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навчання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населення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діям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у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надзвичайних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ситуаціях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затвердженого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постановою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Міні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стр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26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червня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2013 р. № 444, та Порядку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проведення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навчання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керівного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складу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фахівців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діяльність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яких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пов’язана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організацією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і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здійсненням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заходів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питань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цивільного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захисту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затвердженого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постановою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Кабінету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Міні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стр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ів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України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від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23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жовтня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2013 р. № 819.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</w:p>
    <w:p w:rsidR="000D405A" w:rsidRPr="00CB025A" w:rsidRDefault="000D405A" w:rsidP="000D405A">
      <w:pPr>
        <w:pStyle w:val="20"/>
        <w:shd w:val="clear" w:color="auto" w:fill="auto"/>
        <w:tabs>
          <w:tab w:val="left" w:pos="680"/>
          <w:tab w:val="left" w:pos="993"/>
        </w:tabs>
        <w:spacing w:after="0" w:line="230" w:lineRule="auto"/>
        <w:ind w:left="567"/>
        <w:jc w:val="left"/>
        <w:rPr>
          <w:sz w:val="28"/>
          <w:szCs w:val="28"/>
          <w:lang w:val="uk-UA"/>
        </w:rPr>
      </w:pP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>Зокрема для: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закладів загальної середньої освіти – вчителі предметів «Основи здоров’я»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та «Захист України»;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 xml:space="preserve">закладів дошкільної освіти – вихователі-методисти, директори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:rsidR="000D405A" w:rsidRPr="00E3297E" w:rsidRDefault="000D405A" w:rsidP="000D405A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701"/>
        </w:tabs>
        <w:spacing w:after="0" w:line="23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забезпечити: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інформування населення про надзвичайні ситуації, у зоні яких або у зоні можливого ураження від яких може опинитися місце проживання громадян, а також про способи захисту від впливу небезпечних факторів, викликаних такими ситуаціями;</w:t>
      </w:r>
    </w:p>
    <w:p w:rsidR="000D405A" w:rsidRPr="00E3297E" w:rsidRDefault="000D405A" w:rsidP="000D405A">
      <w:pPr>
        <w:pStyle w:val="20"/>
        <w:shd w:val="clear" w:color="auto" w:fill="auto"/>
        <w:spacing w:after="0" w:line="23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доведення до населення, враховуючи ускладнення воєнно-політичної обстановки в державі, порядку дій у випадку застосування противником засобів ураження, проведення евакуаційних заходів, оприлюднення інформації про місця розташування та стан готовності захисних споруд цивільного захисту та інших споруд, призначених для укриття всіх верст населення;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підготовку та видання навчальних, навчально-наочних посібників, розповсюдження інформаційних матеріалів, буклетів, пам’яток, листівок інших друкованих відео та аудіо матеріалів. Кожна людина має чітко усвідомлювати свої дії у надзвичайних ситуаціях та допомогу, на яку вона може розраховувати за таких умов;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діяльність консультаційних пунктів при </w:t>
      </w:r>
      <w:r>
        <w:rPr>
          <w:sz w:val="28"/>
          <w:szCs w:val="28"/>
          <w:lang w:val="uk-UA"/>
        </w:rPr>
        <w:t xml:space="preserve">виконавчому комітеті селищної ради, в </w:t>
      </w:r>
      <w:proofErr w:type="spellStart"/>
      <w:r>
        <w:rPr>
          <w:sz w:val="28"/>
          <w:szCs w:val="28"/>
          <w:lang w:val="uk-UA"/>
        </w:rPr>
        <w:t>старостинських</w:t>
      </w:r>
      <w:proofErr w:type="spellEnd"/>
      <w:r>
        <w:rPr>
          <w:sz w:val="28"/>
          <w:szCs w:val="28"/>
          <w:lang w:val="uk-UA"/>
        </w:rPr>
        <w:t xml:space="preserve"> округах</w:t>
      </w:r>
      <w:r w:rsidRPr="00E3297E">
        <w:rPr>
          <w:sz w:val="28"/>
          <w:szCs w:val="28"/>
          <w:lang w:val="uk-UA"/>
        </w:rPr>
        <w:t>, особливо в частині створення умов для оволодіння громадянами навичками користування найбільш поширеними засобами захисту і надання допомоги постраждалому у невідкладному стані;</w:t>
      </w:r>
    </w:p>
    <w:p w:rsidR="000D405A" w:rsidRPr="00CB025A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запровадження постійних рубрик у засобах масово</w:t>
      </w:r>
      <w:r>
        <w:rPr>
          <w:sz w:val="28"/>
          <w:szCs w:val="28"/>
          <w:lang w:val="uk-UA"/>
        </w:rPr>
        <w:t>ї інформації, зокрема газеті «Вісник»</w:t>
      </w:r>
      <w:r w:rsidRPr="00E3297E">
        <w:rPr>
          <w:sz w:val="28"/>
          <w:szCs w:val="28"/>
          <w:lang w:val="uk-UA"/>
        </w:rPr>
        <w:t>, а також за допомогою інформаці</w:t>
      </w:r>
      <w:r>
        <w:rPr>
          <w:sz w:val="28"/>
          <w:szCs w:val="28"/>
          <w:lang w:val="uk-UA"/>
        </w:rPr>
        <w:t>йно-комунікаційних технологій</w:t>
      </w:r>
      <w:r w:rsidRPr="00E3297E">
        <w:rPr>
          <w:sz w:val="28"/>
          <w:szCs w:val="28"/>
          <w:lang w:val="uk-UA"/>
        </w:rPr>
        <w:t>;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подання звітності з питань навчання населення діям у надзвичайних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ситуаціях відповідно до Табеля термінових та строкових донесень з питань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цивільного захисту, затвердженого наказом МВС від 22.07.2024 № 502 (далі –</w:t>
      </w:r>
      <w:r w:rsidRPr="00CB025A">
        <w:rPr>
          <w:rFonts w:ascii="TimesNewRomanPSMT" w:hAnsi="TimesNewRomanPSMT"/>
          <w:color w:val="000000"/>
          <w:sz w:val="28"/>
          <w:szCs w:val="28"/>
          <w:lang w:val="uk-UA"/>
        </w:rPr>
        <w:br/>
        <w:t>Табеля термінових донесень);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10</w:t>
      </w:r>
      <w:r w:rsidRPr="00E3297E">
        <w:rPr>
          <w:sz w:val="28"/>
          <w:szCs w:val="28"/>
          <w:lang w:val="uk-UA"/>
        </w:rPr>
        <w:t xml:space="preserve">) спланувати проведення з керівним складом </w:t>
      </w:r>
      <w:proofErr w:type="spellStart"/>
      <w:r>
        <w:rPr>
          <w:sz w:val="28"/>
          <w:szCs w:val="28"/>
          <w:lang w:val="uk-UA"/>
        </w:rPr>
        <w:t>субланки</w:t>
      </w:r>
      <w:proofErr w:type="spellEnd"/>
      <w:r>
        <w:rPr>
          <w:sz w:val="28"/>
          <w:szCs w:val="28"/>
          <w:lang w:val="uk-UA"/>
        </w:rPr>
        <w:t xml:space="preserve"> Широківської територіальної громади</w:t>
      </w:r>
      <w:r w:rsidRPr="00E3297E">
        <w:rPr>
          <w:sz w:val="28"/>
          <w:szCs w:val="28"/>
          <w:lang w:val="uk-UA"/>
        </w:rPr>
        <w:t xml:space="preserve"> та керівництвом підпорядкованих підприємств, установ та організацій підбиття підсумків з виконання основних заходів з навчання працівників діям у надзвичайних ситуаціях за окремий плановий період і визначення завдань на наступний плановий період.</w:t>
      </w:r>
    </w:p>
    <w:p w:rsidR="000D405A" w:rsidRPr="00E3297E" w:rsidRDefault="000D405A" w:rsidP="000D405A">
      <w:pPr>
        <w:pStyle w:val="Standard"/>
        <w:ind w:firstLine="567"/>
        <w:jc w:val="both"/>
        <w:rPr>
          <w:sz w:val="28"/>
          <w:szCs w:val="28"/>
        </w:rPr>
      </w:pPr>
    </w:p>
    <w:p w:rsidR="000D405A" w:rsidRPr="00E3297E" w:rsidRDefault="000D405A" w:rsidP="000D405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Рекомендувати керівникам підприємств, установ та організацій з метою здійснення навчання працівників з питань цивільного захисту, зокрема правилам техногенної та пожежної безпеки:</w:t>
      </w:r>
    </w:p>
    <w:p w:rsidR="000D405A" w:rsidRPr="00E3297E" w:rsidRDefault="000D405A" w:rsidP="000D405A">
      <w:pPr>
        <w:pStyle w:val="20"/>
        <w:numPr>
          <w:ilvl w:val="0"/>
          <w:numId w:val="3"/>
        </w:numPr>
        <w:shd w:val="clear" w:color="auto" w:fill="auto"/>
        <w:tabs>
          <w:tab w:val="left" w:pos="691"/>
          <w:tab w:val="left" w:pos="993"/>
        </w:tabs>
        <w:spacing w:after="0" w:line="24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здійснити відповідно до вимог статті 20 Кодексу цивільного захисту України навчання: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у навчально-методичному центрі цивільного захисту та безпеки життєдіяльності Дніпропетровської області працівників з числа осіб керівного складу та фахівців, визначених  у додатку 1 до </w:t>
      </w:r>
      <w:r w:rsidRPr="00E3297E">
        <w:rPr>
          <w:sz w:val="28"/>
          <w:lang w:val="uk-UA"/>
        </w:rPr>
        <w:t>Порядку проведення навчання</w:t>
      </w:r>
      <w:r w:rsidRPr="00E3297E">
        <w:rPr>
          <w:sz w:val="28"/>
          <w:szCs w:val="28"/>
          <w:lang w:val="uk-UA"/>
        </w:rPr>
        <w:t>, та після його проходження відповідні відомості про навчання з питань цивільного захисту внести до реєстру застрахованих осіб Державного реєстру загальнообов’язкового державного соціального страхування;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утворити навчальні групи та здійснити навчання працівників діям у надзвичайних ситуаціях шляхом курсового та індивідуального навчання за Програмою загальної підготовки працівників </w:t>
      </w:r>
      <w:r w:rsidRPr="00E3297E">
        <w:rPr>
          <w:bCs/>
          <w:sz w:val="28"/>
          <w:szCs w:val="28"/>
          <w:shd w:val="clear" w:color="auto" w:fill="FFFFFF"/>
          <w:lang w:val="uk-UA"/>
        </w:rPr>
        <w:t>підприємств, установ та організацій</w:t>
      </w:r>
      <w:r w:rsidRPr="00E3297E">
        <w:rPr>
          <w:sz w:val="28"/>
          <w:szCs w:val="28"/>
          <w:lang w:val="uk-UA"/>
        </w:rPr>
        <w:t xml:space="preserve"> до дій у надзвичайних ситуаціях, затвердженою наказом ДСНС України від 06 червня 2014  року № 310 (із змінами);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35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затвердити програми спеціальної підготовки працівників, що входять до складу спеціалізованих служб і формувань цивільного захисту, та забезпечити проведення з ними занять безпосередньо на підприємствах, в установах та організаціях або на договірній основі у навчально-методичних центрах сфери цивільного захисту. Особливу увагу зосередити на порядку приведення у готовність спеціалізованих служб і формувань цивільного захисту до дій у складі угрупування сил цивільного захисту, визначених для виконання завдань в особливий період;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35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провести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(укомплектування запасами матеріалів, обладнання, інструменту та засобами, необхідними для приведення у готовність захисних споруд), у тому числі осіб з інвалідністю та інших </w:t>
      </w:r>
      <w:proofErr w:type="spellStart"/>
      <w:r w:rsidRPr="00E3297E">
        <w:rPr>
          <w:sz w:val="28"/>
          <w:szCs w:val="28"/>
          <w:lang w:val="uk-UA"/>
        </w:rPr>
        <w:t>маломобільних</w:t>
      </w:r>
      <w:proofErr w:type="spellEnd"/>
      <w:r w:rsidRPr="00E3297E">
        <w:rPr>
          <w:sz w:val="28"/>
          <w:szCs w:val="28"/>
          <w:lang w:val="uk-UA"/>
        </w:rPr>
        <w:t xml:space="preserve"> груп населення;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  <w:tab w:val="left" w:pos="5656"/>
          <w:tab w:val="left" w:pos="6095"/>
        </w:tabs>
        <w:spacing w:after="0" w:line="235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організувати відповідно до Порядку затвердження програм навчання та інструктажів з питань пожежної безпеки, організації та контролю за їх виконанням, затвердженого наказом Міністерства внутрішніх справ України від 05 грудня 2019 року № 1021, зареєстрованим у Міністерстві юстиції України      03 лютого 2020 року за № 108/34391, проведення під час прийняття на роботу і за місцем праці інструктажів працівників з питань пожежної безпеки, </w:t>
      </w:r>
      <w:r w:rsidRPr="00E3297E">
        <w:rPr>
          <w:sz w:val="28"/>
          <w:szCs w:val="28"/>
          <w:lang w:val="uk-UA"/>
        </w:rPr>
        <w:lastRenderedPageBreak/>
        <w:t>цивільного захисту та дій у надзвичайних ситуаціях, розроблених на підставі програм підготовки працівників та чинних на підприємстві, в установі та організації правил, інструкцій, планів реагування на надзвичайні ситуації, інших нормативно-правових актів з питань цивільного захисту, техногенної та пожежної безпеки;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35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визначити порядок проведення з працівниками занять з </w:t>
      </w:r>
      <w:proofErr w:type="spellStart"/>
      <w:r w:rsidRPr="00E3297E">
        <w:rPr>
          <w:sz w:val="28"/>
          <w:szCs w:val="28"/>
          <w:lang w:val="uk-UA"/>
        </w:rPr>
        <w:t>пожежно-</w:t>
      </w:r>
      <w:proofErr w:type="spellEnd"/>
      <w:r w:rsidRPr="00E3297E">
        <w:rPr>
          <w:sz w:val="28"/>
          <w:szCs w:val="28"/>
          <w:lang w:val="uk-UA"/>
        </w:rPr>
        <w:t xml:space="preserve"> технічного мінімуму з призначенням відповідальних за їх проведення з урахуванням вимог Правил пожежної безпеки в Україні, затверджених наказом МВС України від 30 грудня 2014 року № 1417, зареєстрованим у Міністерстві юстиції України  05 березня 2015 року за № 252/26697;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993"/>
        </w:tabs>
        <w:spacing w:after="0" w:line="235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забезпечити проходження особами, які залучаються до проведення безпосередньо на підприємствах, в установах та організаціях інструктажів і навчання з питань цивільного захисту, пожежної та техногенної безпеки спеціальної підготовки у навчально-методичних центрах сфери цивільного захисту (перелік центрів, які проводять спеціальну підготовку оприлюднений на офіційному сайті ДСНС України);</w:t>
      </w:r>
    </w:p>
    <w:p w:rsidR="000D405A" w:rsidRPr="00E3297E" w:rsidRDefault="000D405A" w:rsidP="000D405A">
      <w:pPr>
        <w:pStyle w:val="a3"/>
        <w:tabs>
          <w:tab w:val="left" w:pos="993"/>
        </w:tabs>
        <w:spacing w:line="235" w:lineRule="auto"/>
        <w:ind w:left="0" w:firstLine="567"/>
        <w:jc w:val="both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2) організувати та здійснити відповідно до вимог статті 20 Кодексу цивільного захисту України проведення об’єктових навчань і тренувань з питань цивільного захисту:</w:t>
      </w:r>
    </w:p>
    <w:p w:rsidR="000D405A" w:rsidRPr="00E3297E" w:rsidRDefault="000D405A" w:rsidP="000D405A">
      <w:pPr>
        <w:pStyle w:val="a3"/>
        <w:spacing w:line="235" w:lineRule="auto"/>
        <w:ind w:left="0" w:firstLine="567"/>
        <w:jc w:val="both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скласти та за уз</w:t>
      </w:r>
      <w:r>
        <w:rPr>
          <w:sz w:val="28"/>
          <w:szCs w:val="28"/>
          <w:lang w:val="uk-UA"/>
        </w:rPr>
        <w:t>годженням з Криворізьким РУ ГУ  ДСНС та селищної ради</w:t>
      </w:r>
      <w:r w:rsidRPr="00E3297E">
        <w:rPr>
          <w:sz w:val="28"/>
          <w:szCs w:val="28"/>
          <w:lang w:val="uk-UA"/>
        </w:rPr>
        <w:t xml:space="preserve"> затвердити графік проведення спеціальних об’єктових навчань і тренувань з питань цивільного захисту на підприємстві, в установі, організації на рік;</w:t>
      </w:r>
    </w:p>
    <w:p w:rsidR="000D405A" w:rsidRPr="00E3297E" w:rsidRDefault="000D405A" w:rsidP="000D405A">
      <w:pPr>
        <w:pStyle w:val="20"/>
        <w:shd w:val="clear" w:color="auto" w:fill="auto"/>
        <w:spacing w:after="0" w:line="235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до</w:t>
      </w:r>
      <w:r w:rsidRPr="00E3297E">
        <w:rPr>
          <w:sz w:val="28"/>
          <w:szCs w:val="28"/>
          <w:lang w:val="uk-UA"/>
        </w:rPr>
        <w:t xml:space="preserve"> проведення навчально-методичними центрами сфери цивільного захисту інструкторсько-методичних занять з керівництвом спеціальних об’єктових навчань з питань цивільного захисту на суб’єктах господарювання, віднесених до однієї із категорій цивільного захисту або тих, хто продовжує виробничу діяльність в особливий період чи має в користуванні хоча б один об’єкт підвищеної небезпеки;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провести засідання об’єктових комісій із залученням представників </w:t>
      </w:r>
      <w:r>
        <w:rPr>
          <w:sz w:val="28"/>
          <w:szCs w:val="28"/>
          <w:lang w:val="uk-UA"/>
        </w:rPr>
        <w:t xml:space="preserve">Криворізького РУ </w:t>
      </w:r>
      <w:r w:rsidRPr="00E3297E">
        <w:rPr>
          <w:sz w:val="28"/>
          <w:szCs w:val="28"/>
          <w:lang w:val="uk-UA"/>
        </w:rPr>
        <w:t>ГУ ДСНС України у Дніпропетровській області з оцінки готовності (допуску) персоналу до проведення спеціальних об’єктових навчань з питань цивільного захисту;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відпрацювати практичні дії персоналу, застосовуючи засоби оповіщення, колективного та індивідуального захисту, у режимах підвищеної готовності, надзвичайної ситуації та воєнного стану, підтримання стійкості функціонування до, під час і після настання надзвичайної ситуації. За отриманими результатами внести необхідні уточнення та зміни до планів реагування на надзвичайні ситуації та цивільного захисту на особливий період;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подання до </w:t>
      </w:r>
      <w:r>
        <w:rPr>
          <w:sz w:val="28"/>
          <w:szCs w:val="28"/>
          <w:lang w:val="uk-UA"/>
        </w:rPr>
        <w:t xml:space="preserve"> селищної</w:t>
      </w:r>
      <w:r w:rsidRPr="00E3297E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та Криворізького РУ </w:t>
      </w:r>
      <w:r w:rsidRPr="00E3297E">
        <w:rPr>
          <w:sz w:val="28"/>
          <w:szCs w:val="28"/>
          <w:lang w:val="uk-UA"/>
        </w:rPr>
        <w:t xml:space="preserve"> ГУ  ДСНС України у Дніпропетровській області  звіту за результатами проведених спеціальних об’єктових навчань і тренувань;</w:t>
      </w:r>
    </w:p>
    <w:p w:rsidR="000D405A" w:rsidRPr="00E3297E" w:rsidRDefault="000D405A" w:rsidP="000D405A">
      <w:pPr>
        <w:pStyle w:val="20"/>
        <w:numPr>
          <w:ilvl w:val="0"/>
          <w:numId w:val="4"/>
        </w:numPr>
        <w:shd w:val="clear" w:color="auto" w:fill="auto"/>
        <w:tabs>
          <w:tab w:val="left" w:pos="704"/>
        </w:tabs>
        <w:spacing w:after="0" w:line="240" w:lineRule="auto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 забезпечити: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проходження посадовими особами навчання з питань пожежної безпеки за програмами навчання з питань пожежної безпеки з урахуванням вимог Порядку проведення навчання (Перелік підприємств, установ та організацій України, які </w:t>
      </w:r>
      <w:r w:rsidRPr="00E3297E">
        <w:rPr>
          <w:sz w:val="28"/>
          <w:szCs w:val="28"/>
          <w:lang w:val="uk-UA"/>
        </w:rPr>
        <w:lastRenderedPageBreak/>
        <w:t>проводять навчання з питань пожежної безпеки, оприлюднений на офіційному сайті ДСНС України);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ведення документації з питань організації навчання працівників (переліки навчальних груп, осіб керівного складу і фахівців, які підлягають у поточному році навчанню у сфері цивільного захисту, та посадових осіб, які проходять навчання та перевірку знань з питань пожежної безпеки, робочі навчальні плани і програми, розклади занять, графіки консультацій, журнали навчання, плани підготовки і проведення спеціальних об’єктових навчань і тренувань тощо);</w:t>
      </w:r>
    </w:p>
    <w:p w:rsidR="000D405A" w:rsidRPr="00E3297E" w:rsidRDefault="000D405A" w:rsidP="000D405A">
      <w:pPr>
        <w:pStyle w:val="20"/>
        <w:numPr>
          <w:ilvl w:val="0"/>
          <w:numId w:val="4"/>
        </w:numPr>
        <w:shd w:val="clear" w:color="auto" w:fill="auto"/>
        <w:tabs>
          <w:tab w:val="left" w:pos="673"/>
          <w:tab w:val="left" w:pos="993"/>
        </w:tabs>
        <w:spacing w:after="0" w:line="24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вжити заходів щодо удосконалення матеріально-технічної бази з підготовки працівників до дій у надзвичайних ситуаціях шляхом виділення ділянок, споруд, приміщень для обладнання в них навчальних ділянок, пунктів, класів тощо;</w:t>
      </w:r>
    </w:p>
    <w:p w:rsidR="000D405A" w:rsidRPr="00E3297E" w:rsidRDefault="000D405A" w:rsidP="000D405A">
      <w:pPr>
        <w:pStyle w:val="20"/>
        <w:numPr>
          <w:ilvl w:val="0"/>
          <w:numId w:val="4"/>
        </w:numPr>
        <w:shd w:val="clear" w:color="auto" w:fill="auto"/>
        <w:tabs>
          <w:tab w:val="left" w:pos="673"/>
          <w:tab w:val="left" w:pos="993"/>
        </w:tabs>
        <w:spacing w:after="0" w:line="240" w:lineRule="auto"/>
        <w:ind w:left="0"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обладнати (оновити) в кожному окремо розташованому структурному підрозділі підприємства, установи та організації інформаційно-довідковий куточок з питань цивільного захисту та забезпечити його наповнення навчальними і наочними посібниками, передбаченими Програмою загальної підготовки працівників </w:t>
      </w:r>
      <w:r w:rsidRPr="00E3297E">
        <w:rPr>
          <w:bCs/>
          <w:sz w:val="28"/>
          <w:szCs w:val="28"/>
          <w:shd w:val="clear" w:color="auto" w:fill="FFFFFF"/>
          <w:lang w:val="uk-UA"/>
        </w:rPr>
        <w:t>підприємств, установ та організацій</w:t>
      </w:r>
      <w:r w:rsidRPr="00E3297E">
        <w:rPr>
          <w:sz w:val="28"/>
          <w:szCs w:val="28"/>
          <w:lang w:val="uk-UA"/>
        </w:rPr>
        <w:t xml:space="preserve"> до дій у надзвичайних ситуаціях, затвердженою наказом ДСНС України від 06 червня 2014 року № 310 (із змінами), інформаційними стендами з доведення основних заходів, що виконуються підприємством, установою, організацією відповідно до об’єктового плану реагування на надзвичайні ситуації;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З метою відпрацювання дій у разі виникнення надзвичайних ситуацій провести з учасниками освітнього процесу об’єктові тренування з питань цивільного захисту.</w:t>
      </w:r>
    </w:p>
    <w:p w:rsidR="000D405A" w:rsidRPr="00E3297E" w:rsidRDefault="000D405A" w:rsidP="000D405A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  <w:lang w:val="uk-UA"/>
        </w:rPr>
      </w:pPr>
    </w:p>
    <w:p w:rsidR="000D405A" w:rsidRPr="00E3297E" w:rsidRDefault="000D405A" w:rsidP="000D405A">
      <w:pPr>
        <w:pStyle w:val="20"/>
        <w:shd w:val="clear" w:color="auto" w:fill="auto"/>
        <w:spacing w:after="0" w:line="228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3297E">
        <w:rPr>
          <w:sz w:val="28"/>
          <w:szCs w:val="28"/>
          <w:lang w:val="uk-UA"/>
        </w:rPr>
        <w:t>. Рекомен</w:t>
      </w:r>
      <w:r>
        <w:rPr>
          <w:sz w:val="28"/>
          <w:szCs w:val="28"/>
          <w:lang w:val="uk-UA"/>
        </w:rPr>
        <w:t>дувати керівникам закладів</w:t>
      </w:r>
      <w:r w:rsidRPr="00E3297E">
        <w:rPr>
          <w:sz w:val="28"/>
          <w:szCs w:val="28"/>
          <w:lang w:val="uk-UA"/>
        </w:rPr>
        <w:t xml:space="preserve"> освіти:</w:t>
      </w:r>
    </w:p>
    <w:p w:rsidR="000D405A" w:rsidRPr="00E3297E" w:rsidRDefault="000D405A" w:rsidP="000D405A">
      <w:pPr>
        <w:pStyle w:val="20"/>
        <w:shd w:val="clear" w:color="auto" w:fill="auto"/>
        <w:spacing w:after="0" w:line="228" w:lineRule="auto"/>
        <w:ind w:firstLine="426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>1) розробити та затвердити згідно з Порядком СОН (СОТ) плани проведення спеціальних об’єктових навчань з питань цивільного захисту, спеціальних об’єктових</w:t>
      </w:r>
      <w:r>
        <w:rPr>
          <w:sz w:val="28"/>
          <w:szCs w:val="28"/>
          <w:lang w:val="uk-UA"/>
        </w:rPr>
        <w:t xml:space="preserve"> тренувань спеціалізованих  </w:t>
      </w:r>
      <w:r w:rsidRPr="00E3297E">
        <w:rPr>
          <w:sz w:val="28"/>
          <w:szCs w:val="28"/>
          <w:lang w:val="uk-UA"/>
        </w:rPr>
        <w:t xml:space="preserve"> формувань цивільного захисту, об’єктових тренувань з питань цивільного захисту у закладах освіти;</w:t>
      </w:r>
    </w:p>
    <w:p w:rsidR="000D405A" w:rsidRPr="00E3297E" w:rsidRDefault="000D405A" w:rsidP="000D405A">
      <w:pPr>
        <w:pStyle w:val="20"/>
        <w:shd w:val="clear" w:color="auto" w:fill="auto"/>
        <w:tabs>
          <w:tab w:val="left" w:pos="142"/>
          <w:tab w:val="left" w:pos="1134"/>
        </w:tabs>
        <w:spacing w:after="0" w:line="228" w:lineRule="auto"/>
        <w:ind w:firstLine="567"/>
        <w:rPr>
          <w:sz w:val="28"/>
          <w:szCs w:val="28"/>
          <w:lang w:val="uk-UA"/>
        </w:rPr>
      </w:pPr>
      <w:r w:rsidRPr="00E3297E">
        <w:rPr>
          <w:sz w:val="28"/>
          <w:szCs w:val="28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на факультативних засадах </w:t>
      </w:r>
      <w:r w:rsidRPr="00E3297E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 xml:space="preserve">вивчення </w:t>
      </w:r>
      <w:r w:rsidRPr="00E3297E">
        <w:rPr>
          <w:sz w:val="28"/>
          <w:szCs w:val="28"/>
          <w:lang w:val="uk-UA"/>
        </w:rPr>
        <w:t xml:space="preserve"> навчальних дисциплін з питань цивільного захисту та правил пожежної безпеки</w:t>
      </w:r>
      <w:r>
        <w:rPr>
          <w:sz w:val="28"/>
          <w:szCs w:val="28"/>
          <w:lang w:val="uk-UA"/>
        </w:rPr>
        <w:t>.</w:t>
      </w:r>
    </w:p>
    <w:p w:rsidR="000D405A" w:rsidRPr="00E3297E" w:rsidRDefault="000D405A" w:rsidP="000D405A">
      <w:pPr>
        <w:pStyle w:val="20"/>
        <w:shd w:val="clear" w:color="auto" w:fill="auto"/>
        <w:spacing w:after="0" w:line="228" w:lineRule="auto"/>
        <w:ind w:firstLine="567"/>
        <w:rPr>
          <w:sz w:val="20"/>
          <w:szCs w:val="20"/>
          <w:lang w:val="uk-UA"/>
        </w:rPr>
      </w:pP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Старший інспектор служби</w:t>
      </w: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надзвичайних ситуацій,</w:t>
      </w: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цивільного захисту та мобілізаційно</w:t>
      </w:r>
    </w:p>
    <w:p w:rsidR="000D405A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виконавчого комітету</w:t>
      </w:r>
    </w:p>
    <w:p w:rsidR="000D405A" w:rsidRPr="00E3297E" w:rsidRDefault="000D405A" w:rsidP="000D405A">
      <w:pPr>
        <w:tabs>
          <w:tab w:val="left" w:pos="1276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ради                                                         Микола БАБЕНКО</w:t>
      </w:r>
    </w:p>
    <w:p w:rsidR="00242C73" w:rsidRDefault="00242C73"/>
    <w:sectPr w:rsidR="00242C73" w:rsidSect="009B2246">
      <w:footerReference w:type="firs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5C" w:rsidRDefault="0079665C" w:rsidP="0079665C">
      <w:r>
        <w:separator/>
      </w:r>
    </w:p>
  </w:endnote>
  <w:endnote w:type="continuationSeparator" w:id="0">
    <w:p w:rsidR="0079665C" w:rsidRDefault="0079665C" w:rsidP="00796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46" w:rsidRPr="003311F8" w:rsidRDefault="006C6C6C" w:rsidP="003311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5C" w:rsidRDefault="0079665C" w:rsidP="0079665C">
      <w:r>
        <w:separator/>
      </w:r>
    </w:p>
  </w:footnote>
  <w:footnote w:type="continuationSeparator" w:id="0">
    <w:p w:rsidR="0079665C" w:rsidRDefault="0079665C" w:rsidP="00796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4E5"/>
    <w:multiLevelType w:val="hybridMultilevel"/>
    <w:tmpl w:val="29A64986"/>
    <w:lvl w:ilvl="0" w:tplc="45D46D58">
      <w:start w:val="1"/>
      <w:numFmt w:val="decimal"/>
      <w:lvlText w:val="%1."/>
      <w:lvlJc w:val="left"/>
      <w:pPr>
        <w:ind w:left="3609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1EA67803"/>
    <w:multiLevelType w:val="hybridMultilevel"/>
    <w:tmpl w:val="BA7471CC"/>
    <w:lvl w:ilvl="0" w:tplc="10225B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C070CC"/>
    <w:multiLevelType w:val="hybridMultilevel"/>
    <w:tmpl w:val="C2A6ECC8"/>
    <w:lvl w:ilvl="0" w:tplc="9C6ED0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FB5672"/>
    <w:multiLevelType w:val="hybridMultilevel"/>
    <w:tmpl w:val="6E6E03CA"/>
    <w:lvl w:ilvl="0" w:tplc="C6427B3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05A"/>
    <w:rsid w:val="000D405A"/>
    <w:rsid w:val="00242C73"/>
    <w:rsid w:val="006C6C6C"/>
    <w:rsid w:val="0079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405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uk-UA" w:eastAsia="zh-CN"/>
    </w:rPr>
  </w:style>
  <w:style w:type="character" w:customStyle="1" w:styleId="2">
    <w:name w:val="Основной текст (2)_"/>
    <w:basedOn w:val="a0"/>
    <w:link w:val="20"/>
    <w:rsid w:val="000D405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405A"/>
    <w:pPr>
      <w:widowControl w:val="0"/>
      <w:shd w:val="clear" w:color="auto" w:fill="FFFFFF"/>
      <w:spacing w:after="540" w:line="216" w:lineRule="exact"/>
      <w:jc w:val="both"/>
    </w:pPr>
    <w:rPr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0D405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D40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D40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10369</Words>
  <Characters>5911</Characters>
  <Application>Microsoft Office Word</Application>
  <DocSecurity>0</DocSecurity>
  <Lines>49</Lines>
  <Paragraphs>32</Paragraphs>
  <ScaleCrop>false</ScaleCrop>
  <Company>Reanimator Extreme Edition</Company>
  <LinksUpToDate>false</LinksUpToDate>
  <CharactersWithSpaces>16248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Пользователь Windows</cp:lastModifiedBy>
  <cp:revision>2</cp:revision>
  <dcterms:created xsi:type="dcterms:W3CDTF">2025-01-27T14:19:00Z</dcterms:created>
  <dcterms:modified xsi:type="dcterms:W3CDTF">2025-01-27T14:19:00Z</dcterms:modified>
</cp:coreProperties>
</file>