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E8221" w14:textId="77777777" w:rsidR="00AC4BAB" w:rsidRPr="00B428D0" w:rsidRDefault="00B428D0" w:rsidP="0028153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DC56A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DC56A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DC56A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DC56A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DC56A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DC56A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DC56A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DC56A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DC56A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DC56A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DC56A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DC56A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B428D0">
        <w:rPr>
          <w:rFonts w:ascii="Times New Roman" w:hAnsi="Times New Roman" w:cs="Times New Roman"/>
          <w:sz w:val="24"/>
          <w:szCs w:val="24"/>
          <w:lang w:val="uk-UA"/>
        </w:rPr>
        <w:t xml:space="preserve">Додаток 2 </w:t>
      </w:r>
    </w:p>
    <w:p w14:paraId="1CC2FAAA" w14:textId="77777777" w:rsidR="00B428D0" w:rsidRPr="00B428D0" w:rsidRDefault="00B428D0" w:rsidP="0028153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428D0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428D0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428D0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428D0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428D0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428D0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428D0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428D0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428D0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428D0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428D0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428D0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428D0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428D0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428D0">
        <w:rPr>
          <w:rFonts w:ascii="Times New Roman" w:hAnsi="Times New Roman" w:cs="Times New Roman"/>
          <w:sz w:val="24"/>
          <w:szCs w:val="24"/>
          <w:lang w:val="uk-UA"/>
        </w:rPr>
        <w:tab/>
        <w:t xml:space="preserve">до рішення виконавчого </w:t>
      </w:r>
    </w:p>
    <w:p w14:paraId="7F171AF4" w14:textId="77777777" w:rsidR="00B428D0" w:rsidRDefault="00B428D0" w:rsidP="0028153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428D0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428D0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428D0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428D0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428D0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428D0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428D0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428D0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428D0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428D0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428D0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428D0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428D0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428D0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428D0">
        <w:rPr>
          <w:rFonts w:ascii="Times New Roman" w:hAnsi="Times New Roman" w:cs="Times New Roman"/>
          <w:sz w:val="24"/>
          <w:szCs w:val="24"/>
          <w:lang w:val="uk-UA"/>
        </w:rPr>
        <w:tab/>
        <w:t>комітету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="00DC56AD">
        <w:rPr>
          <w:rFonts w:ascii="Times New Roman" w:hAnsi="Times New Roman" w:cs="Times New Roman"/>
          <w:sz w:val="24"/>
          <w:szCs w:val="24"/>
          <w:lang w:val="uk-UA"/>
        </w:rPr>
        <w:tab/>
      </w:r>
      <w:r w:rsidR="00DC56AD">
        <w:rPr>
          <w:rFonts w:ascii="Times New Roman" w:hAnsi="Times New Roman" w:cs="Times New Roman"/>
          <w:sz w:val="24"/>
          <w:szCs w:val="24"/>
          <w:lang w:val="uk-UA"/>
        </w:rPr>
        <w:tab/>
      </w:r>
      <w:r w:rsidR="00DC56AD">
        <w:rPr>
          <w:rFonts w:ascii="Times New Roman" w:hAnsi="Times New Roman" w:cs="Times New Roman"/>
          <w:sz w:val="24"/>
          <w:szCs w:val="24"/>
          <w:lang w:val="uk-UA"/>
        </w:rPr>
        <w:tab/>
      </w:r>
      <w:r w:rsidR="00DC56AD"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від </w:t>
      </w:r>
      <w:r w:rsidR="00DC56AD">
        <w:rPr>
          <w:rFonts w:ascii="Times New Roman" w:hAnsi="Times New Roman" w:cs="Times New Roman"/>
          <w:sz w:val="24"/>
          <w:szCs w:val="24"/>
          <w:lang w:val="uk-UA"/>
        </w:rPr>
        <w:t>22.0</w:t>
      </w:r>
      <w:r w:rsidR="004720CB"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DC56AD">
        <w:rPr>
          <w:rFonts w:ascii="Times New Roman" w:hAnsi="Times New Roman" w:cs="Times New Roman"/>
          <w:sz w:val="24"/>
          <w:szCs w:val="24"/>
          <w:lang w:val="uk-UA"/>
        </w:rPr>
        <w:t>.2025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№ </w:t>
      </w:r>
      <w:r w:rsidR="00B319C9">
        <w:rPr>
          <w:rFonts w:ascii="Times New Roman" w:hAnsi="Times New Roman" w:cs="Times New Roman"/>
          <w:sz w:val="24"/>
          <w:szCs w:val="24"/>
          <w:lang w:val="uk-UA"/>
        </w:rPr>
        <w:t>10</w:t>
      </w:r>
    </w:p>
    <w:p w14:paraId="3472029F" w14:textId="77777777" w:rsidR="00B428D0" w:rsidRPr="003D468F" w:rsidRDefault="00B428D0" w:rsidP="00281537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14DB4A88" w14:textId="77777777" w:rsidR="00B428D0" w:rsidRPr="003D468F" w:rsidRDefault="00B428D0" w:rsidP="00B428D0">
      <w:pPr>
        <w:spacing w:after="0"/>
        <w:ind w:firstLine="708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3D468F">
        <w:rPr>
          <w:rFonts w:ascii="Times New Roman" w:hAnsi="Times New Roman" w:cs="Times New Roman"/>
          <w:b/>
          <w:sz w:val="26"/>
          <w:szCs w:val="26"/>
          <w:lang w:val="uk-UA"/>
        </w:rPr>
        <w:t>Перелік</w:t>
      </w:r>
    </w:p>
    <w:p w14:paraId="3BC702CC" w14:textId="77777777" w:rsidR="00B428D0" w:rsidRPr="003D468F" w:rsidRDefault="00B428D0" w:rsidP="00B428D0">
      <w:pPr>
        <w:spacing w:after="0"/>
        <w:ind w:firstLine="708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3D468F">
        <w:rPr>
          <w:rFonts w:ascii="Times New Roman" w:hAnsi="Times New Roman" w:cs="Times New Roman"/>
          <w:b/>
          <w:sz w:val="26"/>
          <w:szCs w:val="26"/>
          <w:lang w:val="uk-UA"/>
        </w:rPr>
        <w:t xml:space="preserve">замовників (підприємств, установ, організацій) суспільно корисних робіт, виконання яких здійснюється на об’єктах, що розташовані на території </w:t>
      </w:r>
      <w:r w:rsidR="00DC56AD" w:rsidRPr="003D468F">
        <w:rPr>
          <w:rFonts w:ascii="Times New Roman" w:hAnsi="Times New Roman" w:cs="Times New Roman"/>
          <w:b/>
          <w:sz w:val="26"/>
          <w:szCs w:val="26"/>
          <w:lang w:val="uk-UA"/>
        </w:rPr>
        <w:t>Широківської селищної територіальної громади</w:t>
      </w:r>
    </w:p>
    <w:p w14:paraId="5CC31936" w14:textId="77777777" w:rsidR="00B428D0" w:rsidRDefault="00B428D0" w:rsidP="00B428D0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14:paraId="43AB02EF" w14:textId="77777777" w:rsidR="00B428D0" w:rsidRDefault="00B428D0" w:rsidP="00B428D0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Style w:val="a4"/>
        <w:tblW w:w="14851" w:type="dxa"/>
        <w:tblLayout w:type="fixed"/>
        <w:tblLook w:val="04A0" w:firstRow="1" w:lastRow="0" w:firstColumn="1" w:lastColumn="0" w:noHBand="0" w:noVBand="1"/>
      </w:tblPr>
      <w:tblGrid>
        <w:gridCol w:w="473"/>
        <w:gridCol w:w="1195"/>
        <w:gridCol w:w="2268"/>
        <w:gridCol w:w="1276"/>
        <w:gridCol w:w="1134"/>
        <w:gridCol w:w="425"/>
        <w:gridCol w:w="851"/>
        <w:gridCol w:w="1116"/>
        <w:gridCol w:w="1577"/>
        <w:gridCol w:w="1418"/>
        <w:gridCol w:w="1275"/>
        <w:gridCol w:w="1843"/>
      </w:tblGrid>
      <w:tr w:rsidR="008A7F08" w:rsidRPr="004720CB" w14:paraId="34571712" w14:textId="77777777" w:rsidTr="005B7C14">
        <w:trPr>
          <w:trHeight w:val="1357"/>
        </w:trPr>
        <w:tc>
          <w:tcPr>
            <w:tcW w:w="473" w:type="dxa"/>
            <w:vMerge w:val="restart"/>
          </w:tcPr>
          <w:p w14:paraId="129C6E42" w14:textId="77777777" w:rsidR="00E263F4" w:rsidRPr="001C05BB" w:rsidRDefault="00E263F4" w:rsidP="00B428D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C05B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№</w:t>
            </w:r>
          </w:p>
          <w:p w14:paraId="163E8EE1" w14:textId="77777777" w:rsidR="00E263F4" w:rsidRPr="001C05BB" w:rsidRDefault="00E263F4" w:rsidP="00B428D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C05B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з/п</w:t>
            </w:r>
          </w:p>
        </w:tc>
        <w:tc>
          <w:tcPr>
            <w:tcW w:w="1195" w:type="dxa"/>
            <w:vMerge w:val="restart"/>
          </w:tcPr>
          <w:p w14:paraId="78FC0A5A" w14:textId="77777777" w:rsidR="00E263F4" w:rsidRPr="008A7F08" w:rsidRDefault="00E263F4" w:rsidP="00B428D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A7F0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Назва підприємства, установи, організації</w:t>
            </w:r>
          </w:p>
        </w:tc>
        <w:tc>
          <w:tcPr>
            <w:tcW w:w="2268" w:type="dxa"/>
            <w:vMerge w:val="restart"/>
          </w:tcPr>
          <w:p w14:paraId="78261CDF" w14:textId="77777777" w:rsidR="00E263F4" w:rsidRPr="008A7F08" w:rsidRDefault="00E263F4" w:rsidP="00B428D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A7F0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Об’єкти, на яких виконуються суспільно корисні роботи</w:t>
            </w:r>
          </w:p>
        </w:tc>
        <w:tc>
          <w:tcPr>
            <w:tcW w:w="1276" w:type="dxa"/>
            <w:vMerge w:val="restart"/>
          </w:tcPr>
          <w:p w14:paraId="692E92B7" w14:textId="77777777" w:rsidR="00E263F4" w:rsidRPr="008A7F08" w:rsidRDefault="00E263F4" w:rsidP="007C623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A7F0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Види суспільно корисних робіт </w:t>
            </w:r>
          </w:p>
        </w:tc>
        <w:tc>
          <w:tcPr>
            <w:tcW w:w="1134" w:type="dxa"/>
            <w:vMerge w:val="restart"/>
          </w:tcPr>
          <w:p w14:paraId="3ABF727D" w14:textId="77777777" w:rsidR="00E263F4" w:rsidRPr="008A7F08" w:rsidRDefault="00E263F4" w:rsidP="00B428D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A7F0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Кількість осіб</w:t>
            </w:r>
          </w:p>
        </w:tc>
        <w:tc>
          <w:tcPr>
            <w:tcW w:w="2392" w:type="dxa"/>
            <w:gridSpan w:val="3"/>
          </w:tcPr>
          <w:p w14:paraId="5D97F07D" w14:textId="77777777" w:rsidR="008A7F08" w:rsidRPr="008A7F08" w:rsidRDefault="00E263F4" w:rsidP="00B428D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A7F0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Критерії відбору </w:t>
            </w:r>
          </w:p>
          <w:p w14:paraId="28F1C567" w14:textId="77777777" w:rsidR="00E263F4" w:rsidRPr="008A7F08" w:rsidRDefault="00E263F4" w:rsidP="00B428D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A7F0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(за потреби)</w:t>
            </w:r>
          </w:p>
        </w:tc>
        <w:tc>
          <w:tcPr>
            <w:tcW w:w="1577" w:type="dxa"/>
          </w:tcPr>
          <w:p w14:paraId="5E2EB9A9" w14:textId="77777777" w:rsidR="00E263F4" w:rsidRPr="008A7F08" w:rsidRDefault="00E263F4" w:rsidP="00B428D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A7F0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Межі території, транспортні маршрути (або організація доставки до місця проведення суспільно корисних робіт </w:t>
            </w:r>
          </w:p>
        </w:tc>
        <w:tc>
          <w:tcPr>
            <w:tcW w:w="1418" w:type="dxa"/>
          </w:tcPr>
          <w:p w14:paraId="41957FE8" w14:textId="77777777" w:rsidR="00E263F4" w:rsidRPr="008A7F08" w:rsidRDefault="00E263F4" w:rsidP="007C623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A7F0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Місце та час збору працездатних осіб, що залучаються до виконання суспільно корисних робіт</w:t>
            </w:r>
          </w:p>
        </w:tc>
        <w:tc>
          <w:tcPr>
            <w:tcW w:w="1275" w:type="dxa"/>
          </w:tcPr>
          <w:p w14:paraId="1F58B642" w14:textId="77777777" w:rsidR="00E263F4" w:rsidRPr="008A7F08" w:rsidRDefault="00E263F4" w:rsidP="00B428D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A7F0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Строк виконання суспільно корисних робіт</w:t>
            </w:r>
          </w:p>
        </w:tc>
        <w:tc>
          <w:tcPr>
            <w:tcW w:w="1843" w:type="dxa"/>
          </w:tcPr>
          <w:p w14:paraId="2954C6B0" w14:textId="77777777" w:rsidR="00E263F4" w:rsidRPr="008A7F08" w:rsidRDefault="00E263F4" w:rsidP="001C05B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A7F0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Посадові особи, які відповідають за оповіщення та збір осіб</w:t>
            </w:r>
          </w:p>
        </w:tc>
      </w:tr>
      <w:tr w:rsidR="008A7F08" w14:paraId="4852B027" w14:textId="77777777" w:rsidTr="005B7C14">
        <w:tc>
          <w:tcPr>
            <w:tcW w:w="473" w:type="dxa"/>
            <w:vMerge/>
          </w:tcPr>
          <w:p w14:paraId="0C1CCBCF" w14:textId="77777777" w:rsidR="00E263F4" w:rsidRDefault="00E263F4" w:rsidP="00B428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95" w:type="dxa"/>
            <w:vMerge/>
          </w:tcPr>
          <w:p w14:paraId="47C37580" w14:textId="77777777" w:rsidR="00E263F4" w:rsidRDefault="00E263F4" w:rsidP="00B428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vMerge/>
          </w:tcPr>
          <w:p w14:paraId="307F9D45" w14:textId="77777777" w:rsidR="00E263F4" w:rsidRDefault="00E263F4" w:rsidP="00B428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vMerge/>
          </w:tcPr>
          <w:p w14:paraId="2AC13DE1" w14:textId="77777777" w:rsidR="00E263F4" w:rsidRDefault="00E263F4" w:rsidP="00B428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</w:tcPr>
          <w:p w14:paraId="526FA419" w14:textId="77777777" w:rsidR="00E263F4" w:rsidRDefault="00E263F4" w:rsidP="00B428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25" w:type="dxa"/>
          </w:tcPr>
          <w:p w14:paraId="1FF7383D" w14:textId="77777777" w:rsidR="00E263F4" w:rsidRPr="008A7F08" w:rsidRDefault="00E263F4" w:rsidP="00B428D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8A7F08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вік</w:t>
            </w:r>
          </w:p>
        </w:tc>
        <w:tc>
          <w:tcPr>
            <w:tcW w:w="851" w:type="dxa"/>
          </w:tcPr>
          <w:p w14:paraId="6A3537E0" w14:textId="77777777" w:rsidR="00E263F4" w:rsidRPr="008A7F08" w:rsidRDefault="00E263F4" w:rsidP="00B428D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8A7F08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професія</w:t>
            </w:r>
          </w:p>
        </w:tc>
        <w:tc>
          <w:tcPr>
            <w:tcW w:w="1116" w:type="dxa"/>
          </w:tcPr>
          <w:p w14:paraId="16AD83AA" w14:textId="77777777" w:rsidR="00E263F4" w:rsidRPr="008A7F08" w:rsidRDefault="00E263F4" w:rsidP="00B428D0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8A7F08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спеціальність</w:t>
            </w:r>
          </w:p>
        </w:tc>
        <w:tc>
          <w:tcPr>
            <w:tcW w:w="1577" w:type="dxa"/>
          </w:tcPr>
          <w:p w14:paraId="19A0CAD4" w14:textId="77777777" w:rsidR="00E263F4" w:rsidRPr="00E263F4" w:rsidRDefault="00E263F4" w:rsidP="00B428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</w:tcPr>
          <w:p w14:paraId="4891F816" w14:textId="77777777" w:rsidR="00E263F4" w:rsidRPr="00E263F4" w:rsidRDefault="00E263F4" w:rsidP="00B428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</w:tcPr>
          <w:p w14:paraId="22E7525D" w14:textId="77777777" w:rsidR="00E263F4" w:rsidRPr="00E263F4" w:rsidRDefault="00E263F4" w:rsidP="00B428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14:paraId="1F4F829E" w14:textId="77777777" w:rsidR="00E263F4" w:rsidRPr="00E263F4" w:rsidRDefault="00E263F4" w:rsidP="00B428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A7F08" w14:paraId="032ACB64" w14:textId="77777777" w:rsidTr="005B7C14">
        <w:tc>
          <w:tcPr>
            <w:tcW w:w="473" w:type="dxa"/>
          </w:tcPr>
          <w:p w14:paraId="273CB052" w14:textId="77777777" w:rsidR="00E263F4" w:rsidRPr="009C2EC0" w:rsidRDefault="009C2EC0" w:rsidP="00103FA1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9C2EC0">
              <w:rPr>
                <w:rFonts w:ascii="Times New Roman" w:hAnsi="Times New Roman" w:cs="Times New Roman"/>
                <w:lang w:val="uk-UA"/>
              </w:rPr>
              <w:t>1.</w:t>
            </w:r>
          </w:p>
        </w:tc>
        <w:tc>
          <w:tcPr>
            <w:tcW w:w="1195" w:type="dxa"/>
          </w:tcPr>
          <w:p w14:paraId="5E44FFB2" w14:textId="77777777" w:rsidR="00E263F4" w:rsidRPr="009C2EC0" w:rsidRDefault="009C2EC0" w:rsidP="00103FA1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9C2EC0">
              <w:rPr>
                <w:rFonts w:ascii="Times New Roman" w:hAnsi="Times New Roman" w:cs="Times New Roman"/>
                <w:lang w:val="uk-UA"/>
              </w:rPr>
              <w:t>Відділ культури, туризму, молоді та спорту Широківської селищної ради</w:t>
            </w:r>
          </w:p>
        </w:tc>
        <w:tc>
          <w:tcPr>
            <w:tcW w:w="2268" w:type="dxa"/>
          </w:tcPr>
          <w:p w14:paraId="18123B90" w14:textId="77777777" w:rsidR="00B319C9" w:rsidRPr="00B739BA" w:rsidRDefault="00B319C9" w:rsidP="005B7C14">
            <w:pPr>
              <w:pStyle w:val="11"/>
              <w:spacing w:line="273" w:lineRule="auto"/>
              <w:ind w:left="-260"/>
              <w:jc w:val="right"/>
              <w:rPr>
                <w:rFonts w:ascii="Times New Roman" w:eastAsia="Times New Roman" w:hAnsi="Times New Roman" w:cs="Times New Roman"/>
              </w:rPr>
            </w:pPr>
            <w:r w:rsidRPr="00B319C9">
              <w:rPr>
                <w:rFonts w:ascii="Times New Roman" w:eastAsia="Times New Roman" w:hAnsi="Times New Roman" w:cs="Times New Roman"/>
              </w:rPr>
              <w:t>КЗК «</w:t>
            </w:r>
            <w:r>
              <w:rPr>
                <w:rFonts w:ascii="Times New Roman" w:eastAsia="Times New Roman" w:hAnsi="Times New Roman" w:cs="Times New Roman"/>
              </w:rPr>
              <w:t>Ш</w:t>
            </w:r>
            <w:r w:rsidRPr="00B319C9">
              <w:rPr>
                <w:rFonts w:ascii="Times New Roman" w:eastAsia="Times New Roman" w:hAnsi="Times New Roman" w:cs="Times New Roman"/>
              </w:rPr>
              <w:t xml:space="preserve">ироківський центр </w:t>
            </w:r>
            <w:proofErr w:type="spellStart"/>
            <w:r w:rsidRPr="00B319C9">
              <w:rPr>
                <w:rFonts w:ascii="Times New Roman" w:eastAsia="Times New Roman" w:hAnsi="Times New Roman" w:cs="Times New Roman"/>
              </w:rPr>
              <w:t>культурних</w:t>
            </w:r>
            <w:proofErr w:type="spellEnd"/>
            <w:r w:rsidRPr="00B319C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319C9">
              <w:rPr>
                <w:rFonts w:ascii="Times New Roman" w:eastAsia="Times New Roman" w:hAnsi="Times New Roman" w:cs="Times New Roman"/>
              </w:rPr>
              <w:t>послуг</w:t>
            </w:r>
            <w:proofErr w:type="spellEnd"/>
            <w:r w:rsidRPr="00B319C9">
              <w:rPr>
                <w:rFonts w:ascii="Times New Roman" w:eastAsia="Times New Roman" w:hAnsi="Times New Roman" w:cs="Times New Roman"/>
              </w:rPr>
              <w:t>»</w:t>
            </w:r>
            <w:r w:rsidR="00B739BA" w:rsidRPr="003213A0">
              <w:rPr>
                <w:sz w:val="26"/>
                <w:szCs w:val="26"/>
              </w:rPr>
              <w:t xml:space="preserve"> </w:t>
            </w:r>
            <w:r w:rsidR="00B739BA" w:rsidRPr="00B739BA">
              <w:rPr>
                <w:rFonts w:ascii="Times New Roman" w:hAnsi="Times New Roman" w:cs="Times New Roman"/>
              </w:rPr>
              <w:t>Широківської селищної ради</w:t>
            </w:r>
          </w:p>
          <w:p w14:paraId="0E83CC5F" w14:textId="77777777" w:rsidR="00E263F4" w:rsidRPr="00B319C9" w:rsidRDefault="00E263F4" w:rsidP="00103FA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71440FCE" w14:textId="77777777" w:rsidR="00E263F4" w:rsidRPr="009C2EC0" w:rsidRDefault="009C2EC0" w:rsidP="00103FA1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9C2EC0">
              <w:rPr>
                <w:rFonts w:ascii="Times New Roman" w:hAnsi="Times New Roman" w:cs="Times New Roman"/>
                <w:lang w:val="uk-UA"/>
              </w:rPr>
              <w:t>Виконання послуг для забезпечення потреб військовослужбовців (виготовлення маскувальних сіток, ремонт військового одягу, готування напівфабрикатів, та ін.)</w:t>
            </w:r>
          </w:p>
        </w:tc>
        <w:tc>
          <w:tcPr>
            <w:tcW w:w="1134" w:type="dxa"/>
          </w:tcPr>
          <w:p w14:paraId="5B1F53FC" w14:textId="77777777" w:rsidR="00E263F4" w:rsidRPr="009C2EC0" w:rsidRDefault="009C2EC0" w:rsidP="00103FA1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9C2EC0">
              <w:rPr>
                <w:rFonts w:ascii="Times New Roman" w:hAnsi="Times New Roman" w:cs="Times New Roman"/>
                <w:lang w:val="uk-UA"/>
              </w:rPr>
              <w:t>150-170</w:t>
            </w:r>
          </w:p>
        </w:tc>
        <w:tc>
          <w:tcPr>
            <w:tcW w:w="425" w:type="dxa"/>
          </w:tcPr>
          <w:p w14:paraId="5BE5D804" w14:textId="77777777" w:rsidR="00E263F4" w:rsidRPr="009C2EC0" w:rsidRDefault="009C2EC0" w:rsidP="00103FA1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9C2EC0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851" w:type="dxa"/>
          </w:tcPr>
          <w:p w14:paraId="1B9CF9C1" w14:textId="77777777" w:rsidR="00E263F4" w:rsidRPr="009C2EC0" w:rsidRDefault="009C2EC0" w:rsidP="00103FA1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9C2EC0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116" w:type="dxa"/>
          </w:tcPr>
          <w:p w14:paraId="702634F5" w14:textId="77777777" w:rsidR="00E263F4" w:rsidRPr="009C2EC0" w:rsidRDefault="009C2EC0" w:rsidP="00103FA1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9C2EC0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577" w:type="dxa"/>
          </w:tcPr>
          <w:p w14:paraId="04CA7EAA" w14:textId="77777777" w:rsidR="00E263F4" w:rsidRPr="009C2EC0" w:rsidRDefault="009C2EC0" w:rsidP="00103FA1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9C2EC0">
              <w:rPr>
                <w:rFonts w:ascii="Times New Roman" w:hAnsi="Times New Roman" w:cs="Times New Roman"/>
                <w:lang w:val="uk-UA"/>
              </w:rPr>
              <w:t>Широківська селищна територіальна громада</w:t>
            </w:r>
          </w:p>
        </w:tc>
        <w:tc>
          <w:tcPr>
            <w:tcW w:w="1418" w:type="dxa"/>
          </w:tcPr>
          <w:p w14:paraId="6769E359" w14:textId="77777777" w:rsidR="00E263F4" w:rsidRDefault="002A27FA" w:rsidP="00103FA1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вул. Соборна, 104 селище Широке</w:t>
            </w:r>
          </w:p>
          <w:p w14:paraId="6443B1E2" w14:textId="77777777" w:rsidR="00762CEB" w:rsidRPr="009C2EC0" w:rsidRDefault="00762CEB" w:rsidP="00103FA1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08.00 год</w:t>
            </w:r>
          </w:p>
        </w:tc>
        <w:tc>
          <w:tcPr>
            <w:tcW w:w="1275" w:type="dxa"/>
          </w:tcPr>
          <w:p w14:paraId="140C222A" w14:textId="77777777" w:rsidR="00E263F4" w:rsidRPr="009C2EC0" w:rsidRDefault="009C2EC0" w:rsidP="00103FA1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На період дії правового режиму воєнного стану в Україні</w:t>
            </w:r>
          </w:p>
        </w:tc>
        <w:tc>
          <w:tcPr>
            <w:tcW w:w="1843" w:type="dxa"/>
          </w:tcPr>
          <w:p w14:paraId="308770C9" w14:textId="77777777" w:rsidR="00762CEB" w:rsidRPr="00B739BA" w:rsidRDefault="003D468F" w:rsidP="005B7C14">
            <w:pPr>
              <w:pStyle w:val="11"/>
              <w:spacing w:line="273" w:lineRule="auto"/>
              <w:ind w:left="-260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Директор </w:t>
            </w:r>
            <w:r w:rsidR="00762CEB" w:rsidRPr="00B319C9">
              <w:rPr>
                <w:rFonts w:ascii="Times New Roman" w:eastAsia="Times New Roman" w:hAnsi="Times New Roman" w:cs="Times New Roman"/>
              </w:rPr>
              <w:t>КЗК «</w:t>
            </w:r>
            <w:r w:rsidR="00762CEB">
              <w:rPr>
                <w:rFonts w:ascii="Times New Roman" w:eastAsia="Times New Roman" w:hAnsi="Times New Roman" w:cs="Times New Roman"/>
              </w:rPr>
              <w:t>Ш</w:t>
            </w:r>
            <w:r w:rsidR="00762CEB" w:rsidRPr="00B319C9">
              <w:rPr>
                <w:rFonts w:ascii="Times New Roman" w:eastAsia="Times New Roman" w:hAnsi="Times New Roman" w:cs="Times New Roman"/>
              </w:rPr>
              <w:t xml:space="preserve">ироківський центр </w:t>
            </w:r>
            <w:proofErr w:type="spellStart"/>
            <w:r w:rsidR="00762CEB" w:rsidRPr="00B319C9">
              <w:rPr>
                <w:rFonts w:ascii="Times New Roman" w:eastAsia="Times New Roman" w:hAnsi="Times New Roman" w:cs="Times New Roman"/>
              </w:rPr>
              <w:t>культурних</w:t>
            </w:r>
            <w:proofErr w:type="spellEnd"/>
            <w:r w:rsidR="00762CEB" w:rsidRPr="00B319C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762CEB" w:rsidRPr="00B319C9">
              <w:rPr>
                <w:rFonts w:ascii="Times New Roman" w:eastAsia="Times New Roman" w:hAnsi="Times New Roman" w:cs="Times New Roman"/>
              </w:rPr>
              <w:t>послуг</w:t>
            </w:r>
            <w:proofErr w:type="spellEnd"/>
            <w:r w:rsidR="00762CEB" w:rsidRPr="00B319C9">
              <w:rPr>
                <w:rFonts w:ascii="Times New Roman" w:eastAsia="Times New Roman" w:hAnsi="Times New Roman" w:cs="Times New Roman"/>
              </w:rPr>
              <w:t>»</w:t>
            </w:r>
            <w:r w:rsidR="00762CEB" w:rsidRPr="003213A0">
              <w:rPr>
                <w:sz w:val="26"/>
                <w:szCs w:val="26"/>
              </w:rPr>
              <w:t xml:space="preserve"> </w:t>
            </w:r>
            <w:r w:rsidR="00762CEB" w:rsidRPr="00B739BA">
              <w:rPr>
                <w:rFonts w:ascii="Times New Roman" w:hAnsi="Times New Roman" w:cs="Times New Roman"/>
              </w:rPr>
              <w:t>Широківської селищної ради</w:t>
            </w:r>
          </w:p>
          <w:p w14:paraId="56FEAC74" w14:textId="77777777" w:rsidR="00E263F4" w:rsidRPr="009C2EC0" w:rsidRDefault="003D468F" w:rsidP="005B7C14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ІЛЬЧИШИНА Т.В.</w:t>
            </w:r>
          </w:p>
        </w:tc>
      </w:tr>
    </w:tbl>
    <w:p w14:paraId="1BC9685D" w14:textId="77777777" w:rsidR="001C05BB" w:rsidRDefault="001C05BB" w:rsidP="00B428D0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14:paraId="18B571A3" w14:textId="77777777" w:rsidR="00DC56AD" w:rsidRDefault="00DC56AD" w:rsidP="00DC56AD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Керуючий справами (секретар)</w:t>
      </w:r>
    </w:p>
    <w:p w14:paraId="03D52707" w14:textId="77777777" w:rsidR="001C05BB" w:rsidRPr="009C2EC0" w:rsidRDefault="00DC56AD" w:rsidP="009C2EC0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вик</w:t>
      </w:r>
      <w:r w:rsidR="00B319C9">
        <w:rPr>
          <w:rFonts w:ascii="Times New Roman" w:hAnsi="Times New Roman" w:cs="Times New Roman"/>
          <w:sz w:val="26"/>
          <w:szCs w:val="26"/>
          <w:lang w:val="uk-UA"/>
        </w:rPr>
        <w:t>онавчого комітету</w:t>
      </w:r>
      <w:r w:rsidR="00B319C9">
        <w:rPr>
          <w:rFonts w:ascii="Times New Roman" w:hAnsi="Times New Roman" w:cs="Times New Roman"/>
          <w:sz w:val="26"/>
          <w:szCs w:val="26"/>
          <w:lang w:val="uk-UA"/>
        </w:rPr>
        <w:tab/>
      </w:r>
      <w:r w:rsidR="00B319C9">
        <w:rPr>
          <w:rFonts w:ascii="Times New Roman" w:hAnsi="Times New Roman" w:cs="Times New Roman"/>
          <w:sz w:val="26"/>
          <w:szCs w:val="26"/>
          <w:lang w:val="uk-UA"/>
        </w:rPr>
        <w:tab/>
      </w:r>
      <w:r w:rsidR="00B319C9">
        <w:rPr>
          <w:rFonts w:ascii="Times New Roman" w:hAnsi="Times New Roman" w:cs="Times New Roman"/>
          <w:sz w:val="26"/>
          <w:szCs w:val="26"/>
          <w:lang w:val="uk-UA"/>
        </w:rPr>
        <w:tab/>
      </w:r>
      <w:r w:rsidR="00B319C9">
        <w:rPr>
          <w:rFonts w:ascii="Times New Roman" w:hAnsi="Times New Roman" w:cs="Times New Roman"/>
          <w:sz w:val="26"/>
          <w:szCs w:val="26"/>
          <w:lang w:val="uk-UA"/>
        </w:rPr>
        <w:tab/>
      </w:r>
      <w:r w:rsidR="00B319C9">
        <w:rPr>
          <w:rFonts w:ascii="Times New Roman" w:hAnsi="Times New Roman" w:cs="Times New Roman"/>
          <w:sz w:val="26"/>
          <w:szCs w:val="26"/>
          <w:lang w:val="uk-UA"/>
        </w:rPr>
        <w:tab/>
      </w:r>
      <w:r w:rsidR="00B319C9">
        <w:rPr>
          <w:rFonts w:ascii="Times New Roman" w:hAnsi="Times New Roman" w:cs="Times New Roman"/>
          <w:sz w:val="26"/>
          <w:szCs w:val="26"/>
          <w:lang w:val="uk-UA"/>
        </w:rPr>
        <w:tab/>
      </w:r>
      <w:r w:rsidR="00B319C9">
        <w:rPr>
          <w:rFonts w:ascii="Times New Roman" w:hAnsi="Times New Roman" w:cs="Times New Roman"/>
          <w:sz w:val="26"/>
          <w:szCs w:val="26"/>
          <w:lang w:val="uk-UA"/>
        </w:rPr>
        <w:tab/>
      </w:r>
      <w:r w:rsidR="00B319C9">
        <w:rPr>
          <w:rFonts w:ascii="Times New Roman" w:hAnsi="Times New Roman" w:cs="Times New Roman"/>
          <w:sz w:val="26"/>
          <w:szCs w:val="26"/>
          <w:lang w:val="uk-UA"/>
        </w:rPr>
        <w:tab/>
      </w:r>
      <w:r w:rsidR="00B319C9">
        <w:rPr>
          <w:rFonts w:ascii="Times New Roman" w:hAnsi="Times New Roman" w:cs="Times New Roman"/>
          <w:sz w:val="26"/>
          <w:szCs w:val="26"/>
          <w:lang w:val="uk-UA"/>
        </w:rPr>
        <w:tab/>
      </w:r>
      <w:r w:rsidR="00B319C9">
        <w:rPr>
          <w:rFonts w:ascii="Times New Roman" w:hAnsi="Times New Roman" w:cs="Times New Roman"/>
          <w:sz w:val="26"/>
          <w:szCs w:val="26"/>
          <w:lang w:val="uk-UA"/>
        </w:rPr>
        <w:tab/>
      </w:r>
      <w:r w:rsidR="00B319C9">
        <w:rPr>
          <w:rFonts w:ascii="Times New Roman" w:hAnsi="Times New Roman" w:cs="Times New Roman"/>
          <w:sz w:val="26"/>
          <w:szCs w:val="26"/>
          <w:lang w:val="uk-UA"/>
        </w:rPr>
        <w:tab/>
      </w:r>
      <w:r w:rsidR="00B319C9">
        <w:rPr>
          <w:rFonts w:ascii="Times New Roman" w:hAnsi="Times New Roman" w:cs="Times New Roman"/>
          <w:sz w:val="26"/>
          <w:szCs w:val="26"/>
          <w:lang w:val="uk-UA"/>
        </w:rPr>
        <w:tab/>
      </w:r>
      <w:r w:rsidR="00B319C9">
        <w:rPr>
          <w:rFonts w:ascii="Times New Roman" w:hAnsi="Times New Roman" w:cs="Times New Roman"/>
          <w:sz w:val="26"/>
          <w:szCs w:val="26"/>
          <w:lang w:val="uk-UA"/>
        </w:rPr>
        <w:tab/>
      </w:r>
      <w:r>
        <w:rPr>
          <w:rFonts w:ascii="Times New Roman" w:hAnsi="Times New Roman" w:cs="Times New Roman"/>
          <w:sz w:val="26"/>
          <w:szCs w:val="26"/>
          <w:lang w:val="uk-UA"/>
        </w:rPr>
        <w:t>Лілія СУСІДКО</w:t>
      </w:r>
    </w:p>
    <w:sectPr w:rsidR="001C05BB" w:rsidRPr="009C2EC0" w:rsidSect="00DC56AD">
      <w:pgSz w:w="16838" w:h="11906" w:orient="landscape" w:code="9"/>
      <w:pgMar w:top="56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1A1CF3"/>
    <w:multiLevelType w:val="hybridMultilevel"/>
    <w:tmpl w:val="370AC3A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6F37FDD"/>
    <w:multiLevelType w:val="hybridMultilevel"/>
    <w:tmpl w:val="7EC6DB8C"/>
    <w:lvl w:ilvl="0" w:tplc="29864D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FCD5A05"/>
    <w:multiLevelType w:val="hybridMultilevel"/>
    <w:tmpl w:val="96888BA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88360626">
    <w:abstractNumId w:val="1"/>
  </w:num>
  <w:num w:numId="2" w16cid:durableId="1277130703">
    <w:abstractNumId w:val="0"/>
  </w:num>
  <w:num w:numId="3" w16cid:durableId="11345222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B2D"/>
    <w:rsid w:val="00004768"/>
    <w:rsid w:val="0004768F"/>
    <w:rsid w:val="00077DB7"/>
    <w:rsid w:val="000F27F1"/>
    <w:rsid w:val="000F70ED"/>
    <w:rsid w:val="00103FA1"/>
    <w:rsid w:val="00122A89"/>
    <w:rsid w:val="001474AD"/>
    <w:rsid w:val="00173BAF"/>
    <w:rsid w:val="001B382F"/>
    <w:rsid w:val="001C05BB"/>
    <w:rsid w:val="001E6C0C"/>
    <w:rsid w:val="00281537"/>
    <w:rsid w:val="002961E3"/>
    <w:rsid w:val="002A27FA"/>
    <w:rsid w:val="002F0686"/>
    <w:rsid w:val="00302DBD"/>
    <w:rsid w:val="00322BB5"/>
    <w:rsid w:val="00333F1A"/>
    <w:rsid w:val="00346F44"/>
    <w:rsid w:val="00361500"/>
    <w:rsid w:val="003A4D01"/>
    <w:rsid w:val="003B17CA"/>
    <w:rsid w:val="003D468F"/>
    <w:rsid w:val="003E5BA8"/>
    <w:rsid w:val="00452D51"/>
    <w:rsid w:val="004720CB"/>
    <w:rsid w:val="004A1C63"/>
    <w:rsid w:val="005B7C14"/>
    <w:rsid w:val="005D62A1"/>
    <w:rsid w:val="005E7089"/>
    <w:rsid w:val="005F5FE5"/>
    <w:rsid w:val="005F72D4"/>
    <w:rsid w:val="0063710E"/>
    <w:rsid w:val="00650AA3"/>
    <w:rsid w:val="00652CAB"/>
    <w:rsid w:val="006539AC"/>
    <w:rsid w:val="0069015D"/>
    <w:rsid w:val="006F42FD"/>
    <w:rsid w:val="006F44A1"/>
    <w:rsid w:val="00701BA3"/>
    <w:rsid w:val="00762CEB"/>
    <w:rsid w:val="007B1F76"/>
    <w:rsid w:val="007C3614"/>
    <w:rsid w:val="007C6239"/>
    <w:rsid w:val="00831281"/>
    <w:rsid w:val="008776F4"/>
    <w:rsid w:val="00880AC2"/>
    <w:rsid w:val="008A7F08"/>
    <w:rsid w:val="008D6A82"/>
    <w:rsid w:val="008E3554"/>
    <w:rsid w:val="008F041C"/>
    <w:rsid w:val="00940E48"/>
    <w:rsid w:val="009559DF"/>
    <w:rsid w:val="00971D32"/>
    <w:rsid w:val="009C2EC0"/>
    <w:rsid w:val="009F5AAD"/>
    <w:rsid w:val="00A45008"/>
    <w:rsid w:val="00A829BE"/>
    <w:rsid w:val="00AC22F3"/>
    <w:rsid w:val="00AC4BAB"/>
    <w:rsid w:val="00AD5236"/>
    <w:rsid w:val="00B3139A"/>
    <w:rsid w:val="00B319C9"/>
    <w:rsid w:val="00B428D0"/>
    <w:rsid w:val="00B635EC"/>
    <w:rsid w:val="00B739BA"/>
    <w:rsid w:val="00B878DD"/>
    <w:rsid w:val="00BA3D26"/>
    <w:rsid w:val="00C14C5E"/>
    <w:rsid w:val="00C716A4"/>
    <w:rsid w:val="00CE4335"/>
    <w:rsid w:val="00D7403B"/>
    <w:rsid w:val="00DC56AD"/>
    <w:rsid w:val="00DD2DC6"/>
    <w:rsid w:val="00DF01F6"/>
    <w:rsid w:val="00DF5E7A"/>
    <w:rsid w:val="00E263F4"/>
    <w:rsid w:val="00E93EBB"/>
    <w:rsid w:val="00F5173A"/>
    <w:rsid w:val="00F54B2D"/>
    <w:rsid w:val="00FA22E3"/>
    <w:rsid w:val="00FB39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DE8B3"/>
  <w15:docId w15:val="{79AEC7CD-C9F8-42F2-9D5A-2E11E71E7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500"/>
  </w:style>
  <w:style w:type="paragraph" w:styleId="1">
    <w:name w:val="heading 1"/>
    <w:basedOn w:val="a"/>
    <w:next w:val="a"/>
    <w:link w:val="10"/>
    <w:uiPriority w:val="9"/>
    <w:qFormat/>
    <w:rsid w:val="008E3554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8E3554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i/>
      <w:sz w:val="24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1537"/>
    <w:pPr>
      <w:ind w:left="720"/>
      <w:contextualSpacing/>
    </w:pPr>
  </w:style>
  <w:style w:type="table" w:styleId="a4">
    <w:name w:val="Table Grid"/>
    <w:basedOn w:val="a1"/>
    <w:uiPriority w:val="59"/>
    <w:rsid w:val="00B428D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uiPriority w:val="9"/>
    <w:rsid w:val="008E3554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uk-UA"/>
    </w:rPr>
  </w:style>
  <w:style w:type="character" w:customStyle="1" w:styleId="20">
    <w:name w:val="Заголовок 2 Знак"/>
    <w:basedOn w:val="a0"/>
    <w:link w:val="2"/>
    <w:uiPriority w:val="99"/>
    <w:rsid w:val="008E3554"/>
    <w:rPr>
      <w:rFonts w:ascii="Times New Roman" w:eastAsia="Times New Roman" w:hAnsi="Times New Roman" w:cs="Times New Roman"/>
      <w:i/>
      <w:sz w:val="24"/>
      <w:szCs w:val="20"/>
      <w:lang w:val="uk-UA"/>
    </w:rPr>
  </w:style>
  <w:style w:type="paragraph" w:styleId="a5">
    <w:name w:val="No Spacing"/>
    <w:uiPriority w:val="1"/>
    <w:qFormat/>
    <w:rsid w:val="008E35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/>
    </w:rPr>
  </w:style>
  <w:style w:type="paragraph" w:styleId="21">
    <w:name w:val="Body Text Indent 2"/>
    <w:basedOn w:val="a"/>
    <w:link w:val="22"/>
    <w:rsid w:val="00DC56AD"/>
    <w:pPr>
      <w:spacing w:after="0" w:line="360" w:lineRule="auto"/>
      <w:ind w:firstLine="794"/>
      <w:jc w:val="both"/>
    </w:pPr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22">
    <w:name w:val="Основний текст з відступом 2 Знак"/>
    <w:basedOn w:val="a0"/>
    <w:link w:val="21"/>
    <w:rsid w:val="00DC56AD"/>
    <w:rPr>
      <w:rFonts w:ascii="Times New Roman" w:eastAsia="Times New Roman" w:hAnsi="Times New Roman" w:cs="Times New Roman"/>
      <w:sz w:val="24"/>
      <w:szCs w:val="24"/>
      <w:lang w:val="uk-UA"/>
    </w:rPr>
  </w:style>
  <w:style w:type="paragraph" w:customStyle="1" w:styleId="11">
    <w:name w:val="Звичайний1"/>
    <w:rsid w:val="00B319C9"/>
    <w:pPr>
      <w:spacing w:after="0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3FAE7C-2FC4-41B4-B367-E94AE18AF9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935</Words>
  <Characters>534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470Биченко</dc:creator>
  <cp:keywords/>
  <dc:description/>
  <cp:lastModifiedBy>ОРГ3 ШироківськаТГ</cp:lastModifiedBy>
  <cp:revision>2</cp:revision>
  <cp:lastPrinted>2025-02-03T07:34:00Z</cp:lastPrinted>
  <dcterms:created xsi:type="dcterms:W3CDTF">2025-02-07T11:40:00Z</dcterms:created>
  <dcterms:modified xsi:type="dcterms:W3CDTF">2025-02-07T11:40:00Z</dcterms:modified>
</cp:coreProperties>
</file>