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0C886" w14:textId="77777777" w:rsidR="00BA0FC1" w:rsidRPr="008B5A4D" w:rsidRDefault="00BA0FC1" w:rsidP="00BA0FC1">
      <w:pPr>
        <w:ind w:left="4956" w:firstLine="708"/>
        <w:rPr>
          <w:sz w:val="26"/>
          <w:szCs w:val="26"/>
        </w:rPr>
      </w:pPr>
      <w:r>
        <w:rPr>
          <w:sz w:val="26"/>
          <w:szCs w:val="26"/>
        </w:rPr>
        <w:t xml:space="preserve">                  </w:t>
      </w:r>
      <w:r w:rsidRPr="008B5A4D">
        <w:rPr>
          <w:sz w:val="26"/>
          <w:szCs w:val="26"/>
        </w:rPr>
        <w:t xml:space="preserve">Додаток </w:t>
      </w:r>
      <w:r>
        <w:rPr>
          <w:sz w:val="26"/>
          <w:szCs w:val="26"/>
        </w:rPr>
        <w:t>2</w:t>
      </w:r>
    </w:p>
    <w:p w14:paraId="4D5981C3" w14:textId="77777777" w:rsidR="00BA0FC1" w:rsidRPr="008B5A4D" w:rsidRDefault="00BA0FC1" w:rsidP="00BA0FC1">
      <w:pPr>
        <w:jc w:val="right"/>
        <w:rPr>
          <w:sz w:val="26"/>
          <w:szCs w:val="26"/>
        </w:rPr>
      </w:pPr>
      <w:r w:rsidRPr="008B5A4D">
        <w:rPr>
          <w:sz w:val="26"/>
          <w:szCs w:val="26"/>
        </w:rPr>
        <w:t xml:space="preserve">до рішення виконавчого </w:t>
      </w:r>
    </w:p>
    <w:p w14:paraId="7DD401CF" w14:textId="77777777" w:rsidR="00BA0FC1" w:rsidRPr="008B5A4D" w:rsidRDefault="00BA0FC1" w:rsidP="00BA0FC1">
      <w:pPr>
        <w:jc w:val="right"/>
        <w:rPr>
          <w:sz w:val="26"/>
          <w:szCs w:val="26"/>
        </w:rPr>
      </w:pPr>
      <w:r w:rsidRPr="008B5A4D">
        <w:rPr>
          <w:sz w:val="26"/>
          <w:szCs w:val="26"/>
        </w:rPr>
        <w:t>комітету селищної ради</w:t>
      </w:r>
    </w:p>
    <w:p w14:paraId="49565896" w14:textId="77777777" w:rsidR="00BA0FC1" w:rsidRPr="0090487D" w:rsidRDefault="00BA0FC1" w:rsidP="00BA0FC1">
      <w:pPr>
        <w:jc w:val="center"/>
        <w:rPr>
          <w:color w:val="000000" w:themeColor="text1"/>
          <w:sz w:val="26"/>
          <w:szCs w:val="26"/>
        </w:rPr>
      </w:pPr>
      <w:r>
        <w:rPr>
          <w:color w:val="000000" w:themeColor="text1"/>
          <w:sz w:val="26"/>
          <w:szCs w:val="26"/>
        </w:rPr>
        <w:t xml:space="preserve">                                                                                                  від 26.02.2025</w:t>
      </w:r>
      <w:r w:rsidRPr="0090487D">
        <w:rPr>
          <w:color w:val="000000" w:themeColor="text1"/>
          <w:sz w:val="26"/>
          <w:szCs w:val="26"/>
        </w:rPr>
        <w:t xml:space="preserve"> № </w:t>
      </w:r>
      <w:r>
        <w:rPr>
          <w:color w:val="000000" w:themeColor="text1"/>
          <w:sz w:val="26"/>
          <w:szCs w:val="26"/>
        </w:rPr>
        <w:t>70</w:t>
      </w:r>
    </w:p>
    <w:p w14:paraId="10914C09" w14:textId="77777777" w:rsidR="00BA0FC1" w:rsidRPr="009F54D9" w:rsidRDefault="00BA0FC1" w:rsidP="00BA0FC1">
      <w:pPr>
        <w:jc w:val="center"/>
        <w:rPr>
          <w:b/>
          <w:color w:val="000000" w:themeColor="text1"/>
        </w:rPr>
      </w:pPr>
      <w:r>
        <w:rPr>
          <w:color w:val="000000" w:themeColor="text1"/>
          <w:sz w:val="26"/>
          <w:szCs w:val="26"/>
        </w:rPr>
        <w:t xml:space="preserve"> </w:t>
      </w:r>
    </w:p>
    <w:p w14:paraId="311EAB12" w14:textId="77777777" w:rsidR="00BA0FC1" w:rsidRPr="000C18B9" w:rsidRDefault="00BA0FC1" w:rsidP="00BA0FC1">
      <w:pPr>
        <w:jc w:val="center"/>
        <w:rPr>
          <w:b/>
        </w:rPr>
      </w:pPr>
    </w:p>
    <w:p w14:paraId="0095950E" w14:textId="77777777" w:rsidR="00BA0FC1" w:rsidRPr="001659A5" w:rsidRDefault="00BA0FC1" w:rsidP="00BA0FC1">
      <w:pPr>
        <w:jc w:val="center"/>
        <w:rPr>
          <w:b/>
          <w:sz w:val="26"/>
          <w:szCs w:val="26"/>
        </w:rPr>
      </w:pPr>
      <w:r w:rsidRPr="001659A5">
        <w:rPr>
          <w:b/>
          <w:sz w:val="26"/>
          <w:szCs w:val="26"/>
        </w:rPr>
        <w:t>ПОЛОЖЕННЯ</w:t>
      </w:r>
    </w:p>
    <w:p w14:paraId="0583E074" w14:textId="77777777" w:rsidR="00BA0FC1" w:rsidRPr="001659A5" w:rsidRDefault="00BA0FC1" w:rsidP="00BA0FC1">
      <w:pPr>
        <w:jc w:val="center"/>
        <w:rPr>
          <w:b/>
          <w:sz w:val="26"/>
          <w:szCs w:val="26"/>
        </w:rPr>
      </w:pPr>
      <w:r w:rsidRPr="001659A5">
        <w:rPr>
          <w:b/>
          <w:sz w:val="26"/>
          <w:szCs w:val="26"/>
        </w:rPr>
        <w:t>про комісію по здійсненню самоврядного контролю за використанням</w:t>
      </w:r>
      <w:r>
        <w:rPr>
          <w:b/>
          <w:sz w:val="26"/>
          <w:szCs w:val="26"/>
        </w:rPr>
        <w:t>,  охороною земель та визначенню</w:t>
      </w:r>
      <w:r w:rsidRPr="001659A5">
        <w:rPr>
          <w:b/>
          <w:sz w:val="26"/>
          <w:szCs w:val="26"/>
        </w:rPr>
        <w:t xml:space="preserve"> збитків, завданих територіальній громаді Широківської селищної ради від недоотримання коштів за фактичне землекористування</w:t>
      </w:r>
    </w:p>
    <w:p w14:paraId="2F46759E" w14:textId="77777777" w:rsidR="00BA0FC1" w:rsidRPr="001659A5" w:rsidRDefault="00BA0FC1" w:rsidP="00BA0FC1">
      <w:pPr>
        <w:jc w:val="both"/>
        <w:rPr>
          <w:sz w:val="26"/>
          <w:szCs w:val="26"/>
        </w:rPr>
      </w:pPr>
    </w:p>
    <w:p w14:paraId="3D1B0B91" w14:textId="77777777" w:rsidR="00BA0FC1" w:rsidRPr="001659A5" w:rsidRDefault="00BA0FC1" w:rsidP="00BA0FC1">
      <w:pPr>
        <w:jc w:val="both"/>
        <w:rPr>
          <w:b/>
          <w:sz w:val="26"/>
          <w:szCs w:val="26"/>
        </w:rPr>
      </w:pPr>
      <w:r w:rsidRPr="001659A5">
        <w:rPr>
          <w:b/>
          <w:sz w:val="26"/>
          <w:szCs w:val="26"/>
        </w:rPr>
        <w:t>1. Загальні положення</w:t>
      </w:r>
    </w:p>
    <w:p w14:paraId="51979A12" w14:textId="77777777" w:rsidR="00BA0FC1" w:rsidRPr="001659A5" w:rsidRDefault="00BA0FC1" w:rsidP="00BA0FC1">
      <w:pPr>
        <w:jc w:val="both"/>
        <w:rPr>
          <w:sz w:val="26"/>
          <w:szCs w:val="26"/>
        </w:rPr>
      </w:pPr>
      <w:r w:rsidRPr="001659A5">
        <w:rPr>
          <w:sz w:val="26"/>
          <w:szCs w:val="26"/>
        </w:rPr>
        <w:t xml:space="preserve">1.1. </w:t>
      </w:r>
      <w:r w:rsidRPr="001659A5">
        <w:rPr>
          <w:rStyle w:val="rvts10"/>
          <w:sz w:val="26"/>
          <w:szCs w:val="26"/>
        </w:rPr>
        <w:t>Положення визначає</w:t>
      </w:r>
      <w:r w:rsidRPr="001659A5">
        <w:rPr>
          <w:sz w:val="26"/>
          <w:szCs w:val="26"/>
        </w:rPr>
        <w:t xml:space="preserve"> порядок роботи комісії по здійсненню самоврядного контролю за використання</w:t>
      </w:r>
      <w:r>
        <w:rPr>
          <w:sz w:val="26"/>
          <w:szCs w:val="26"/>
        </w:rPr>
        <w:t xml:space="preserve">м, охороною земель та визначенню </w:t>
      </w:r>
      <w:r w:rsidRPr="001659A5">
        <w:rPr>
          <w:sz w:val="26"/>
          <w:szCs w:val="26"/>
        </w:rPr>
        <w:t xml:space="preserve">збитків, завданих територіальній громаді Широківської селищної ради від недоотримання коштів за фактичне землекористування (надалі - Комісія) та їх відшкодування. </w:t>
      </w:r>
    </w:p>
    <w:p w14:paraId="3FFE8559" w14:textId="77777777" w:rsidR="00BA0FC1" w:rsidRPr="001659A5" w:rsidRDefault="00BA0FC1" w:rsidP="00BA0FC1">
      <w:pPr>
        <w:jc w:val="both"/>
        <w:rPr>
          <w:sz w:val="26"/>
          <w:szCs w:val="26"/>
        </w:rPr>
      </w:pPr>
      <w:r w:rsidRPr="001659A5">
        <w:rPr>
          <w:sz w:val="26"/>
          <w:szCs w:val="26"/>
        </w:rPr>
        <w:t>1.2. Комісія утворюється і діє відповідно до ст. 157 Земельного кодексу України, Порядку визначення та відшкодування збитків власникам землі та землекористувачам, затвердженого постановою Кабінету Міністрів України від 19.04.1993р. № 284 (із змінами).</w:t>
      </w:r>
    </w:p>
    <w:p w14:paraId="224E74E3" w14:textId="77777777" w:rsidR="00BA0FC1" w:rsidRPr="001659A5" w:rsidRDefault="00BA0FC1" w:rsidP="00BA0FC1">
      <w:pPr>
        <w:jc w:val="both"/>
        <w:rPr>
          <w:sz w:val="26"/>
          <w:szCs w:val="26"/>
        </w:rPr>
      </w:pPr>
      <w:r w:rsidRPr="001659A5">
        <w:rPr>
          <w:sz w:val="26"/>
          <w:szCs w:val="26"/>
        </w:rPr>
        <w:t>1.3. Об'єктом самоврядного контролю за використанням та охороною земель є землі комунальної власності територіальної громади Широківської селищної ради.</w:t>
      </w:r>
    </w:p>
    <w:p w14:paraId="36E6DBDE" w14:textId="77777777" w:rsidR="00BA0FC1" w:rsidRPr="001659A5" w:rsidRDefault="00BA0FC1" w:rsidP="00BA0FC1">
      <w:pPr>
        <w:pStyle w:val="HTML"/>
        <w:shd w:val="clear" w:color="auto" w:fill="FFFFFF"/>
        <w:jc w:val="both"/>
        <w:rPr>
          <w:rFonts w:ascii="Times New Roman" w:hAnsi="Times New Roman" w:cs="Times New Roman"/>
          <w:sz w:val="26"/>
          <w:szCs w:val="26"/>
        </w:rPr>
      </w:pPr>
      <w:r w:rsidRPr="001659A5">
        <w:rPr>
          <w:rFonts w:ascii="Times New Roman" w:hAnsi="Times New Roman" w:cs="Times New Roman"/>
          <w:sz w:val="26"/>
          <w:szCs w:val="26"/>
        </w:rPr>
        <w:t>1.4. Основними завданнями Комісії є визначення збитків</w:t>
      </w:r>
      <w:r>
        <w:rPr>
          <w:rFonts w:ascii="Times New Roman" w:hAnsi="Times New Roman" w:cs="Times New Roman"/>
          <w:sz w:val="26"/>
          <w:szCs w:val="26"/>
        </w:rPr>
        <w:t>,</w:t>
      </w:r>
      <w:r w:rsidRPr="001659A5">
        <w:rPr>
          <w:rFonts w:ascii="Times New Roman" w:hAnsi="Times New Roman" w:cs="Times New Roman"/>
          <w:sz w:val="26"/>
          <w:szCs w:val="26"/>
        </w:rPr>
        <w:t xml:space="preserve"> завданих власникам  землі  та  землекористувачам,   заподіяні  вилученням  (викупом)  та тимчасовим зайняттям</w:t>
      </w:r>
      <w:r w:rsidRPr="001659A5">
        <w:rPr>
          <w:rFonts w:ascii="Times New Roman" w:hAnsi="Times New Roman" w:cs="Times New Roman"/>
          <w:sz w:val="26"/>
          <w:szCs w:val="26"/>
        </w:rPr>
        <w:br/>
        <w:t xml:space="preserve">земельних  ділянок (в тому числі фактичне використання земельних ділянок без правовстановлюючих документів),  встановленням  обмежень щодо їх використання, погіршенням   якості   </w:t>
      </w:r>
      <w:r>
        <w:rPr>
          <w:rFonts w:ascii="Times New Roman" w:hAnsi="Times New Roman" w:cs="Times New Roman"/>
          <w:sz w:val="26"/>
          <w:szCs w:val="26"/>
        </w:rPr>
        <w:t xml:space="preserve">земель або приведенням їх </w:t>
      </w:r>
      <w:r w:rsidRPr="001659A5">
        <w:rPr>
          <w:rFonts w:ascii="Times New Roman" w:hAnsi="Times New Roman" w:cs="Times New Roman"/>
          <w:sz w:val="26"/>
          <w:szCs w:val="26"/>
        </w:rPr>
        <w:t>у непридатність для використання за цільовим призначенням  та  неодержанням  доходів  у  зв'язку з тимчасовим невикористанням земельних ділянок.</w:t>
      </w:r>
    </w:p>
    <w:p w14:paraId="518D9E5A" w14:textId="77777777" w:rsidR="00BA0FC1" w:rsidRPr="001659A5" w:rsidRDefault="00BA0FC1" w:rsidP="00BA0FC1">
      <w:pPr>
        <w:pStyle w:val="HTML"/>
        <w:shd w:val="clear" w:color="auto" w:fill="FFFFFF"/>
        <w:jc w:val="both"/>
        <w:rPr>
          <w:rFonts w:ascii="Times New Roman" w:hAnsi="Times New Roman" w:cs="Times New Roman"/>
          <w:sz w:val="26"/>
          <w:szCs w:val="26"/>
        </w:rPr>
      </w:pPr>
    </w:p>
    <w:p w14:paraId="4100C035" w14:textId="77777777" w:rsidR="00BA0FC1" w:rsidRPr="001659A5" w:rsidRDefault="00BA0FC1" w:rsidP="00BA0FC1">
      <w:pPr>
        <w:jc w:val="both"/>
        <w:rPr>
          <w:b/>
          <w:sz w:val="26"/>
          <w:szCs w:val="26"/>
        </w:rPr>
      </w:pPr>
      <w:r w:rsidRPr="001659A5">
        <w:rPr>
          <w:b/>
          <w:sz w:val="26"/>
          <w:szCs w:val="26"/>
        </w:rPr>
        <w:t xml:space="preserve">2. Організаційні засади роботи Комісії </w:t>
      </w:r>
    </w:p>
    <w:p w14:paraId="54DA7F1A" w14:textId="77777777" w:rsidR="00BA0FC1" w:rsidRPr="001659A5" w:rsidRDefault="00BA0FC1" w:rsidP="00BA0FC1">
      <w:pPr>
        <w:jc w:val="both"/>
        <w:rPr>
          <w:sz w:val="26"/>
          <w:szCs w:val="26"/>
        </w:rPr>
      </w:pPr>
      <w:r w:rsidRPr="001659A5">
        <w:rPr>
          <w:sz w:val="26"/>
          <w:szCs w:val="26"/>
        </w:rPr>
        <w:t>2.1. Комісія у своїй діяльності керується Конституцією України, Земельним кодексом України, законами України «Про місцеве самоврядування в Україні», «Про землеустрій», «Про охорону земель», «Про оренду землі», «Про охорону навколишнього природного середовища», Податковим та Бюджетним кодексами України, Цивільним кодексом України, Господарським кодексом України, Порядком визначення та відшкодування збитків власникам землі та землекористувачам, затвердженого постановою Кабінету Міністрів України від 19.04.1993р. № 284 (із змінами) та іншими законами України, актами Президента України та Кабінету Міністрів України, рішеннями Широківської селищної ради та її виконавчого комітету, іншими нормативно-правовими актами та цим Положенням.</w:t>
      </w:r>
    </w:p>
    <w:p w14:paraId="5D4AFE15" w14:textId="77777777" w:rsidR="00BA0FC1" w:rsidRPr="001659A5" w:rsidRDefault="00BA0FC1" w:rsidP="00BA0FC1">
      <w:pPr>
        <w:jc w:val="both"/>
        <w:rPr>
          <w:sz w:val="26"/>
          <w:szCs w:val="26"/>
        </w:rPr>
      </w:pPr>
      <w:r w:rsidRPr="001659A5">
        <w:rPr>
          <w:sz w:val="26"/>
          <w:szCs w:val="26"/>
        </w:rPr>
        <w:t>2.2. Комісія утворюється в складі голови, заступника голови, секретаря та членів Комісії. Персональний склад Комісії визначається згідно з рішенням виконавчого комітету Широківської селищної ради.</w:t>
      </w:r>
    </w:p>
    <w:p w14:paraId="21024C37" w14:textId="77777777" w:rsidR="00BA0FC1" w:rsidRPr="001659A5" w:rsidRDefault="00BA0FC1" w:rsidP="00BA0FC1">
      <w:pPr>
        <w:jc w:val="both"/>
        <w:rPr>
          <w:sz w:val="26"/>
          <w:szCs w:val="26"/>
        </w:rPr>
      </w:pPr>
      <w:r w:rsidRPr="001659A5">
        <w:rPr>
          <w:sz w:val="26"/>
          <w:szCs w:val="26"/>
        </w:rPr>
        <w:t>2.3. Право участі в засіданні Комісії має особа чи  представник особи (юридичної чи фізичної особи, фізичної особи – підприємця тощо), яка завдала збитки, представники правоохоронних органів та інші  без права голосу.</w:t>
      </w:r>
    </w:p>
    <w:p w14:paraId="703292A0" w14:textId="77777777" w:rsidR="00BA0FC1" w:rsidRPr="001659A5" w:rsidRDefault="00BA0FC1" w:rsidP="00BA0FC1">
      <w:pPr>
        <w:jc w:val="both"/>
        <w:rPr>
          <w:b/>
          <w:sz w:val="26"/>
          <w:szCs w:val="26"/>
        </w:rPr>
      </w:pPr>
    </w:p>
    <w:p w14:paraId="5F2FEA40" w14:textId="77777777" w:rsidR="00BA0FC1" w:rsidRPr="001659A5" w:rsidRDefault="00BA0FC1" w:rsidP="00BA0FC1">
      <w:pPr>
        <w:jc w:val="both"/>
        <w:rPr>
          <w:b/>
          <w:sz w:val="26"/>
          <w:szCs w:val="26"/>
        </w:rPr>
      </w:pPr>
      <w:r w:rsidRPr="001659A5">
        <w:rPr>
          <w:b/>
          <w:sz w:val="26"/>
          <w:szCs w:val="26"/>
        </w:rPr>
        <w:t>3. Повноваження та права Комісії. Розрахунок та визначення збитків</w:t>
      </w:r>
    </w:p>
    <w:p w14:paraId="4C3A8944" w14:textId="77777777" w:rsidR="00BA0FC1" w:rsidRPr="001659A5" w:rsidRDefault="00BA0FC1" w:rsidP="00BA0FC1">
      <w:pPr>
        <w:jc w:val="both"/>
        <w:rPr>
          <w:sz w:val="26"/>
          <w:szCs w:val="26"/>
        </w:rPr>
      </w:pPr>
      <w:r w:rsidRPr="001659A5">
        <w:rPr>
          <w:sz w:val="26"/>
          <w:szCs w:val="26"/>
        </w:rPr>
        <w:t>3.1.  До повноважень Комісії належать:</w:t>
      </w:r>
    </w:p>
    <w:p w14:paraId="7CB0E4BE" w14:textId="77777777" w:rsidR="00BA0FC1" w:rsidRPr="005C5F6A" w:rsidRDefault="00BA0FC1" w:rsidP="00BA0FC1">
      <w:pPr>
        <w:pStyle w:val="HTML"/>
        <w:shd w:val="clear" w:color="auto" w:fill="FFFFFF"/>
        <w:jc w:val="both"/>
        <w:rPr>
          <w:rFonts w:ascii="Times New Roman" w:hAnsi="Times New Roman" w:cs="Times New Roman"/>
          <w:sz w:val="26"/>
          <w:szCs w:val="26"/>
        </w:rPr>
      </w:pPr>
      <w:r w:rsidRPr="001659A5">
        <w:rPr>
          <w:rFonts w:ascii="Times New Roman" w:hAnsi="Times New Roman"/>
          <w:sz w:val="26"/>
          <w:szCs w:val="26"/>
        </w:rPr>
        <w:lastRenderedPageBreak/>
        <w:t>3.1.1. В</w:t>
      </w:r>
      <w:r>
        <w:rPr>
          <w:rFonts w:ascii="Times New Roman" w:hAnsi="Times New Roman"/>
          <w:sz w:val="26"/>
          <w:szCs w:val="26"/>
        </w:rPr>
        <w:t xml:space="preserve">изначення </w:t>
      </w:r>
      <w:r w:rsidRPr="001659A5">
        <w:rPr>
          <w:rFonts w:ascii="Times New Roman" w:hAnsi="Times New Roman"/>
          <w:sz w:val="26"/>
          <w:szCs w:val="26"/>
        </w:rPr>
        <w:t xml:space="preserve">збитків, </w:t>
      </w:r>
      <w:r>
        <w:rPr>
          <w:rFonts w:ascii="Times New Roman" w:hAnsi="Times New Roman" w:cs="Times New Roman"/>
          <w:sz w:val="26"/>
          <w:szCs w:val="26"/>
        </w:rPr>
        <w:t xml:space="preserve">завданих власникам землі та </w:t>
      </w:r>
      <w:r w:rsidRPr="001659A5">
        <w:rPr>
          <w:rFonts w:ascii="Times New Roman" w:hAnsi="Times New Roman" w:cs="Times New Roman"/>
          <w:sz w:val="26"/>
          <w:szCs w:val="26"/>
        </w:rPr>
        <w:t>землекористувачам,   за</w:t>
      </w:r>
      <w:r>
        <w:rPr>
          <w:rFonts w:ascii="Times New Roman" w:hAnsi="Times New Roman" w:cs="Times New Roman"/>
          <w:sz w:val="26"/>
          <w:szCs w:val="26"/>
        </w:rPr>
        <w:t xml:space="preserve">подіяні  вилученням  (викупом) </w:t>
      </w:r>
      <w:r w:rsidRPr="001659A5">
        <w:rPr>
          <w:rFonts w:ascii="Times New Roman" w:hAnsi="Times New Roman" w:cs="Times New Roman"/>
          <w:sz w:val="26"/>
          <w:szCs w:val="26"/>
        </w:rPr>
        <w:t xml:space="preserve">та тимчасовим зайняттям </w:t>
      </w:r>
      <w:r>
        <w:rPr>
          <w:rFonts w:ascii="Times New Roman" w:hAnsi="Times New Roman" w:cs="Times New Roman"/>
          <w:sz w:val="26"/>
          <w:szCs w:val="26"/>
        </w:rPr>
        <w:t xml:space="preserve">земельних </w:t>
      </w:r>
      <w:r w:rsidRPr="001659A5">
        <w:rPr>
          <w:rFonts w:ascii="Times New Roman" w:hAnsi="Times New Roman" w:cs="Times New Roman"/>
          <w:sz w:val="26"/>
          <w:szCs w:val="26"/>
        </w:rPr>
        <w:t>ділянок,  встановленням  обмежень щодо їх викор</w:t>
      </w:r>
      <w:r>
        <w:rPr>
          <w:rFonts w:ascii="Times New Roman" w:hAnsi="Times New Roman" w:cs="Times New Roman"/>
          <w:sz w:val="26"/>
          <w:szCs w:val="26"/>
        </w:rPr>
        <w:t xml:space="preserve">истання, погіршенням   якості  </w:t>
      </w:r>
      <w:r w:rsidRPr="001659A5">
        <w:rPr>
          <w:rFonts w:ascii="Times New Roman" w:hAnsi="Times New Roman" w:cs="Times New Roman"/>
          <w:sz w:val="26"/>
          <w:szCs w:val="26"/>
        </w:rPr>
        <w:t>земель або приведенням їх у непридатність для використання за цільовим призначенням  та  неодержанням  доходів  у  зв'язку з тимчасовим невикористанням земельних ділянок, в тому числі визначення збитків,</w:t>
      </w:r>
      <w:r>
        <w:rPr>
          <w:rFonts w:ascii="Times New Roman" w:hAnsi="Times New Roman" w:cs="Times New Roman"/>
          <w:sz w:val="26"/>
          <w:szCs w:val="26"/>
        </w:rPr>
        <w:t xml:space="preserve"> </w:t>
      </w:r>
      <w:r w:rsidRPr="001659A5">
        <w:rPr>
          <w:rFonts w:ascii="Times New Roman" w:hAnsi="Times New Roman"/>
          <w:color w:val="000000"/>
          <w:sz w:val="26"/>
          <w:szCs w:val="26"/>
        </w:rPr>
        <w:t>завданих територіальній громаді Широківської селищної ради внаслідок неодержання доходів в результаті  порушення вимог земельного законодавства (надалі – збитки)  у випадках:</w:t>
      </w:r>
    </w:p>
    <w:p w14:paraId="29445492" w14:textId="77777777" w:rsidR="00BA0FC1" w:rsidRPr="001659A5" w:rsidRDefault="00BA0FC1" w:rsidP="00BA0FC1">
      <w:pPr>
        <w:jc w:val="both"/>
        <w:rPr>
          <w:color w:val="000000"/>
          <w:sz w:val="26"/>
          <w:szCs w:val="26"/>
        </w:rPr>
      </w:pPr>
      <w:r w:rsidRPr="001659A5">
        <w:rPr>
          <w:color w:val="000000"/>
          <w:sz w:val="26"/>
          <w:szCs w:val="26"/>
        </w:rPr>
        <w:t>-</w:t>
      </w:r>
      <w:r>
        <w:rPr>
          <w:color w:val="000000"/>
          <w:sz w:val="26"/>
          <w:szCs w:val="26"/>
        </w:rPr>
        <w:t xml:space="preserve"> </w:t>
      </w:r>
      <w:r w:rsidRPr="001659A5">
        <w:rPr>
          <w:color w:val="000000"/>
          <w:sz w:val="26"/>
          <w:szCs w:val="26"/>
        </w:rPr>
        <w:t>фактичного використання земельної ділянки</w:t>
      </w:r>
      <w:r w:rsidRPr="001659A5">
        <w:rPr>
          <w:sz w:val="26"/>
          <w:szCs w:val="26"/>
        </w:rPr>
        <w:t xml:space="preserve"> </w:t>
      </w:r>
      <w:r w:rsidRPr="001659A5">
        <w:rPr>
          <w:color w:val="000000"/>
          <w:sz w:val="26"/>
          <w:szCs w:val="26"/>
        </w:rPr>
        <w:t>без оформлення відповідних документів, що посвідчують право на земельну ділянку та державної реєстрації таких прав;</w:t>
      </w:r>
    </w:p>
    <w:p w14:paraId="3D6D2F25" w14:textId="77777777" w:rsidR="00BA0FC1" w:rsidRPr="001659A5" w:rsidRDefault="00BA0FC1" w:rsidP="00BA0FC1">
      <w:pPr>
        <w:jc w:val="both"/>
        <w:rPr>
          <w:color w:val="000000"/>
          <w:sz w:val="26"/>
          <w:szCs w:val="26"/>
        </w:rPr>
      </w:pPr>
      <w:r w:rsidRPr="001659A5">
        <w:rPr>
          <w:color w:val="000000"/>
          <w:sz w:val="26"/>
          <w:szCs w:val="26"/>
        </w:rPr>
        <w:t>-</w:t>
      </w:r>
      <w:r>
        <w:rPr>
          <w:color w:val="000000"/>
          <w:sz w:val="26"/>
          <w:szCs w:val="26"/>
        </w:rPr>
        <w:t xml:space="preserve"> </w:t>
      </w:r>
      <w:r w:rsidRPr="001659A5">
        <w:rPr>
          <w:color w:val="000000"/>
          <w:sz w:val="26"/>
          <w:szCs w:val="26"/>
        </w:rPr>
        <w:t>фактичного використання земельної ділянки у розмірах, більших ніж</w:t>
      </w:r>
      <w:r w:rsidRPr="001659A5">
        <w:rPr>
          <w:color w:val="000000"/>
          <w:sz w:val="26"/>
          <w:szCs w:val="26"/>
        </w:rPr>
        <w:br/>
        <w:t>вказано у правовстановлюючих документах;</w:t>
      </w:r>
    </w:p>
    <w:p w14:paraId="20B66A92" w14:textId="77777777" w:rsidR="00BA0FC1" w:rsidRPr="001659A5" w:rsidRDefault="00BA0FC1" w:rsidP="00BA0FC1">
      <w:pPr>
        <w:jc w:val="both"/>
        <w:rPr>
          <w:sz w:val="26"/>
          <w:szCs w:val="26"/>
        </w:rPr>
      </w:pPr>
      <w:r w:rsidRPr="001659A5">
        <w:rPr>
          <w:sz w:val="26"/>
          <w:szCs w:val="26"/>
        </w:rPr>
        <w:t>3.1.2. Організація та здійснення самоврядного контролю за використанням, охороною земель у частині:</w:t>
      </w:r>
    </w:p>
    <w:p w14:paraId="11232B7F" w14:textId="77777777" w:rsidR="00BA0FC1" w:rsidRPr="001659A5" w:rsidRDefault="00BA0FC1" w:rsidP="00BA0FC1">
      <w:pPr>
        <w:pStyle w:val="a9"/>
        <w:numPr>
          <w:ilvl w:val="0"/>
          <w:numId w:val="1"/>
        </w:numPr>
        <w:jc w:val="both"/>
        <w:rPr>
          <w:sz w:val="26"/>
          <w:szCs w:val="26"/>
        </w:rPr>
      </w:pPr>
      <w:r w:rsidRPr="001659A5">
        <w:rPr>
          <w:sz w:val="26"/>
          <w:szCs w:val="26"/>
        </w:rPr>
        <w:t xml:space="preserve">дотримання суб’єктами господарювання та фізичними особами вимог земельного законодавства України та нормативно-правових актів селищної ради щодо використання земель, вимог чинного законодавства щодо своєчасної і в повному обсязі плати за землю; </w:t>
      </w:r>
    </w:p>
    <w:p w14:paraId="0D48736B" w14:textId="77777777" w:rsidR="00BA0FC1" w:rsidRPr="001659A5" w:rsidRDefault="00BA0FC1" w:rsidP="00BA0FC1">
      <w:pPr>
        <w:pStyle w:val="a9"/>
        <w:numPr>
          <w:ilvl w:val="0"/>
          <w:numId w:val="1"/>
        </w:numPr>
        <w:jc w:val="both"/>
        <w:rPr>
          <w:sz w:val="26"/>
          <w:szCs w:val="26"/>
        </w:rPr>
      </w:pPr>
      <w:r w:rsidRPr="001659A5">
        <w:rPr>
          <w:sz w:val="26"/>
          <w:szCs w:val="26"/>
        </w:rPr>
        <w:t>аналізу стану своєчасності та повноти сплати земельного податку та орендної плати за використання земельних ділянок комунальної власності;  надання пропозицій відповідним органам щодо збільшення надходжень до бюджету від плати за землю;</w:t>
      </w:r>
    </w:p>
    <w:p w14:paraId="2F807FE7" w14:textId="77777777" w:rsidR="00BA0FC1" w:rsidRPr="001659A5" w:rsidRDefault="00BA0FC1" w:rsidP="00BA0FC1">
      <w:pPr>
        <w:pStyle w:val="a9"/>
        <w:numPr>
          <w:ilvl w:val="0"/>
          <w:numId w:val="1"/>
        </w:numPr>
        <w:jc w:val="both"/>
        <w:rPr>
          <w:sz w:val="26"/>
          <w:szCs w:val="26"/>
        </w:rPr>
      </w:pPr>
      <w:r w:rsidRPr="001659A5">
        <w:rPr>
          <w:sz w:val="26"/>
          <w:szCs w:val="26"/>
        </w:rPr>
        <w:t>виконання умов договорів сервітутного користування земельними ділянками;</w:t>
      </w:r>
    </w:p>
    <w:p w14:paraId="6FB784F3" w14:textId="77777777" w:rsidR="00BA0FC1" w:rsidRPr="001659A5" w:rsidRDefault="00BA0FC1" w:rsidP="00BA0FC1">
      <w:pPr>
        <w:pStyle w:val="a9"/>
        <w:numPr>
          <w:ilvl w:val="0"/>
          <w:numId w:val="1"/>
        </w:numPr>
        <w:jc w:val="both"/>
        <w:rPr>
          <w:sz w:val="26"/>
          <w:szCs w:val="26"/>
        </w:rPr>
      </w:pPr>
      <w:r w:rsidRPr="001659A5">
        <w:rPr>
          <w:sz w:val="26"/>
          <w:szCs w:val="26"/>
        </w:rPr>
        <w:t>виконання вимог щодо використання земельних ділянок за їх цільовим призначенням;</w:t>
      </w:r>
    </w:p>
    <w:p w14:paraId="6E745BC8" w14:textId="77777777" w:rsidR="00BA0FC1" w:rsidRPr="001659A5" w:rsidRDefault="00BA0FC1" w:rsidP="00BA0FC1">
      <w:pPr>
        <w:pStyle w:val="a9"/>
        <w:numPr>
          <w:ilvl w:val="0"/>
          <w:numId w:val="1"/>
        </w:numPr>
        <w:jc w:val="both"/>
        <w:rPr>
          <w:sz w:val="26"/>
          <w:szCs w:val="26"/>
        </w:rPr>
      </w:pPr>
      <w:r w:rsidRPr="001659A5">
        <w:rPr>
          <w:sz w:val="26"/>
          <w:szCs w:val="26"/>
        </w:rPr>
        <w:t>дотримання строків своєчасного повернення селищній раді земельних ділянок після припинення у встановленому порядку права користування земельною ділянкою та обов’язкового виконання заходів щодо приведення їх у стан, придатний для подальшого використання за цільовим призначенням та інше.</w:t>
      </w:r>
    </w:p>
    <w:p w14:paraId="00F1EB17" w14:textId="77777777" w:rsidR="00BA0FC1" w:rsidRPr="001659A5" w:rsidRDefault="00BA0FC1" w:rsidP="00BA0FC1">
      <w:pPr>
        <w:jc w:val="both"/>
        <w:rPr>
          <w:sz w:val="26"/>
          <w:szCs w:val="26"/>
        </w:rPr>
      </w:pPr>
      <w:r w:rsidRPr="001659A5">
        <w:rPr>
          <w:sz w:val="26"/>
          <w:szCs w:val="26"/>
        </w:rPr>
        <w:t>3.2. Розрахунок розміру збитків (неодержаних доходів) за час фактичного користування земельною ділянкою з порушенням законодавства</w:t>
      </w:r>
      <w:r>
        <w:rPr>
          <w:sz w:val="26"/>
          <w:szCs w:val="26"/>
        </w:rPr>
        <w:t xml:space="preserve"> </w:t>
      </w:r>
      <w:r w:rsidRPr="005B2489">
        <w:rPr>
          <w:color w:val="000000" w:themeColor="text1"/>
          <w:sz w:val="26"/>
          <w:szCs w:val="26"/>
        </w:rPr>
        <w:t>готується відділом земельних відносин</w:t>
      </w:r>
      <w:r>
        <w:rPr>
          <w:color w:val="000000" w:themeColor="text1"/>
          <w:sz w:val="26"/>
          <w:szCs w:val="26"/>
        </w:rPr>
        <w:t xml:space="preserve"> виконавчого комітету</w:t>
      </w:r>
      <w:r w:rsidRPr="005B2489">
        <w:rPr>
          <w:color w:val="000000" w:themeColor="text1"/>
          <w:sz w:val="26"/>
          <w:szCs w:val="26"/>
        </w:rPr>
        <w:t xml:space="preserve"> селищної ради та підписується начальником відділу. Розрахунок</w:t>
      </w:r>
      <w:r w:rsidRPr="001659A5">
        <w:rPr>
          <w:sz w:val="26"/>
          <w:szCs w:val="26"/>
        </w:rPr>
        <w:t xml:space="preserve"> розміру збитків розглядається Комісією разом з іншими наявними документами.</w:t>
      </w:r>
    </w:p>
    <w:p w14:paraId="5BD48654" w14:textId="77777777" w:rsidR="00BA0FC1" w:rsidRPr="001659A5" w:rsidRDefault="00BA0FC1" w:rsidP="00BA0FC1">
      <w:pPr>
        <w:jc w:val="both"/>
        <w:rPr>
          <w:sz w:val="26"/>
          <w:szCs w:val="26"/>
        </w:rPr>
      </w:pPr>
      <w:r w:rsidRPr="001659A5">
        <w:rPr>
          <w:sz w:val="26"/>
          <w:szCs w:val="26"/>
        </w:rPr>
        <w:t>3.3. Розрахунок та відшкодування збитків проводиться за період використання землі з порушенням законодавства у розмірі орен</w:t>
      </w:r>
      <w:r>
        <w:rPr>
          <w:sz w:val="26"/>
          <w:szCs w:val="26"/>
        </w:rPr>
        <w:t xml:space="preserve">дної плати за землю, яку власник </w:t>
      </w:r>
      <w:r w:rsidRPr="001659A5">
        <w:rPr>
          <w:sz w:val="26"/>
          <w:szCs w:val="26"/>
        </w:rPr>
        <w:t xml:space="preserve">землі (територіальна громада селищної ради) міг би </w:t>
      </w:r>
      <w:r w:rsidRPr="001659A5">
        <w:rPr>
          <w:color w:val="000000"/>
          <w:sz w:val="26"/>
          <w:szCs w:val="26"/>
        </w:rPr>
        <w:t xml:space="preserve"> реально одержати за звичайних обставин, якби його право не було порушене</w:t>
      </w:r>
      <w:r w:rsidRPr="001659A5">
        <w:rPr>
          <w:sz w:val="26"/>
          <w:szCs w:val="26"/>
        </w:rPr>
        <w:t xml:space="preserve">. </w:t>
      </w:r>
    </w:p>
    <w:p w14:paraId="03322E78" w14:textId="77777777" w:rsidR="00BA0FC1" w:rsidRPr="001659A5" w:rsidRDefault="00BA0FC1" w:rsidP="00BA0FC1">
      <w:pPr>
        <w:jc w:val="both"/>
        <w:rPr>
          <w:sz w:val="26"/>
          <w:szCs w:val="26"/>
        </w:rPr>
      </w:pPr>
      <w:r w:rsidRPr="001659A5">
        <w:rPr>
          <w:sz w:val="26"/>
          <w:szCs w:val="26"/>
        </w:rPr>
        <w:t xml:space="preserve">        Збитки розраховуються у розмірі орендної плати за землю, виходячи із  відповідної ставки орендної плати за землю, нормативно-грошової оцінки землі, які діяли на момент виникнення таких збитків з урахуванням коефіцієнтів  </w:t>
      </w:r>
      <w:r>
        <w:rPr>
          <w:sz w:val="26"/>
          <w:szCs w:val="26"/>
        </w:rPr>
        <w:t xml:space="preserve">функціонального використання </w:t>
      </w:r>
      <w:r w:rsidRPr="001659A5">
        <w:rPr>
          <w:sz w:val="26"/>
          <w:szCs w:val="26"/>
        </w:rPr>
        <w:t>та коефіцієнтів індексації, визначених законодавством.</w:t>
      </w:r>
    </w:p>
    <w:p w14:paraId="372D6A64" w14:textId="77777777" w:rsidR="00BA0FC1" w:rsidRPr="001659A5" w:rsidRDefault="00BA0FC1" w:rsidP="00BA0FC1">
      <w:pPr>
        <w:tabs>
          <w:tab w:val="left" w:pos="960"/>
        </w:tabs>
        <w:jc w:val="both"/>
        <w:rPr>
          <w:sz w:val="26"/>
          <w:szCs w:val="26"/>
        </w:rPr>
      </w:pPr>
      <w:r w:rsidRPr="001659A5">
        <w:rPr>
          <w:sz w:val="26"/>
          <w:szCs w:val="26"/>
        </w:rPr>
        <w:t>3.4. На виконання своїх повноважень Комісія має право:</w:t>
      </w:r>
    </w:p>
    <w:p w14:paraId="64574C07" w14:textId="77777777" w:rsidR="00BA0FC1" w:rsidRPr="001659A5" w:rsidRDefault="00BA0FC1" w:rsidP="00BA0FC1">
      <w:pPr>
        <w:jc w:val="both"/>
        <w:rPr>
          <w:sz w:val="26"/>
          <w:szCs w:val="26"/>
        </w:rPr>
      </w:pPr>
      <w:r w:rsidRPr="001659A5">
        <w:rPr>
          <w:sz w:val="26"/>
          <w:szCs w:val="26"/>
        </w:rPr>
        <w:t>3.4.1. Безперешкодно обстежувати земельні ділянки, передбаче</w:t>
      </w:r>
      <w:r>
        <w:rPr>
          <w:sz w:val="26"/>
          <w:szCs w:val="26"/>
        </w:rPr>
        <w:t xml:space="preserve">ні пунктом 1.3 цього Положення </w:t>
      </w:r>
      <w:r w:rsidRPr="001659A5">
        <w:rPr>
          <w:sz w:val="26"/>
          <w:szCs w:val="26"/>
        </w:rPr>
        <w:t>щодо дотримання умов їх використання та охорони відповідно до чинного законодавства України, укладених договорів оренди земельних ділянок або набутих на праві постійного користування тощо;</w:t>
      </w:r>
    </w:p>
    <w:p w14:paraId="040CA740" w14:textId="77777777" w:rsidR="00BA0FC1" w:rsidRPr="001659A5" w:rsidRDefault="00BA0FC1" w:rsidP="00BA0FC1">
      <w:pPr>
        <w:jc w:val="both"/>
        <w:rPr>
          <w:sz w:val="26"/>
          <w:szCs w:val="26"/>
        </w:rPr>
      </w:pPr>
      <w:r w:rsidRPr="001659A5">
        <w:rPr>
          <w:sz w:val="26"/>
          <w:szCs w:val="26"/>
        </w:rPr>
        <w:t xml:space="preserve">3.4.2. Одержувати від виконавчих органів та посадових осіб селищної   ради, органів виконавчої влади, підприємств, установ, організацій всіх форм власності, фізичних осіб — підприємців, громадян, юридичних осіб, у власності чи в користуванні яких </w:t>
      </w:r>
      <w:r w:rsidRPr="001659A5">
        <w:rPr>
          <w:sz w:val="26"/>
          <w:szCs w:val="26"/>
        </w:rPr>
        <w:lastRenderedPageBreak/>
        <w:t>перебувають земельні ділянки, документів, матеріалів та іншої інформації, необхідних для виконання покладених на Комісію завдань.</w:t>
      </w:r>
    </w:p>
    <w:p w14:paraId="7478FBA4" w14:textId="77777777" w:rsidR="00BA0FC1" w:rsidRPr="001659A5" w:rsidRDefault="00BA0FC1" w:rsidP="00BA0FC1">
      <w:pPr>
        <w:jc w:val="both"/>
        <w:rPr>
          <w:sz w:val="26"/>
          <w:szCs w:val="26"/>
        </w:rPr>
      </w:pPr>
      <w:r w:rsidRPr="001659A5">
        <w:rPr>
          <w:sz w:val="26"/>
          <w:szCs w:val="26"/>
        </w:rPr>
        <w:t>3.4.3. Звертатись із запитами, залучати до роботи та запрошувати на свої засідання працівників органів виконавчої влади, управлінь, підприємств, організацій та установ незалежно від форм власності, відповідно до чинного законодавства України.</w:t>
      </w:r>
    </w:p>
    <w:p w14:paraId="605AC806" w14:textId="77777777" w:rsidR="00BA0FC1" w:rsidRPr="001659A5" w:rsidRDefault="00BA0FC1" w:rsidP="00BA0FC1">
      <w:pPr>
        <w:jc w:val="both"/>
        <w:rPr>
          <w:sz w:val="26"/>
          <w:szCs w:val="26"/>
        </w:rPr>
      </w:pPr>
      <w:r w:rsidRPr="001659A5">
        <w:rPr>
          <w:sz w:val="26"/>
          <w:szCs w:val="26"/>
        </w:rPr>
        <w:t>3.4.4. Проводити фото</w:t>
      </w:r>
      <w:r>
        <w:rPr>
          <w:sz w:val="26"/>
          <w:szCs w:val="26"/>
        </w:rPr>
        <w:t xml:space="preserve">графування, звукозапис, </w:t>
      </w:r>
      <w:r w:rsidRPr="001659A5">
        <w:rPr>
          <w:sz w:val="26"/>
          <w:szCs w:val="26"/>
        </w:rPr>
        <w:t>відеозйомку та інші дії як допоміжний засіб для запобігання порушень земельного законодавства та фіксації відповідних порушень;</w:t>
      </w:r>
    </w:p>
    <w:p w14:paraId="15B87B5A" w14:textId="77777777" w:rsidR="00BA0FC1" w:rsidRPr="001659A5" w:rsidRDefault="00BA0FC1" w:rsidP="00BA0FC1">
      <w:pPr>
        <w:jc w:val="both"/>
        <w:rPr>
          <w:sz w:val="26"/>
          <w:szCs w:val="26"/>
        </w:rPr>
      </w:pPr>
      <w:r w:rsidRPr="001659A5">
        <w:rPr>
          <w:sz w:val="26"/>
          <w:szCs w:val="26"/>
        </w:rPr>
        <w:t>3.4.5. Готувати матеріали для подання відповідних позовів  до суду;</w:t>
      </w:r>
    </w:p>
    <w:p w14:paraId="6160F81F" w14:textId="77777777" w:rsidR="00BA0FC1" w:rsidRPr="001659A5" w:rsidRDefault="00BA0FC1" w:rsidP="00BA0FC1">
      <w:pPr>
        <w:jc w:val="both"/>
        <w:rPr>
          <w:sz w:val="26"/>
          <w:szCs w:val="26"/>
        </w:rPr>
      </w:pPr>
      <w:r w:rsidRPr="001659A5">
        <w:rPr>
          <w:sz w:val="26"/>
          <w:szCs w:val="26"/>
        </w:rPr>
        <w:t>3.4.6.Передавати до правоохоронних органів матеріали про діяння, в яких вбачаються порушення чи ознаки злочину в результаті невиконання (неналежного виконання) земельного  законодавства;</w:t>
      </w:r>
    </w:p>
    <w:p w14:paraId="601BA197" w14:textId="77777777" w:rsidR="00BA0FC1" w:rsidRPr="001659A5" w:rsidRDefault="00BA0FC1" w:rsidP="00BA0FC1">
      <w:pPr>
        <w:jc w:val="both"/>
        <w:rPr>
          <w:sz w:val="26"/>
          <w:szCs w:val="26"/>
        </w:rPr>
      </w:pPr>
      <w:r w:rsidRPr="001659A5">
        <w:rPr>
          <w:sz w:val="26"/>
          <w:szCs w:val="26"/>
        </w:rPr>
        <w:t>3.4.7. Вносити</w:t>
      </w:r>
      <w:r>
        <w:rPr>
          <w:sz w:val="26"/>
          <w:szCs w:val="26"/>
        </w:rPr>
        <w:t xml:space="preserve"> пропозиції</w:t>
      </w:r>
      <w:r w:rsidRPr="001659A5">
        <w:rPr>
          <w:sz w:val="26"/>
          <w:szCs w:val="26"/>
        </w:rPr>
        <w:t xml:space="preserve"> на розгляд сесії селищної  ради про перегляд прийнятих рішень селищної ради щодо передачі земельної ділянки в оренду у разі виявлення фактів користування землями комунальної власності за відсутності укладеного договору оренди землі;</w:t>
      </w:r>
    </w:p>
    <w:p w14:paraId="1F130004" w14:textId="77777777" w:rsidR="00BA0FC1" w:rsidRPr="001659A5" w:rsidRDefault="00BA0FC1" w:rsidP="00BA0FC1">
      <w:pPr>
        <w:jc w:val="both"/>
        <w:rPr>
          <w:sz w:val="26"/>
          <w:szCs w:val="26"/>
        </w:rPr>
      </w:pPr>
      <w:r w:rsidRPr="001659A5">
        <w:rPr>
          <w:sz w:val="26"/>
          <w:szCs w:val="26"/>
        </w:rPr>
        <w:t>3.4.8. Комісія має  та користується  іншими правами  в межах своїх повноважень.</w:t>
      </w:r>
    </w:p>
    <w:p w14:paraId="36F44AFB" w14:textId="77777777" w:rsidR="00BA0FC1" w:rsidRPr="001659A5" w:rsidRDefault="00BA0FC1" w:rsidP="00BA0FC1">
      <w:pPr>
        <w:jc w:val="both"/>
        <w:rPr>
          <w:b/>
          <w:sz w:val="26"/>
          <w:szCs w:val="26"/>
        </w:rPr>
      </w:pPr>
    </w:p>
    <w:p w14:paraId="54ED5B7F" w14:textId="77777777" w:rsidR="00BA0FC1" w:rsidRPr="001659A5" w:rsidRDefault="00BA0FC1" w:rsidP="00BA0FC1">
      <w:pPr>
        <w:shd w:val="clear" w:color="auto" w:fill="FFFFFF"/>
        <w:jc w:val="both"/>
        <w:rPr>
          <w:b/>
          <w:sz w:val="26"/>
          <w:szCs w:val="26"/>
        </w:rPr>
      </w:pPr>
      <w:r w:rsidRPr="001659A5">
        <w:rPr>
          <w:b/>
          <w:sz w:val="26"/>
          <w:szCs w:val="26"/>
        </w:rPr>
        <w:t xml:space="preserve">4. Порядок роботи Комісії .  Відшкодування збитків </w:t>
      </w:r>
    </w:p>
    <w:p w14:paraId="30DBE896" w14:textId="77777777" w:rsidR="00BA0FC1" w:rsidRPr="001659A5" w:rsidRDefault="00BA0FC1" w:rsidP="00BA0FC1">
      <w:pPr>
        <w:shd w:val="clear" w:color="auto" w:fill="FFFFFF"/>
        <w:jc w:val="both"/>
        <w:rPr>
          <w:color w:val="000000"/>
          <w:sz w:val="26"/>
          <w:szCs w:val="26"/>
        </w:rPr>
      </w:pPr>
      <w:r w:rsidRPr="001659A5">
        <w:rPr>
          <w:sz w:val="26"/>
          <w:szCs w:val="26"/>
        </w:rPr>
        <w:t>4.1.</w:t>
      </w:r>
      <w:r w:rsidRPr="001659A5">
        <w:rPr>
          <w:b/>
          <w:sz w:val="26"/>
          <w:szCs w:val="26"/>
        </w:rPr>
        <w:t xml:space="preserve"> </w:t>
      </w:r>
      <w:r w:rsidRPr="001659A5">
        <w:rPr>
          <w:color w:val="000000"/>
          <w:sz w:val="26"/>
          <w:szCs w:val="26"/>
        </w:rPr>
        <w:t xml:space="preserve">Формою роботи Комісії є її засідання. </w:t>
      </w:r>
    </w:p>
    <w:p w14:paraId="7F7686F9" w14:textId="77777777" w:rsidR="00BA0FC1" w:rsidRPr="001659A5" w:rsidRDefault="00BA0FC1" w:rsidP="00BA0FC1">
      <w:pPr>
        <w:shd w:val="clear" w:color="auto" w:fill="FFFFFF"/>
        <w:jc w:val="both"/>
        <w:rPr>
          <w:color w:val="000000"/>
          <w:sz w:val="26"/>
          <w:szCs w:val="26"/>
        </w:rPr>
      </w:pPr>
      <w:r w:rsidRPr="001659A5">
        <w:rPr>
          <w:sz w:val="26"/>
          <w:szCs w:val="26"/>
        </w:rPr>
        <w:t xml:space="preserve">4.2. Засідання  </w:t>
      </w:r>
      <w:r w:rsidRPr="001659A5">
        <w:rPr>
          <w:rStyle w:val="rvts6"/>
          <w:sz w:val="26"/>
          <w:szCs w:val="26"/>
        </w:rPr>
        <w:t xml:space="preserve">скликається головою </w:t>
      </w:r>
      <w:r w:rsidRPr="001659A5">
        <w:rPr>
          <w:color w:val="000000"/>
          <w:sz w:val="26"/>
          <w:szCs w:val="26"/>
        </w:rPr>
        <w:t xml:space="preserve">Комісії та </w:t>
      </w:r>
      <w:r w:rsidRPr="001659A5">
        <w:rPr>
          <w:sz w:val="26"/>
          <w:szCs w:val="26"/>
          <w:bdr w:val="none" w:sz="0" w:space="0" w:color="auto" w:frame="1"/>
        </w:rPr>
        <w:t xml:space="preserve">є </w:t>
      </w:r>
      <w:r w:rsidRPr="0023657B">
        <w:rPr>
          <w:color w:val="000000" w:themeColor="text1"/>
          <w:sz w:val="26"/>
          <w:szCs w:val="26"/>
          <w:bdr w:val="none" w:sz="0" w:space="0" w:color="auto" w:frame="1"/>
        </w:rPr>
        <w:t>правомочним,</w:t>
      </w:r>
      <w:r w:rsidRPr="001659A5">
        <w:rPr>
          <w:sz w:val="26"/>
          <w:szCs w:val="26"/>
          <w:bdr w:val="none" w:sz="0" w:space="0" w:color="auto" w:frame="1"/>
        </w:rPr>
        <w:t xml:space="preserve"> якщо в ньому беруть участь не менше половини від загального складу Комісії.</w:t>
      </w:r>
      <w:r w:rsidRPr="001659A5">
        <w:rPr>
          <w:color w:val="000000"/>
          <w:sz w:val="26"/>
          <w:szCs w:val="26"/>
        </w:rPr>
        <w:t xml:space="preserve"> Голова Комісії керує діяльністю Комісії та організовує її роботу. </w:t>
      </w:r>
    </w:p>
    <w:p w14:paraId="0124FF6A" w14:textId="77777777" w:rsidR="00BA0FC1" w:rsidRPr="001659A5" w:rsidRDefault="00BA0FC1" w:rsidP="00BA0FC1">
      <w:pPr>
        <w:shd w:val="clear" w:color="auto" w:fill="FFFFFF"/>
        <w:jc w:val="both"/>
        <w:rPr>
          <w:color w:val="000000"/>
          <w:sz w:val="26"/>
          <w:szCs w:val="26"/>
        </w:rPr>
      </w:pPr>
      <w:r w:rsidRPr="001659A5">
        <w:rPr>
          <w:color w:val="000000"/>
          <w:sz w:val="26"/>
          <w:szCs w:val="26"/>
        </w:rPr>
        <w:t xml:space="preserve">4.3. Рішення Комісії  приймаються простою більшістю голосів її членів, присутніх на засіданні шляхом відкритого голосування.  </w:t>
      </w:r>
    </w:p>
    <w:p w14:paraId="036729DA" w14:textId="77777777" w:rsidR="00BA0FC1" w:rsidRPr="001659A5" w:rsidRDefault="00BA0FC1" w:rsidP="00BA0FC1">
      <w:pPr>
        <w:jc w:val="both"/>
        <w:rPr>
          <w:color w:val="000000"/>
          <w:sz w:val="26"/>
          <w:szCs w:val="26"/>
        </w:rPr>
      </w:pPr>
      <w:r w:rsidRPr="001659A5">
        <w:rPr>
          <w:color w:val="000000"/>
          <w:sz w:val="26"/>
          <w:szCs w:val="26"/>
        </w:rPr>
        <w:t>4.4.</w:t>
      </w:r>
      <w:r w:rsidRPr="001659A5">
        <w:rPr>
          <w:sz w:val="26"/>
          <w:szCs w:val="26"/>
        </w:rPr>
        <w:t xml:space="preserve"> Результати роботи Комісії оформляються відповідним актом визначення та відшкодування збитків (надалі – Акт визначення збитків або Акт)</w:t>
      </w:r>
      <w:r w:rsidRPr="001659A5">
        <w:rPr>
          <w:color w:val="000000"/>
          <w:sz w:val="26"/>
          <w:szCs w:val="26"/>
        </w:rPr>
        <w:t>.</w:t>
      </w:r>
    </w:p>
    <w:p w14:paraId="27BD4758" w14:textId="77777777" w:rsidR="00BA0FC1" w:rsidRPr="001659A5" w:rsidRDefault="00BA0FC1" w:rsidP="00BA0FC1">
      <w:pPr>
        <w:jc w:val="both"/>
        <w:rPr>
          <w:sz w:val="26"/>
          <w:szCs w:val="26"/>
        </w:rPr>
      </w:pPr>
      <w:r w:rsidRPr="001659A5">
        <w:rPr>
          <w:sz w:val="26"/>
          <w:szCs w:val="26"/>
        </w:rPr>
        <w:t xml:space="preserve">4.5. В Акті зазначається: дата, номер  та місце складання </w:t>
      </w:r>
      <w:proofErr w:type="spellStart"/>
      <w:r w:rsidRPr="001659A5">
        <w:rPr>
          <w:sz w:val="26"/>
          <w:szCs w:val="26"/>
        </w:rPr>
        <w:t>Акта</w:t>
      </w:r>
      <w:proofErr w:type="spellEnd"/>
      <w:r w:rsidRPr="001659A5">
        <w:rPr>
          <w:sz w:val="26"/>
          <w:szCs w:val="26"/>
        </w:rPr>
        <w:t xml:space="preserve">, прізвища та ініціали  членів Комісії, які приймали участь у роботі; прізвище, ім’я, по батькові фізичної особи або фізичної особи – підприємця,   або повну назву юридичної особи, яка завдала збитки  та інші відомості про суб’єкта; посаду та прізвище, ініціали  представника юридичної особи чи прізвище фізичної особи, фізичної особи – підприємця, які були присутні на засіданні; інформація щодо земельної ділянки (місцезнаходження, площа, функціональне призначення та </w:t>
      </w:r>
      <w:r>
        <w:rPr>
          <w:sz w:val="26"/>
          <w:szCs w:val="26"/>
        </w:rPr>
        <w:t>ін.</w:t>
      </w:r>
      <w:r w:rsidRPr="001659A5">
        <w:rPr>
          <w:sz w:val="26"/>
          <w:szCs w:val="26"/>
        </w:rPr>
        <w:t>; наявність документів, які посвідчують право власності чи право користування земельною ділянкою та/або факт реєстрації речового права; визначення розміру збитків   та інші обставини на розсуд Комісії тощо.</w:t>
      </w:r>
    </w:p>
    <w:p w14:paraId="2366D451" w14:textId="77777777" w:rsidR="00BA0FC1" w:rsidRPr="001659A5" w:rsidRDefault="00BA0FC1" w:rsidP="00BA0FC1">
      <w:pPr>
        <w:jc w:val="both"/>
        <w:rPr>
          <w:sz w:val="26"/>
          <w:szCs w:val="26"/>
        </w:rPr>
      </w:pPr>
      <w:r w:rsidRPr="001659A5">
        <w:rPr>
          <w:sz w:val="26"/>
          <w:szCs w:val="26"/>
        </w:rPr>
        <w:t>4.6. Акт підписується головою, секретарем Комісії та у</w:t>
      </w:r>
      <w:r w:rsidRPr="001659A5">
        <w:rPr>
          <w:bCs/>
          <w:sz w:val="26"/>
          <w:szCs w:val="26"/>
        </w:rPr>
        <w:t xml:space="preserve">сіма присутніми на засіданні членами Комісії, особами, які завдали збитки </w:t>
      </w:r>
      <w:r w:rsidRPr="001659A5">
        <w:rPr>
          <w:sz w:val="26"/>
          <w:szCs w:val="26"/>
        </w:rPr>
        <w:t xml:space="preserve"> або уповноваженими ними особами (у разі їх присутності та участі у роботі Комісії). Якщо особи, які завдали збитки або їх представники  відмовляються від підписання </w:t>
      </w:r>
      <w:proofErr w:type="spellStart"/>
      <w:r w:rsidRPr="001659A5">
        <w:rPr>
          <w:sz w:val="26"/>
          <w:szCs w:val="26"/>
        </w:rPr>
        <w:t>Акта</w:t>
      </w:r>
      <w:proofErr w:type="spellEnd"/>
      <w:r w:rsidRPr="001659A5">
        <w:rPr>
          <w:sz w:val="26"/>
          <w:szCs w:val="26"/>
        </w:rPr>
        <w:t xml:space="preserve">, про це в самому Акті робиться відмітка. </w:t>
      </w:r>
    </w:p>
    <w:p w14:paraId="3AEBFDB5" w14:textId="77777777" w:rsidR="00BA0FC1" w:rsidRPr="001659A5" w:rsidRDefault="00BA0FC1" w:rsidP="00BA0FC1">
      <w:pPr>
        <w:jc w:val="both"/>
        <w:rPr>
          <w:sz w:val="26"/>
          <w:szCs w:val="26"/>
        </w:rPr>
      </w:pPr>
      <w:r w:rsidRPr="001659A5">
        <w:rPr>
          <w:sz w:val="26"/>
          <w:szCs w:val="26"/>
        </w:rPr>
        <w:t xml:space="preserve">4.7. Акт затверджується рішенням виконавчого комітету Широківської селищної ради, оригінал якого зберігається </w:t>
      </w:r>
      <w:r>
        <w:rPr>
          <w:sz w:val="26"/>
          <w:szCs w:val="26"/>
        </w:rPr>
        <w:t xml:space="preserve">як додаток </w:t>
      </w:r>
      <w:r w:rsidRPr="001659A5">
        <w:rPr>
          <w:sz w:val="26"/>
          <w:szCs w:val="26"/>
        </w:rPr>
        <w:t xml:space="preserve">до цього рішення.  У матеріалах справи Комісії зберігаються завірені копії </w:t>
      </w:r>
      <w:proofErr w:type="spellStart"/>
      <w:r w:rsidRPr="001659A5">
        <w:rPr>
          <w:sz w:val="26"/>
          <w:szCs w:val="26"/>
        </w:rPr>
        <w:t>Акта</w:t>
      </w:r>
      <w:proofErr w:type="spellEnd"/>
      <w:r w:rsidRPr="001659A5">
        <w:rPr>
          <w:sz w:val="26"/>
          <w:szCs w:val="26"/>
        </w:rPr>
        <w:t xml:space="preserve"> та </w:t>
      </w:r>
      <w:r>
        <w:rPr>
          <w:sz w:val="26"/>
          <w:szCs w:val="26"/>
        </w:rPr>
        <w:t xml:space="preserve">копія </w:t>
      </w:r>
      <w:r w:rsidRPr="001659A5">
        <w:rPr>
          <w:sz w:val="26"/>
          <w:szCs w:val="26"/>
        </w:rPr>
        <w:t>відп</w:t>
      </w:r>
      <w:r>
        <w:rPr>
          <w:sz w:val="26"/>
          <w:szCs w:val="26"/>
        </w:rPr>
        <w:t>овідного</w:t>
      </w:r>
      <w:r w:rsidRPr="001659A5">
        <w:rPr>
          <w:sz w:val="26"/>
          <w:szCs w:val="26"/>
        </w:rPr>
        <w:t xml:space="preserve"> рішення виконавчого комітету  селищної ради про його затвердження.</w:t>
      </w:r>
    </w:p>
    <w:p w14:paraId="0A70D586" w14:textId="77777777" w:rsidR="00BA0FC1" w:rsidRPr="001659A5" w:rsidRDefault="00BA0FC1" w:rsidP="00BA0FC1">
      <w:pPr>
        <w:pStyle w:val="af0"/>
        <w:ind w:firstLine="0"/>
        <w:rPr>
          <w:rFonts w:ascii="Times New Roman" w:hAnsi="Times New Roman"/>
          <w:sz w:val="26"/>
          <w:szCs w:val="26"/>
          <w:lang w:val="uk-UA"/>
        </w:rPr>
      </w:pPr>
      <w:r w:rsidRPr="001659A5">
        <w:rPr>
          <w:rFonts w:ascii="Times New Roman" w:hAnsi="Times New Roman"/>
          <w:sz w:val="26"/>
          <w:szCs w:val="26"/>
          <w:lang w:val="uk-UA"/>
        </w:rPr>
        <w:t xml:space="preserve">4.8. Завірена копія </w:t>
      </w:r>
      <w:proofErr w:type="spellStart"/>
      <w:r w:rsidRPr="001659A5">
        <w:rPr>
          <w:rFonts w:ascii="Times New Roman" w:hAnsi="Times New Roman"/>
          <w:sz w:val="26"/>
          <w:szCs w:val="26"/>
          <w:lang w:val="uk-UA"/>
        </w:rPr>
        <w:t>Акта</w:t>
      </w:r>
      <w:proofErr w:type="spellEnd"/>
      <w:r>
        <w:rPr>
          <w:rFonts w:ascii="Times New Roman" w:hAnsi="Times New Roman"/>
          <w:sz w:val="26"/>
          <w:szCs w:val="26"/>
          <w:lang w:val="uk-UA"/>
        </w:rPr>
        <w:t xml:space="preserve"> протягом </w:t>
      </w:r>
      <w:r w:rsidRPr="001659A5">
        <w:rPr>
          <w:rFonts w:ascii="Times New Roman" w:hAnsi="Times New Roman"/>
          <w:sz w:val="26"/>
          <w:szCs w:val="26"/>
          <w:lang w:val="uk-UA"/>
        </w:rPr>
        <w:t xml:space="preserve">місяця від дня затвердження </w:t>
      </w:r>
      <w:proofErr w:type="spellStart"/>
      <w:r w:rsidRPr="001659A5">
        <w:rPr>
          <w:rFonts w:ascii="Times New Roman" w:hAnsi="Times New Roman"/>
          <w:sz w:val="26"/>
          <w:szCs w:val="26"/>
          <w:lang w:val="uk-UA"/>
        </w:rPr>
        <w:t>Акта</w:t>
      </w:r>
      <w:proofErr w:type="spellEnd"/>
      <w:r w:rsidRPr="001659A5">
        <w:rPr>
          <w:rFonts w:ascii="Times New Roman" w:hAnsi="Times New Roman"/>
          <w:sz w:val="26"/>
          <w:szCs w:val="26"/>
          <w:lang w:val="uk-UA"/>
        </w:rPr>
        <w:t xml:space="preserve"> вручається або надсилається рекомендованим листом особ</w:t>
      </w:r>
      <w:r>
        <w:rPr>
          <w:rFonts w:ascii="Times New Roman" w:hAnsi="Times New Roman"/>
          <w:sz w:val="26"/>
          <w:szCs w:val="26"/>
          <w:lang w:val="uk-UA"/>
        </w:rPr>
        <w:t xml:space="preserve">і, яка має відшкодувати збитки, разом із повідомленням про рішення Комісії. </w:t>
      </w:r>
      <w:r w:rsidRPr="001659A5">
        <w:rPr>
          <w:rFonts w:ascii="Times New Roman" w:hAnsi="Times New Roman"/>
          <w:sz w:val="26"/>
          <w:szCs w:val="26"/>
          <w:lang w:val="uk-UA"/>
        </w:rPr>
        <w:t xml:space="preserve">В </w:t>
      </w:r>
      <w:r>
        <w:rPr>
          <w:rFonts w:ascii="Times New Roman" w:hAnsi="Times New Roman"/>
          <w:sz w:val="26"/>
          <w:szCs w:val="26"/>
          <w:lang w:val="uk-UA"/>
        </w:rPr>
        <w:t>повідомленні</w:t>
      </w:r>
      <w:r w:rsidRPr="001659A5">
        <w:rPr>
          <w:rFonts w:ascii="Times New Roman" w:hAnsi="Times New Roman"/>
          <w:sz w:val="26"/>
          <w:szCs w:val="26"/>
          <w:lang w:val="uk-UA"/>
        </w:rPr>
        <w:t xml:space="preserve"> </w:t>
      </w:r>
      <w:r>
        <w:rPr>
          <w:rStyle w:val="rvts10"/>
          <w:sz w:val="26"/>
          <w:szCs w:val="26"/>
          <w:lang w:val="uk-UA"/>
        </w:rPr>
        <w:t>вказується</w:t>
      </w:r>
      <w:r w:rsidRPr="001659A5">
        <w:rPr>
          <w:rStyle w:val="rvts10"/>
          <w:sz w:val="26"/>
          <w:szCs w:val="26"/>
          <w:lang w:val="uk-UA"/>
        </w:rPr>
        <w:t xml:space="preserve"> про необхідність відшкодува</w:t>
      </w:r>
      <w:r>
        <w:rPr>
          <w:rStyle w:val="rvts10"/>
          <w:sz w:val="26"/>
          <w:szCs w:val="26"/>
          <w:lang w:val="uk-UA"/>
        </w:rPr>
        <w:t xml:space="preserve">ння збитків та </w:t>
      </w:r>
      <w:r w:rsidRPr="00B62040">
        <w:rPr>
          <w:rStyle w:val="rvts10"/>
          <w:color w:val="000000" w:themeColor="text1"/>
          <w:sz w:val="26"/>
          <w:szCs w:val="26"/>
          <w:lang w:val="uk-UA"/>
        </w:rPr>
        <w:t>оформлення правовстановлюючих документів н</w:t>
      </w:r>
      <w:r w:rsidRPr="001659A5">
        <w:rPr>
          <w:rStyle w:val="rvts10"/>
          <w:sz w:val="26"/>
          <w:szCs w:val="26"/>
          <w:lang w:val="uk-UA"/>
        </w:rPr>
        <w:t xml:space="preserve">а землю. </w:t>
      </w:r>
    </w:p>
    <w:p w14:paraId="25BC197F" w14:textId="77777777" w:rsidR="00BA0FC1" w:rsidRPr="001659A5" w:rsidRDefault="00BA0FC1" w:rsidP="00BA0FC1">
      <w:pPr>
        <w:shd w:val="clear" w:color="auto" w:fill="FFFFFF"/>
        <w:jc w:val="both"/>
        <w:rPr>
          <w:rStyle w:val="rvts10"/>
          <w:sz w:val="26"/>
          <w:szCs w:val="26"/>
        </w:rPr>
      </w:pPr>
      <w:r w:rsidRPr="001659A5">
        <w:rPr>
          <w:color w:val="000000"/>
          <w:sz w:val="26"/>
          <w:szCs w:val="26"/>
        </w:rPr>
        <w:t xml:space="preserve">4.9. </w:t>
      </w:r>
      <w:r w:rsidRPr="001659A5">
        <w:rPr>
          <w:rStyle w:val="rvts10"/>
          <w:sz w:val="26"/>
          <w:szCs w:val="26"/>
        </w:rPr>
        <w:t xml:space="preserve">Засідання ведеться головою Комісії, а у разі його відсутності, заступником голови Комісії. Оформлення матеріалів та рішень Комісії здійснюється секретарем. </w:t>
      </w:r>
    </w:p>
    <w:p w14:paraId="3C2AF03C" w14:textId="77777777" w:rsidR="00BA0FC1" w:rsidRPr="001659A5" w:rsidRDefault="00BA0FC1" w:rsidP="00BA0FC1">
      <w:pPr>
        <w:shd w:val="clear" w:color="auto" w:fill="FFFFFF"/>
        <w:jc w:val="both"/>
        <w:rPr>
          <w:sz w:val="26"/>
          <w:szCs w:val="26"/>
        </w:rPr>
      </w:pPr>
      <w:r w:rsidRPr="001659A5">
        <w:rPr>
          <w:rStyle w:val="rvts10"/>
          <w:sz w:val="26"/>
          <w:szCs w:val="26"/>
        </w:rPr>
        <w:lastRenderedPageBreak/>
        <w:t xml:space="preserve">4.10. Секретар Комісії здійснює організаційне і документальне забезпечення роботи Комісії; подає на затвердження виконавчого комітету Широківської селищної ради оформлений за результатами роботи Комісії Акт; здійснює направлення зацікавленим особам копій затвердженого </w:t>
      </w:r>
      <w:proofErr w:type="spellStart"/>
      <w:r w:rsidRPr="001659A5">
        <w:rPr>
          <w:rStyle w:val="rvts10"/>
          <w:sz w:val="26"/>
          <w:szCs w:val="26"/>
        </w:rPr>
        <w:t>Акта</w:t>
      </w:r>
      <w:proofErr w:type="spellEnd"/>
      <w:r w:rsidRPr="001659A5">
        <w:rPr>
          <w:rStyle w:val="rvts10"/>
          <w:sz w:val="26"/>
          <w:szCs w:val="26"/>
        </w:rPr>
        <w:t xml:space="preserve">. </w:t>
      </w:r>
    </w:p>
    <w:p w14:paraId="564EF221" w14:textId="77777777" w:rsidR="00BA0FC1" w:rsidRPr="001659A5" w:rsidRDefault="00BA0FC1" w:rsidP="00BA0FC1">
      <w:pPr>
        <w:pStyle w:val="af0"/>
        <w:ind w:firstLine="0"/>
        <w:rPr>
          <w:rStyle w:val="rvts6"/>
          <w:rFonts w:ascii="Times New Roman" w:hAnsi="Times New Roman"/>
          <w:sz w:val="26"/>
          <w:szCs w:val="26"/>
          <w:lang w:val="uk-UA"/>
        </w:rPr>
      </w:pPr>
      <w:r w:rsidRPr="001659A5">
        <w:rPr>
          <w:rFonts w:ascii="Times New Roman" w:hAnsi="Times New Roman"/>
          <w:color w:val="000000"/>
          <w:sz w:val="26"/>
          <w:szCs w:val="26"/>
          <w:lang w:val="uk-UA"/>
        </w:rPr>
        <w:t xml:space="preserve">4.11. </w:t>
      </w:r>
      <w:r w:rsidRPr="001659A5">
        <w:rPr>
          <w:rStyle w:val="rvts6"/>
          <w:rFonts w:ascii="Times New Roman" w:hAnsi="Times New Roman"/>
          <w:sz w:val="26"/>
          <w:szCs w:val="26"/>
          <w:lang w:val="uk-UA"/>
        </w:rPr>
        <w:t>На засідання Комісії запрошуються представники підприємств, установ, організацій, громадяни, фізичні особи-підприємці чи їх представники, які завдали збитків без права голосу.</w:t>
      </w:r>
    </w:p>
    <w:p w14:paraId="2DABCF01" w14:textId="77777777" w:rsidR="00BA0FC1" w:rsidRPr="001659A5" w:rsidRDefault="00BA0FC1" w:rsidP="00BA0FC1">
      <w:pPr>
        <w:pStyle w:val="af0"/>
        <w:ind w:firstLine="0"/>
        <w:rPr>
          <w:rFonts w:ascii="Times New Roman" w:hAnsi="Times New Roman"/>
          <w:color w:val="000000"/>
          <w:sz w:val="26"/>
          <w:szCs w:val="26"/>
          <w:lang w:val="uk-UA"/>
        </w:rPr>
      </w:pPr>
      <w:r w:rsidRPr="001659A5">
        <w:rPr>
          <w:rStyle w:val="rvts6"/>
          <w:rFonts w:ascii="Times New Roman" w:hAnsi="Times New Roman"/>
          <w:sz w:val="26"/>
          <w:szCs w:val="26"/>
          <w:lang w:val="uk-UA"/>
        </w:rPr>
        <w:t xml:space="preserve">4.12. </w:t>
      </w:r>
      <w:r w:rsidRPr="001659A5">
        <w:rPr>
          <w:rFonts w:ascii="Times New Roman" w:hAnsi="Times New Roman"/>
          <w:sz w:val="26"/>
          <w:szCs w:val="26"/>
          <w:lang w:val="uk-UA"/>
        </w:rPr>
        <w:t>Відсутність на засіданні Комісії осіб (чи їх представників), діяннями яких завдані збитки, не перешкоджає розгляду Комісією питання про визначення  збитків.</w:t>
      </w:r>
    </w:p>
    <w:p w14:paraId="33312C3C" w14:textId="77777777" w:rsidR="00BA0FC1" w:rsidRPr="00CA5CD7" w:rsidRDefault="00BA0FC1" w:rsidP="00BA0FC1">
      <w:pPr>
        <w:jc w:val="both"/>
        <w:rPr>
          <w:color w:val="000000" w:themeColor="text1"/>
          <w:sz w:val="26"/>
          <w:szCs w:val="26"/>
        </w:rPr>
      </w:pPr>
      <w:r w:rsidRPr="001659A5">
        <w:rPr>
          <w:sz w:val="26"/>
          <w:szCs w:val="26"/>
        </w:rPr>
        <w:t xml:space="preserve">4.13. </w:t>
      </w:r>
      <w:r w:rsidRPr="00CA5CD7">
        <w:rPr>
          <w:color w:val="000000" w:themeColor="text1"/>
          <w:sz w:val="26"/>
          <w:szCs w:val="26"/>
        </w:rPr>
        <w:t>Збитки відшкодовуються власнику землі  особами, що їх заподіяли, за рахунок власних коштів не пізніше</w:t>
      </w:r>
      <w:r>
        <w:rPr>
          <w:color w:val="000000" w:themeColor="text1"/>
          <w:sz w:val="26"/>
          <w:szCs w:val="26"/>
        </w:rPr>
        <w:t>,</w:t>
      </w:r>
      <w:r w:rsidRPr="00CA5CD7">
        <w:rPr>
          <w:color w:val="000000" w:themeColor="text1"/>
          <w:sz w:val="26"/>
          <w:szCs w:val="26"/>
        </w:rPr>
        <w:t xml:space="preserve"> ніж протягом одного місяця після затвердження виконавчим комітетом селищної ради </w:t>
      </w:r>
      <w:proofErr w:type="spellStart"/>
      <w:r w:rsidRPr="00CA5CD7">
        <w:rPr>
          <w:color w:val="000000" w:themeColor="text1"/>
          <w:sz w:val="26"/>
          <w:szCs w:val="26"/>
        </w:rPr>
        <w:t>Акта</w:t>
      </w:r>
      <w:proofErr w:type="spellEnd"/>
      <w:r w:rsidRPr="00CA5CD7">
        <w:rPr>
          <w:color w:val="000000" w:themeColor="text1"/>
          <w:sz w:val="26"/>
          <w:szCs w:val="26"/>
        </w:rPr>
        <w:t xml:space="preserve"> Комісії. За рішенням Комісії загальний строк для відшкодування збитків може бути збільшено, але не повинен становити більше одного місяця з дня отримання особою, яка завдала збитків, затвердженого виконавчим комітетом селищної ради копії </w:t>
      </w:r>
      <w:proofErr w:type="spellStart"/>
      <w:r w:rsidRPr="00CA5CD7">
        <w:rPr>
          <w:color w:val="000000" w:themeColor="text1"/>
          <w:sz w:val="26"/>
          <w:szCs w:val="26"/>
        </w:rPr>
        <w:t>Акта</w:t>
      </w:r>
      <w:proofErr w:type="spellEnd"/>
      <w:r w:rsidRPr="00CA5CD7">
        <w:rPr>
          <w:color w:val="000000" w:themeColor="text1"/>
          <w:sz w:val="26"/>
          <w:szCs w:val="26"/>
        </w:rPr>
        <w:t xml:space="preserve"> Комісії, про що зазначається в Акті про визначення збитків.</w:t>
      </w:r>
    </w:p>
    <w:p w14:paraId="007ACF98" w14:textId="77777777" w:rsidR="00BA0FC1" w:rsidRPr="001659A5" w:rsidRDefault="00BA0FC1" w:rsidP="00BA0FC1">
      <w:pPr>
        <w:jc w:val="both"/>
        <w:rPr>
          <w:sz w:val="26"/>
          <w:szCs w:val="26"/>
        </w:rPr>
      </w:pPr>
      <w:r w:rsidRPr="001659A5">
        <w:rPr>
          <w:sz w:val="26"/>
          <w:szCs w:val="26"/>
        </w:rPr>
        <w:t>4.14. Збитки можуть добровільно відшкодовуватися особами, які їх завдали, згідно із статтями 152, 156, 157 Земельного кодексу України шляхом укладання, за згодою сторін, відповідного договору про відшкодування збитків (неодержаного доходу) між власником землі та фактичним землекористувачем (особою, що завдала збитки) з урахуванням вимог земельного законодавства та  Цивільного кодексу України.</w:t>
      </w:r>
    </w:p>
    <w:p w14:paraId="027AACE0" w14:textId="77777777" w:rsidR="00BA0FC1" w:rsidRPr="001659A5" w:rsidRDefault="00BA0FC1" w:rsidP="00BA0FC1">
      <w:pPr>
        <w:shd w:val="clear" w:color="auto" w:fill="FFFFFF"/>
        <w:jc w:val="both"/>
        <w:rPr>
          <w:sz w:val="26"/>
          <w:szCs w:val="26"/>
        </w:rPr>
      </w:pPr>
    </w:p>
    <w:p w14:paraId="3746B8C3" w14:textId="77777777" w:rsidR="00BA0FC1" w:rsidRPr="001659A5" w:rsidRDefault="00BA0FC1" w:rsidP="00BA0FC1">
      <w:pPr>
        <w:rPr>
          <w:b/>
          <w:sz w:val="26"/>
          <w:szCs w:val="26"/>
        </w:rPr>
      </w:pPr>
      <w:r w:rsidRPr="001659A5">
        <w:rPr>
          <w:b/>
          <w:sz w:val="26"/>
          <w:szCs w:val="26"/>
        </w:rPr>
        <w:t>5. Заключні положення</w:t>
      </w:r>
    </w:p>
    <w:p w14:paraId="2F2AD656" w14:textId="77777777" w:rsidR="00BA0FC1" w:rsidRPr="001659A5" w:rsidRDefault="00BA0FC1" w:rsidP="00BA0FC1">
      <w:pPr>
        <w:jc w:val="both"/>
        <w:rPr>
          <w:sz w:val="26"/>
          <w:szCs w:val="26"/>
        </w:rPr>
      </w:pPr>
      <w:r w:rsidRPr="001659A5">
        <w:rPr>
          <w:sz w:val="26"/>
          <w:szCs w:val="26"/>
        </w:rPr>
        <w:t>5.1.Питання,  що неврегульовані цим Положенням, вирішуються згідно з чинним законодавством України.</w:t>
      </w:r>
    </w:p>
    <w:p w14:paraId="196D6308" w14:textId="77777777" w:rsidR="00BA0FC1" w:rsidRPr="001659A5" w:rsidRDefault="00BA0FC1" w:rsidP="00BA0FC1">
      <w:pPr>
        <w:jc w:val="both"/>
        <w:rPr>
          <w:sz w:val="26"/>
          <w:szCs w:val="26"/>
        </w:rPr>
      </w:pPr>
      <w:r w:rsidRPr="001659A5">
        <w:rPr>
          <w:sz w:val="26"/>
          <w:szCs w:val="26"/>
        </w:rPr>
        <w:t>5.2.Зміни і доповнення до цього Положення вносяться згідно з  рішенням виконавчого комітету Широківської селищної ради.</w:t>
      </w:r>
    </w:p>
    <w:p w14:paraId="147CEFD1" w14:textId="77777777" w:rsidR="00BA0FC1" w:rsidRPr="001659A5" w:rsidRDefault="00BA0FC1" w:rsidP="00BA0FC1">
      <w:pPr>
        <w:jc w:val="both"/>
        <w:rPr>
          <w:sz w:val="26"/>
          <w:szCs w:val="26"/>
        </w:rPr>
      </w:pPr>
    </w:p>
    <w:p w14:paraId="1808EA76" w14:textId="77777777" w:rsidR="00BA0FC1" w:rsidRPr="001659A5" w:rsidRDefault="00BA0FC1" w:rsidP="00BA0FC1">
      <w:pPr>
        <w:jc w:val="both"/>
        <w:rPr>
          <w:sz w:val="26"/>
          <w:szCs w:val="26"/>
        </w:rPr>
      </w:pPr>
    </w:p>
    <w:p w14:paraId="291779ED" w14:textId="77777777" w:rsidR="00BA0FC1" w:rsidRPr="001659A5" w:rsidRDefault="00BA0FC1" w:rsidP="00BA0FC1">
      <w:pPr>
        <w:jc w:val="right"/>
        <w:rPr>
          <w:sz w:val="26"/>
          <w:szCs w:val="26"/>
        </w:rPr>
      </w:pPr>
    </w:p>
    <w:p w14:paraId="04AD3066" w14:textId="77777777" w:rsidR="00BA0FC1" w:rsidRPr="001659A5" w:rsidRDefault="00BA0FC1" w:rsidP="00BA0FC1">
      <w:pPr>
        <w:jc w:val="right"/>
        <w:rPr>
          <w:sz w:val="26"/>
          <w:szCs w:val="26"/>
        </w:rPr>
      </w:pPr>
    </w:p>
    <w:p w14:paraId="03266E7C" w14:textId="77777777" w:rsidR="00BA0FC1" w:rsidRDefault="00BA0FC1" w:rsidP="00BA0FC1">
      <w:pPr>
        <w:jc w:val="both"/>
        <w:rPr>
          <w:sz w:val="26"/>
          <w:szCs w:val="26"/>
        </w:rPr>
      </w:pPr>
      <w:r w:rsidRPr="001659A5">
        <w:rPr>
          <w:sz w:val="26"/>
          <w:szCs w:val="26"/>
        </w:rPr>
        <w:t>Керуючий справами (секретар)</w:t>
      </w:r>
      <w:r w:rsidRPr="001659A5">
        <w:rPr>
          <w:sz w:val="26"/>
          <w:szCs w:val="26"/>
        </w:rPr>
        <w:tab/>
      </w:r>
    </w:p>
    <w:p w14:paraId="74692BB6" w14:textId="77777777" w:rsidR="00BA0FC1" w:rsidRPr="001659A5" w:rsidRDefault="00BA0FC1" w:rsidP="00BA0FC1">
      <w:pPr>
        <w:jc w:val="both"/>
        <w:rPr>
          <w:sz w:val="26"/>
          <w:szCs w:val="26"/>
        </w:rPr>
      </w:pPr>
      <w:r>
        <w:rPr>
          <w:sz w:val="26"/>
          <w:szCs w:val="26"/>
        </w:rPr>
        <w:t>виконкому селищної ради</w:t>
      </w:r>
      <w:r w:rsidRPr="001659A5">
        <w:rPr>
          <w:sz w:val="26"/>
          <w:szCs w:val="26"/>
        </w:rPr>
        <w:tab/>
      </w:r>
      <w:r w:rsidRPr="001659A5">
        <w:rPr>
          <w:sz w:val="26"/>
          <w:szCs w:val="26"/>
        </w:rPr>
        <w:tab/>
      </w:r>
      <w:r w:rsidRPr="001659A5">
        <w:rPr>
          <w:sz w:val="26"/>
          <w:szCs w:val="26"/>
        </w:rPr>
        <w:tab/>
      </w:r>
      <w:r>
        <w:rPr>
          <w:sz w:val="26"/>
          <w:szCs w:val="26"/>
        </w:rPr>
        <w:t xml:space="preserve">             </w:t>
      </w:r>
      <w:r w:rsidRPr="001659A5">
        <w:rPr>
          <w:sz w:val="26"/>
          <w:szCs w:val="26"/>
        </w:rPr>
        <w:tab/>
      </w:r>
      <w:r>
        <w:rPr>
          <w:sz w:val="26"/>
          <w:szCs w:val="26"/>
        </w:rPr>
        <w:t xml:space="preserve">       </w:t>
      </w:r>
      <w:r w:rsidRPr="001659A5">
        <w:rPr>
          <w:sz w:val="26"/>
          <w:szCs w:val="26"/>
        </w:rPr>
        <w:t>Лілія СУСІДКО</w:t>
      </w:r>
    </w:p>
    <w:p w14:paraId="01BEECD2" w14:textId="77777777" w:rsidR="00BA0FC1" w:rsidRDefault="00BA0FC1" w:rsidP="00BA0FC1">
      <w:pPr>
        <w:jc w:val="right"/>
        <w:rPr>
          <w:sz w:val="26"/>
          <w:szCs w:val="26"/>
        </w:rPr>
      </w:pPr>
    </w:p>
    <w:p w14:paraId="148FD689" w14:textId="77777777" w:rsidR="00BA0FC1" w:rsidRDefault="00BA0FC1" w:rsidP="00BA0FC1">
      <w:pPr>
        <w:jc w:val="right"/>
        <w:rPr>
          <w:sz w:val="26"/>
          <w:szCs w:val="26"/>
        </w:rPr>
      </w:pPr>
    </w:p>
    <w:p w14:paraId="6D25F99F" w14:textId="77777777" w:rsidR="00BA0FC1" w:rsidRDefault="00BA0FC1" w:rsidP="00BA0FC1">
      <w:pPr>
        <w:jc w:val="right"/>
        <w:rPr>
          <w:sz w:val="26"/>
          <w:szCs w:val="26"/>
        </w:rPr>
      </w:pPr>
    </w:p>
    <w:p w14:paraId="64E62DEA" w14:textId="77777777" w:rsidR="00BA0FC1" w:rsidRDefault="00BA0FC1" w:rsidP="00BA0FC1">
      <w:pPr>
        <w:jc w:val="right"/>
        <w:rPr>
          <w:sz w:val="26"/>
          <w:szCs w:val="26"/>
        </w:rPr>
      </w:pPr>
    </w:p>
    <w:p w14:paraId="6D7C4C3D" w14:textId="77777777" w:rsidR="00BA0FC1" w:rsidRDefault="00BA0FC1" w:rsidP="00BA0FC1">
      <w:pPr>
        <w:jc w:val="right"/>
        <w:rPr>
          <w:sz w:val="26"/>
          <w:szCs w:val="26"/>
        </w:rPr>
      </w:pPr>
    </w:p>
    <w:p w14:paraId="54859F05" w14:textId="77777777" w:rsidR="00BA0FC1" w:rsidRDefault="00BA0FC1" w:rsidP="00BA0FC1">
      <w:pPr>
        <w:jc w:val="right"/>
        <w:rPr>
          <w:sz w:val="26"/>
          <w:szCs w:val="26"/>
        </w:rPr>
      </w:pPr>
    </w:p>
    <w:p w14:paraId="25325B29" w14:textId="77777777" w:rsidR="00BA0FC1" w:rsidRDefault="00BA0FC1" w:rsidP="00BA0FC1">
      <w:pPr>
        <w:jc w:val="right"/>
        <w:rPr>
          <w:sz w:val="26"/>
          <w:szCs w:val="26"/>
        </w:rPr>
      </w:pPr>
    </w:p>
    <w:p w14:paraId="17DFED4B" w14:textId="77777777" w:rsidR="00BA0FC1" w:rsidRDefault="00BA0FC1" w:rsidP="00BA0FC1">
      <w:pPr>
        <w:jc w:val="right"/>
        <w:rPr>
          <w:sz w:val="26"/>
          <w:szCs w:val="26"/>
        </w:rPr>
      </w:pPr>
    </w:p>
    <w:p w14:paraId="049F0EF9" w14:textId="77777777" w:rsidR="00BA0FC1" w:rsidRDefault="00BA0FC1" w:rsidP="00BA0FC1">
      <w:pPr>
        <w:jc w:val="right"/>
        <w:rPr>
          <w:sz w:val="26"/>
          <w:szCs w:val="26"/>
        </w:rPr>
      </w:pPr>
    </w:p>
    <w:p w14:paraId="650E06D3" w14:textId="77777777" w:rsidR="00BA0FC1" w:rsidRDefault="00BA0FC1" w:rsidP="00BA0FC1">
      <w:pPr>
        <w:jc w:val="right"/>
        <w:rPr>
          <w:sz w:val="26"/>
          <w:szCs w:val="26"/>
        </w:rPr>
      </w:pPr>
    </w:p>
    <w:p w14:paraId="6628B879" w14:textId="77777777" w:rsidR="00BA0FC1" w:rsidRDefault="00BA0FC1" w:rsidP="00BA0FC1">
      <w:pPr>
        <w:jc w:val="right"/>
        <w:rPr>
          <w:sz w:val="26"/>
          <w:szCs w:val="26"/>
        </w:rPr>
      </w:pPr>
    </w:p>
    <w:p w14:paraId="4339E268" w14:textId="77777777" w:rsidR="00BA0FC1" w:rsidRDefault="00BA0FC1" w:rsidP="00BA0FC1">
      <w:pPr>
        <w:jc w:val="right"/>
        <w:rPr>
          <w:sz w:val="26"/>
          <w:szCs w:val="26"/>
        </w:rPr>
      </w:pPr>
    </w:p>
    <w:p w14:paraId="1EAF9191" w14:textId="77777777" w:rsidR="00BA0FC1" w:rsidRDefault="00BA0FC1" w:rsidP="00BA0FC1">
      <w:pPr>
        <w:jc w:val="right"/>
        <w:rPr>
          <w:sz w:val="26"/>
          <w:szCs w:val="26"/>
        </w:rPr>
      </w:pPr>
    </w:p>
    <w:p w14:paraId="50701CB9" w14:textId="77777777" w:rsidR="00BA0FC1" w:rsidRDefault="00BA0FC1" w:rsidP="00BA0FC1">
      <w:pPr>
        <w:jc w:val="right"/>
        <w:rPr>
          <w:sz w:val="26"/>
          <w:szCs w:val="26"/>
        </w:rPr>
      </w:pPr>
    </w:p>
    <w:p w14:paraId="780AD61F" w14:textId="77777777" w:rsidR="00BA0FC1" w:rsidRDefault="00BA0FC1" w:rsidP="00BA0FC1">
      <w:pPr>
        <w:jc w:val="right"/>
        <w:rPr>
          <w:sz w:val="26"/>
          <w:szCs w:val="26"/>
        </w:rPr>
      </w:pPr>
    </w:p>
    <w:p w14:paraId="52C55933" w14:textId="77777777" w:rsidR="00BA0FC1" w:rsidRDefault="00BA0FC1" w:rsidP="00BA0FC1">
      <w:pPr>
        <w:jc w:val="right"/>
        <w:rPr>
          <w:sz w:val="26"/>
          <w:szCs w:val="26"/>
        </w:rPr>
      </w:pPr>
    </w:p>
    <w:p w14:paraId="77FBCFC4" w14:textId="77777777" w:rsidR="00BA0FC1" w:rsidRDefault="00BA0FC1" w:rsidP="00BA0FC1">
      <w:pPr>
        <w:jc w:val="right"/>
        <w:rPr>
          <w:sz w:val="26"/>
          <w:szCs w:val="26"/>
        </w:rPr>
      </w:pPr>
    </w:p>
    <w:p w14:paraId="125E9508" w14:textId="77777777" w:rsidR="00BA0FC1" w:rsidRDefault="00BA0FC1" w:rsidP="00BA0FC1">
      <w:pPr>
        <w:jc w:val="right"/>
        <w:rPr>
          <w:sz w:val="26"/>
          <w:szCs w:val="26"/>
        </w:rPr>
      </w:pPr>
    </w:p>
    <w:p w14:paraId="51880D13" w14:textId="77777777" w:rsidR="00BA0FC1" w:rsidRDefault="00BA0FC1" w:rsidP="00BA0FC1">
      <w:pPr>
        <w:jc w:val="right"/>
        <w:rPr>
          <w:sz w:val="26"/>
          <w:szCs w:val="26"/>
        </w:rPr>
      </w:pPr>
    </w:p>
    <w:sectPr w:rsidR="00BA0FC1" w:rsidSect="00BA0FC1">
      <w:headerReference w:type="default" r:id="rId5"/>
      <w:headerReference w:type="first" r:id="rId6"/>
      <w:pgSz w:w="11907" w:h="16840"/>
      <w:pgMar w:top="709" w:right="992" w:bottom="426" w:left="1418" w:header="357" w:footer="261" w:gutter="0"/>
      <w:pgNumType w:start="1"/>
      <w:cols w:space="720"/>
      <w:formProt w:val="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57FB" w14:textId="77777777" w:rsidR="00000000" w:rsidRPr="00B0227F" w:rsidRDefault="00000000">
    <w:pPr>
      <w:pStyle w:val="ae"/>
      <w:jc w:val="cent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C5AE" w14:textId="77777777" w:rsidR="00000000" w:rsidRDefault="00000000">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30934"/>
    <w:multiLevelType w:val="hybridMultilevel"/>
    <w:tmpl w:val="99409D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494957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FC1"/>
    <w:rsid w:val="0032551C"/>
    <w:rsid w:val="003A33D2"/>
    <w:rsid w:val="00507D32"/>
    <w:rsid w:val="00926BDC"/>
    <w:rsid w:val="00AC6081"/>
    <w:rsid w:val="00B851BA"/>
    <w:rsid w:val="00BA0FC1"/>
    <w:rsid w:val="00CF2B37"/>
    <w:rsid w:val="00D8368A"/>
    <w:rsid w:val="00ED3F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792AB"/>
  <w15:chartTrackingRefBased/>
  <w15:docId w15:val="{F57B4F86-BF9F-4F03-840F-A1F46002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FC1"/>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BA0F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A0F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A0F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A0F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A0F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A0FC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0FC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0FC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0FC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F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A0F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A0F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A0F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A0F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A0F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0FC1"/>
    <w:rPr>
      <w:rFonts w:eastAsiaTheme="majorEastAsia" w:cstheme="majorBidi"/>
      <w:color w:val="595959" w:themeColor="text1" w:themeTint="A6"/>
    </w:rPr>
  </w:style>
  <w:style w:type="character" w:customStyle="1" w:styleId="80">
    <w:name w:val="Заголовок 8 Знак"/>
    <w:basedOn w:val="a0"/>
    <w:link w:val="8"/>
    <w:uiPriority w:val="9"/>
    <w:semiHidden/>
    <w:rsid w:val="00BA0F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0FC1"/>
    <w:rPr>
      <w:rFonts w:eastAsiaTheme="majorEastAsia" w:cstheme="majorBidi"/>
      <w:color w:val="272727" w:themeColor="text1" w:themeTint="D8"/>
    </w:rPr>
  </w:style>
  <w:style w:type="paragraph" w:styleId="a3">
    <w:name w:val="Title"/>
    <w:basedOn w:val="a"/>
    <w:next w:val="a"/>
    <w:link w:val="a4"/>
    <w:uiPriority w:val="10"/>
    <w:qFormat/>
    <w:rsid w:val="00BA0FC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A0F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0F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A0F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A0FC1"/>
    <w:pPr>
      <w:spacing w:before="160"/>
      <w:jc w:val="center"/>
    </w:pPr>
    <w:rPr>
      <w:i/>
      <w:iCs/>
      <w:color w:val="404040" w:themeColor="text1" w:themeTint="BF"/>
    </w:rPr>
  </w:style>
  <w:style w:type="character" w:customStyle="1" w:styleId="a8">
    <w:name w:val="Цитата Знак"/>
    <w:basedOn w:val="a0"/>
    <w:link w:val="a7"/>
    <w:uiPriority w:val="29"/>
    <w:rsid w:val="00BA0FC1"/>
    <w:rPr>
      <w:i/>
      <w:iCs/>
      <w:color w:val="404040" w:themeColor="text1" w:themeTint="BF"/>
    </w:rPr>
  </w:style>
  <w:style w:type="paragraph" w:styleId="a9">
    <w:name w:val="List Paragraph"/>
    <w:basedOn w:val="a"/>
    <w:uiPriority w:val="99"/>
    <w:qFormat/>
    <w:rsid w:val="00BA0FC1"/>
    <w:pPr>
      <w:ind w:left="720"/>
      <w:contextualSpacing/>
    </w:pPr>
  </w:style>
  <w:style w:type="character" w:styleId="aa">
    <w:name w:val="Intense Emphasis"/>
    <w:basedOn w:val="a0"/>
    <w:uiPriority w:val="21"/>
    <w:qFormat/>
    <w:rsid w:val="00BA0FC1"/>
    <w:rPr>
      <w:i/>
      <w:iCs/>
      <w:color w:val="0F4761" w:themeColor="accent1" w:themeShade="BF"/>
    </w:rPr>
  </w:style>
  <w:style w:type="paragraph" w:styleId="ab">
    <w:name w:val="Intense Quote"/>
    <w:basedOn w:val="a"/>
    <w:next w:val="a"/>
    <w:link w:val="ac"/>
    <w:uiPriority w:val="30"/>
    <w:qFormat/>
    <w:rsid w:val="00BA0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A0FC1"/>
    <w:rPr>
      <w:i/>
      <w:iCs/>
      <w:color w:val="0F4761" w:themeColor="accent1" w:themeShade="BF"/>
    </w:rPr>
  </w:style>
  <w:style w:type="character" w:styleId="ad">
    <w:name w:val="Intense Reference"/>
    <w:basedOn w:val="a0"/>
    <w:uiPriority w:val="32"/>
    <w:qFormat/>
    <w:rsid w:val="00BA0FC1"/>
    <w:rPr>
      <w:b/>
      <w:bCs/>
      <w:smallCaps/>
      <w:color w:val="0F4761" w:themeColor="accent1" w:themeShade="BF"/>
      <w:spacing w:val="5"/>
    </w:rPr>
  </w:style>
  <w:style w:type="paragraph" w:styleId="ae">
    <w:name w:val="header"/>
    <w:basedOn w:val="a"/>
    <w:link w:val="af"/>
    <w:uiPriority w:val="99"/>
    <w:rsid w:val="00BA0FC1"/>
    <w:pPr>
      <w:widowControl w:val="0"/>
      <w:tabs>
        <w:tab w:val="center" w:pos="4153"/>
        <w:tab w:val="right" w:pos="8306"/>
      </w:tabs>
      <w:ind w:firstLine="851"/>
    </w:pPr>
    <w:rPr>
      <w:noProof/>
      <w:szCs w:val="20"/>
    </w:rPr>
  </w:style>
  <w:style w:type="character" w:customStyle="1" w:styleId="af">
    <w:name w:val="Верхній колонтитул Знак"/>
    <w:basedOn w:val="a0"/>
    <w:link w:val="ae"/>
    <w:uiPriority w:val="99"/>
    <w:rsid w:val="00BA0FC1"/>
    <w:rPr>
      <w:rFonts w:ascii="Times New Roman" w:eastAsia="Times New Roman" w:hAnsi="Times New Roman" w:cs="Times New Roman"/>
      <w:noProof/>
      <w:kern w:val="0"/>
      <w:szCs w:val="20"/>
      <w:lang w:eastAsia="ru-RU"/>
      <w14:ligatures w14:val="none"/>
    </w:rPr>
  </w:style>
  <w:style w:type="paragraph" w:styleId="af0">
    <w:name w:val="No Spacing"/>
    <w:uiPriority w:val="1"/>
    <w:qFormat/>
    <w:rsid w:val="00BA0FC1"/>
    <w:pPr>
      <w:suppressAutoHyphens/>
      <w:spacing w:after="0" w:line="240" w:lineRule="auto"/>
      <w:ind w:firstLine="709"/>
      <w:jc w:val="both"/>
    </w:pPr>
    <w:rPr>
      <w:rFonts w:ascii="Calibri" w:eastAsia="Calibri" w:hAnsi="Calibri" w:cs="Times New Roman"/>
      <w:kern w:val="0"/>
      <w:sz w:val="22"/>
      <w:szCs w:val="22"/>
      <w:lang w:val="ru-RU" w:eastAsia="ar-SA"/>
      <w14:ligatures w14:val="none"/>
    </w:rPr>
  </w:style>
  <w:style w:type="character" w:customStyle="1" w:styleId="rvts6">
    <w:name w:val="rvts6"/>
    <w:basedOn w:val="a0"/>
    <w:rsid w:val="00BA0FC1"/>
  </w:style>
  <w:style w:type="character" w:customStyle="1" w:styleId="rvts10">
    <w:name w:val="rvts10"/>
    <w:basedOn w:val="a0"/>
    <w:rsid w:val="00BA0FC1"/>
  </w:style>
  <w:style w:type="paragraph" w:styleId="af1">
    <w:name w:val="Normal (Web)"/>
    <w:basedOn w:val="a"/>
    <w:uiPriority w:val="99"/>
    <w:rsid w:val="00BA0FC1"/>
    <w:pPr>
      <w:spacing w:before="100" w:beforeAutospacing="1" w:after="100" w:afterAutospacing="1"/>
    </w:pPr>
    <w:rPr>
      <w:rFonts w:eastAsia="Calibri"/>
      <w:lang w:val="ru-RU"/>
    </w:rPr>
  </w:style>
  <w:style w:type="paragraph" w:styleId="HTML">
    <w:name w:val="HTML Preformatted"/>
    <w:basedOn w:val="a"/>
    <w:link w:val="HTML0"/>
    <w:uiPriority w:val="99"/>
    <w:unhideWhenUsed/>
    <w:rsid w:val="00BA0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rsid w:val="00BA0FC1"/>
    <w:rPr>
      <w:rFonts w:ascii="Courier New" w:eastAsia="Times New Roman" w:hAnsi="Courier New" w:cs="Courier New"/>
      <w:kern w:val="0"/>
      <w:sz w:val="20"/>
      <w:szCs w:val="2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7515</Words>
  <Characters>4285</Characters>
  <Application>Microsoft Office Word</Application>
  <DocSecurity>0</DocSecurity>
  <Lines>35</Lines>
  <Paragraphs>23</Paragraphs>
  <ScaleCrop>false</ScaleCrop>
  <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ОРГ3 ШироківськаТГ</dc:creator>
  <cp:keywords/>
  <dc:description/>
  <cp:lastModifiedBy>ОРГ3 ШироківськаТГ</cp:lastModifiedBy>
  <cp:revision>1</cp:revision>
  <dcterms:created xsi:type="dcterms:W3CDTF">2025-03-05T14:02:00Z</dcterms:created>
  <dcterms:modified xsi:type="dcterms:W3CDTF">2025-03-05T14:03:00Z</dcterms:modified>
</cp:coreProperties>
</file>