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45025" w14:textId="68A58D18" w:rsidR="000E52E6" w:rsidRPr="000E52E6" w:rsidRDefault="000E52E6" w:rsidP="000E52E6">
      <w:pPr>
        <w:spacing w:after="0" w:line="240" w:lineRule="auto"/>
        <w:ind w:left="4956"/>
        <w:jc w:val="center"/>
        <w:rPr>
          <w:rFonts w:ascii="Times New Roman" w:eastAsia="Times New Roman" w:hAnsi="Times New Roman" w:cs="Times New Roman"/>
          <w:kern w:val="0"/>
          <w:sz w:val="26"/>
          <w:szCs w:val="26"/>
          <w:lang w:eastAsia="ru-RU"/>
          <w14:ligatures w14:val="none"/>
        </w:rPr>
      </w:pPr>
      <w:r>
        <w:rPr>
          <w:rFonts w:ascii="Times New Roman" w:eastAsia="Times New Roman" w:hAnsi="Times New Roman" w:cs="Times New Roman"/>
          <w:kern w:val="0"/>
          <w:sz w:val="26"/>
          <w:szCs w:val="26"/>
          <w:lang w:eastAsia="ru-RU"/>
          <w14:ligatures w14:val="none"/>
        </w:rPr>
        <w:t xml:space="preserve">      </w:t>
      </w:r>
      <w:r w:rsidRPr="000E52E6">
        <w:rPr>
          <w:rFonts w:ascii="Times New Roman" w:eastAsia="Times New Roman" w:hAnsi="Times New Roman" w:cs="Times New Roman"/>
          <w:kern w:val="0"/>
          <w:sz w:val="26"/>
          <w:szCs w:val="26"/>
          <w:lang w:eastAsia="ru-RU"/>
          <w14:ligatures w14:val="none"/>
        </w:rPr>
        <w:t>Додаток 4</w:t>
      </w:r>
    </w:p>
    <w:p w14:paraId="66334566" w14:textId="77777777" w:rsidR="000E52E6" w:rsidRPr="000E52E6" w:rsidRDefault="000E52E6" w:rsidP="000E52E6">
      <w:pPr>
        <w:spacing w:after="0" w:line="240" w:lineRule="auto"/>
        <w:jc w:val="right"/>
        <w:rPr>
          <w:rFonts w:ascii="Times New Roman" w:eastAsia="Times New Roman" w:hAnsi="Times New Roman" w:cs="Times New Roman"/>
          <w:kern w:val="0"/>
          <w:sz w:val="26"/>
          <w:szCs w:val="26"/>
          <w:lang w:eastAsia="ru-RU"/>
          <w14:ligatures w14:val="none"/>
        </w:rPr>
      </w:pPr>
      <w:r w:rsidRPr="000E52E6">
        <w:rPr>
          <w:rFonts w:ascii="Times New Roman" w:eastAsia="Times New Roman" w:hAnsi="Times New Roman" w:cs="Times New Roman"/>
          <w:kern w:val="0"/>
          <w:sz w:val="26"/>
          <w:szCs w:val="26"/>
          <w:lang w:eastAsia="ru-RU"/>
          <w14:ligatures w14:val="none"/>
        </w:rPr>
        <w:t xml:space="preserve">до рішення виконавчого </w:t>
      </w:r>
    </w:p>
    <w:p w14:paraId="57FA4F78" w14:textId="77777777" w:rsidR="000E52E6" w:rsidRPr="000E52E6" w:rsidRDefault="000E52E6" w:rsidP="000E52E6">
      <w:pPr>
        <w:spacing w:after="0" w:line="240" w:lineRule="auto"/>
        <w:jc w:val="right"/>
        <w:rPr>
          <w:rFonts w:ascii="Times New Roman" w:eastAsia="Times New Roman" w:hAnsi="Times New Roman" w:cs="Times New Roman"/>
          <w:kern w:val="0"/>
          <w:sz w:val="26"/>
          <w:szCs w:val="26"/>
          <w:lang w:eastAsia="ru-RU"/>
          <w14:ligatures w14:val="none"/>
        </w:rPr>
      </w:pPr>
      <w:r w:rsidRPr="000E52E6">
        <w:rPr>
          <w:rFonts w:ascii="Times New Roman" w:eastAsia="Times New Roman" w:hAnsi="Times New Roman" w:cs="Times New Roman"/>
          <w:kern w:val="0"/>
          <w:sz w:val="26"/>
          <w:szCs w:val="26"/>
          <w:lang w:eastAsia="ru-RU"/>
          <w14:ligatures w14:val="none"/>
        </w:rPr>
        <w:t>комітету селищної ради</w:t>
      </w:r>
    </w:p>
    <w:p w14:paraId="38C785BC" w14:textId="3222B4DA" w:rsidR="000E52E6" w:rsidRPr="000E52E6" w:rsidRDefault="000E52E6" w:rsidP="000E52E6">
      <w:pPr>
        <w:spacing w:after="0" w:line="240" w:lineRule="auto"/>
        <w:jc w:val="center"/>
        <w:rPr>
          <w:rFonts w:ascii="Times New Roman" w:eastAsia="Times New Roman" w:hAnsi="Times New Roman" w:cs="Times New Roman"/>
          <w:color w:val="000000" w:themeColor="text1"/>
          <w:kern w:val="0"/>
          <w:sz w:val="26"/>
          <w:szCs w:val="26"/>
          <w:lang w:eastAsia="ru-RU"/>
          <w14:ligatures w14:val="none"/>
        </w:rPr>
      </w:pPr>
      <w:r w:rsidRPr="000E52E6">
        <w:rPr>
          <w:rFonts w:ascii="Times New Roman" w:eastAsia="Times New Roman" w:hAnsi="Times New Roman" w:cs="Times New Roman"/>
          <w:color w:val="FF0000"/>
          <w:kern w:val="0"/>
          <w:sz w:val="26"/>
          <w:szCs w:val="26"/>
          <w:lang w:eastAsia="ru-RU"/>
          <w14:ligatures w14:val="none"/>
        </w:rPr>
        <w:t xml:space="preserve">                                                                                               </w:t>
      </w:r>
      <w:r>
        <w:rPr>
          <w:rFonts w:ascii="Times New Roman" w:eastAsia="Times New Roman" w:hAnsi="Times New Roman" w:cs="Times New Roman"/>
          <w:color w:val="FF0000"/>
          <w:kern w:val="0"/>
          <w:sz w:val="26"/>
          <w:szCs w:val="26"/>
          <w:lang w:eastAsia="ru-RU"/>
          <w14:ligatures w14:val="none"/>
        </w:rPr>
        <w:t xml:space="preserve"> </w:t>
      </w:r>
      <w:r w:rsidRPr="000E52E6">
        <w:rPr>
          <w:rFonts w:ascii="Times New Roman" w:eastAsia="Times New Roman" w:hAnsi="Times New Roman" w:cs="Times New Roman"/>
          <w:color w:val="FF0000"/>
          <w:kern w:val="0"/>
          <w:sz w:val="26"/>
          <w:szCs w:val="26"/>
          <w:lang w:eastAsia="ru-RU"/>
          <w14:ligatures w14:val="none"/>
        </w:rPr>
        <w:t xml:space="preserve"> </w:t>
      </w:r>
      <w:r w:rsidRPr="000E52E6">
        <w:rPr>
          <w:rFonts w:ascii="Times New Roman" w:eastAsia="Times New Roman" w:hAnsi="Times New Roman" w:cs="Times New Roman"/>
          <w:color w:val="000000" w:themeColor="text1"/>
          <w:kern w:val="0"/>
          <w:sz w:val="26"/>
          <w:szCs w:val="26"/>
          <w:lang w:eastAsia="ru-RU"/>
          <w14:ligatures w14:val="none"/>
        </w:rPr>
        <w:t>від 26.02.2025 № 70</w:t>
      </w:r>
    </w:p>
    <w:p w14:paraId="596260A7" w14:textId="77777777" w:rsidR="000E52E6" w:rsidRPr="000E52E6" w:rsidRDefault="000E52E6" w:rsidP="000E52E6">
      <w:pPr>
        <w:spacing w:after="0" w:line="240" w:lineRule="auto"/>
        <w:jc w:val="center"/>
        <w:rPr>
          <w:rFonts w:ascii="Times New Roman" w:eastAsia="Times New Roman" w:hAnsi="Times New Roman" w:cs="Times New Roman"/>
          <w:b/>
          <w:color w:val="000000" w:themeColor="text1"/>
          <w:kern w:val="0"/>
          <w:sz w:val="26"/>
          <w:szCs w:val="26"/>
          <w:lang w:eastAsia="uk-UA"/>
          <w14:ligatures w14:val="none"/>
        </w:rPr>
      </w:pPr>
    </w:p>
    <w:p w14:paraId="2E22BAF7" w14:textId="77777777" w:rsidR="000E52E6" w:rsidRPr="000E52E6" w:rsidRDefault="000E52E6" w:rsidP="000E52E6">
      <w:pPr>
        <w:spacing w:after="0" w:line="240" w:lineRule="auto"/>
        <w:jc w:val="center"/>
        <w:rPr>
          <w:rFonts w:ascii="Times New Roman" w:eastAsia="Times New Roman" w:hAnsi="Times New Roman" w:cs="Times New Roman"/>
          <w:b/>
          <w:color w:val="000000" w:themeColor="text1"/>
          <w:kern w:val="0"/>
          <w:sz w:val="26"/>
          <w:szCs w:val="26"/>
          <w:lang w:eastAsia="uk-UA"/>
          <w14:ligatures w14:val="none"/>
        </w:rPr>
      </w:pPr>
      <w:r w:rsidRPr="000E52E6">
        <w:rPr>
          <w:rFonts w:ascii="Times New Roman" w:eastAsia="Times New Roman" w:hAnsi="Times New Roman" w:cs="Times New Roman"/>
          <w:b/>
          <w:color w:val="000000" w:themeColor="text1"/>
          <w:kern w:val="0"/>
          <w:sz w:val="26"/>
          <w:szCs w:val="26"/>
          <w:lang w:eastAsia="uk-UA"/>
          <w14:ligatures w14:val="none"/>
        </w:rPr>
        <w:t>Форма повідомлення про рішення комісії</w:t>
      </w:r>
    </w:p>
    <w:p w14:paraId="056B5679" w14:textId="77777777" w:rsidR="000E52E6" w:rsidRPr="000E52E6" w:rsidRDefault="000E52E6" w:rsidP="000E52E6">
      <w:pPr>
        <w:spacing w:after="0" w:line="240" w:lineRule="auto"/>
        <w:jc w:val="right"/>
        <w:rPr>
          <w:rFonts w:ascii="Times New Roman" w:eastAsia="Times New Roman" w:hAnsi="Times New Roman" w:cs="Times New Roman"/>
          <w:kern w:val="0"/>
          <w:sz w:val="26"/>
          <w:szCs w:val="26"/>
          <w:lang w:eastAsia="uk-UA"/>
          <w14:ligatures w14:val="none"/>
        </w:rPr>
      </w:pPr>
      <w:r w:rsidRPr="000E52E6">
        <w:rPr>
          <w:rFonts w:ascii="Times New Roman" w:eastAsia="Times New Roman" w:hAnsi="Times New Roman" w:cs="Times New Roman"/>
          <w:kern w:val="0"/>
          <w:sz w:val="26"/>
          <w:szCs w:val="26"/>
          <w:lang w:eastAsia="uk-UA"/>
          <w14:ligatures w14:val="none"/>
        </w:rPr>
        <w:t>Назва юридичної особи,</w:t>
      </w:r>
    </w:p>
    <w:p w14:paraId="01E1110A" w14:textId="77777777" w:rsidR="000E52E6" w:rsidRPr="000E52E6" w:rsidRDefault="000E52E6" w:rsidP="000E52E6">
      <w:pPr>
        <w:spacing w:after="0" w:line="240" w:lineRule="auto"/>
        <w:jc w:val="right"/>
        <w:rPr>
          <w:rFonts w:ascii="Times New Roman" w:eastAsia="Times New Roman" w:hAnsi="Times New Roman" w:cs="Times New Roman"/>
          <w:kern w:val="0"/>
          <w:sz w:val="26"/>
          <w:szCs w:val="26"/>
          <w:lang w:eastAsia="uk-UA"/>
          <w14:ligatures w14:val="none"/>
        </w:rPr>
      </w:pPr>
      <w:r w:rsidRPr="000E52E6">
        <w:rPr>
          <w:rFonts w:ascii="Times New Roman" w:eastAsia="Times New Roman" w:hAnsi="Times New Roman" w:cs="Times New Roman"/>
          <w:kern w:val="0"/>
          <w:sz w:val="26"/>
          <w:szCs w:val="26"/>
          <w:lang w:eastAsia="uk-UA"/>
          <w14:ligatures w14:val="none"/>
        </w:rPr>
        <w:t>її юридична або фактична адреса</w:t>
      </w:r>
    </w:p>
    <w:p w14:paraId="32575F23" w14:textId="77777777" w:rsidR="000E52E6" w:rsidRPr="000E52E6" w:rsidRDefault="000E52E6" w:rsidP="000E52E6">
      <w:pPr>
        <w:spacing w:after="0" w:line="240" w:lineRule="auto"/>
        <w:jc w:val="right"/>
        <w:rPr>
          <w:rFonts w:ascii="Times New Roman" w:eastAsia="Times New Roman" w:hAnsi="Times New Roman" w:cs="Times New Roman"/>
          <w:kern w:val="0"/>
          <w:sz w:val="26"/>
          <w:szCs w:val="26"/>
          <w:lang w:eastAsia="uk-UA"/>
          <w14:ligatures w14:val="none"/>
        </w:rPr>
      </w:pPr>
      <w:r w:rsidRPr="000E52E6">
        <w:rPr>
          <w:rFonts w:ascii="Times New Roman" w:eastAsia="Times New Roman" w:hAnsi="Times New Roman" w:cs="Times New Roman"/>
          <w:kern w:val="0"/>
          <w:sz w:val="26"/>
          <w:szCs w:val="26"/>
          <w:lang w:eastAsia="uk-UA"/>
          <w14:ligatures w14:val="none"/>
        </w:rPr>
        <w:t>П.І.Б. фізичної особи,</w:t>
      </w:r>
    </w:p>
    <w:p w14:paraId="5CE98587" w14:textId="77777777" w:rsidR="000E52E6" w:rsidRPr="000E52E6" w:rsidRDefault="000E52E6" w:rsidP="000E52E6">
      <w:pPr>
        <w:spacing w:after="0" w:line="240" w:lineRule="auto"/>
        <w:jc w:val="right"/>
        <w:rPr>
          <w:rFonts w:ascii="Times New Roman" w:eastAsia="Times New Roman" w:hAnsi="Times New Roman" w:cs="Times New Roman"/>
          <w:kern w:val="0"/>
          <w:sz w:val="26"/>
          <w:szCs w:val="26"/>
          <w:lang w:eastAsia="uk-UA"/>
          <w14:ligatures w14:val="none"/>
        </w:rPr>
      </w:pPr>
      <w:r w:rsidRPr="000E52E6">
        <w:rPr>
          <w:rFonts w:ascii="Times New Roman" w:eastAsia="Times New Roman" w:hAnsi="Times New Roman" w:cs="Times New Roman"/>
          <w:kern w:val="0"/>
          <w:sz w:val="26"/>
          <w:szCs w:val="26"/>
          <w:lang w:eastAsia="uk-UA"/>
          <w14:ligatures w14:val="none"/>
        </w:rPr>
        <w:t xml:space="preserve">її адреса за місцем реєстрації </w:t>
      </w:r>
    </w:p>
    <w:p w14:paraId="05B46549" w14:textId="77777777" w:rsidR="000E52E6" w:rsidRPr="000E52E6" w:rsidRDefault="000E52E6" w:rsidP="000E52E6">
      <w:pPr>
        <w:spacing w:after="0" w:line="240" w:lineRule="auto"/>
        <w:jc w:val="right"/>
        <w:rPr>
          <w:rFonts w:ascii="Times New Roman" w:eastAsia="Times New Roman" w:hAnsi="Times New Roman" w:cs="Times New Roman"/>
          <w:kern w:val="0"/>
          <w:sz w:val="26"/>
          <w:szCs w:val="26"/>
          <w:lang w:eastAsia="uk-UA"/>
          <w14:ligatures w14:val="none"/>
        </w:rPr>
      </w:pPr>
      <w:r w:rsidRPr="000E52E6">
        <w:rPr>
          <w:rFonts w:ascii="Times New Roman" w:eastAsia="Times New Roman" w:hAnsi="Times New Roman" w:cs="Times New Roman"/>
          <w:kern w:val="0"/>
          <w:sz w:val="26"/>
          <w:szCs w:val="26"/>
          <w:lang w:eastAsia="uk-UA"/>
          <w14:ligatures w14:val="none"/>
        </w:rPr>
        <w:t>або фактичного проживання</w:t>
      </w:r>
    </w:p>
    <w:p w14:paraId="749E61CE" w14:textId="77777777" w:rsidR="000E52E6" w:rsidRPr="000E52E6" w:rsidRDefault="000E52E6" w:rsidP="000E52E6">
      <w:pPr>
        <w:spacing w:after="0" w:line="240" w:lineRule="auto"/>
        <w:jc w:val="center"/>
        <w:rPr>
          <w:rFonts w:ascii="Times New Roman" w:eastAsia="Times New Roman" w:hAnsi="Times New Roman" w:cs="Times New Roman"/>
          <w:b/>
          <w:kern w:val="0"/>
          <w:sz w:val="26"/>
          <w:szCs w:val="26"/>
          <w:lang w:eastAsia="uk-UA"/>
          <w14:ligatures w14:val="none"/>
        </w:rPr>
      </w:pPr>
      <w:r w:rsidRPr="000E52E6">
        <w:rPr>
          <w:rFonts w:ascii="Times New Roman" w:eastAsia="Times New Roman" w:hAnsi="Times New Roman" w:cs="Times New Roman"/>
          <w:b/>
          <w:kern w:val="0"/>
          <w:sz w:val="26"/>
          <w:szCs w:val="26"/>
          <w:lang w:eastAsia="uk-UA"/>
          <w14:ligatures w14:val="none"/>
        </w:rPr>
        <w:t>ПОВІДОМЛЕННЯ</w:t>
      </w:r>
    </w:p>
    <w:p w14:paraId="7B1B1631" w14:textId="77777777" w:rsidR="000E52E6" w:rsidRPr="000E52E6" w:rsidRDefault="000E52E6" w:rsidP="000E52E6">
      <w:pPr>
        <w:spacing w:after="0" w:line="240" w:lineRule="auto"/>
        <w:jc w:val="center"/>
        <w:rPr>
          <w:rFonts w:ascii="Times New Roman" w:eastAsia="Times New Roman" w:hAnsi="Times New Roman" w:cs="Times New Roman"/>
          <w:b/>
          <w:kern w:val="0"/>
          <w:sz w:val="26"/>
          <w:szCs w:val="26"/>
          <w:lang w:eastAsia="uk-UA"/>
          <w14:ligatures w14:val="none"/>
        </w:rPr>
      </w:pPr>
      <w:r w:rsidRPr="000E52E6">
        <w:rPr>
          <w:rFonts w:ascii="Times New Roman" w:eastAsia="Times New Roman" w:hAnsi="Times New Roman" w:cs="Times New Roman"/>
          <w:b/>
          <w:kern w:val="0"/>
          <w:sz w:val="26"/>
          <w:szCs w:val="26"/>
          <w:lang w:eastAsia="uk-UA"/>
          <w14:ligatures w14:val="none"/>
        </w:rPr>
        <w:t>про рішення комісії</w:t>
      </w:r>
    </w:p>
    <w:p w14:paraId="592F4777" w14:textId="77777777" w:rsidR="000E52E6" w:rsidRPr="000E52E6" w:rsidRDefault="000E52E6" w:rsidP="000E52E6">
      <w:pPr>
        <w:spacing w:after="0" w:line="240" w:lineRule="auto"/>
        <w:jc w:val="center"/>
        <w:rPr>
          <w:rFonts w:ascii="Times New Roman" w:eastAsia="Times New Roman" w:hAnsi="Times New Roman" w:cs="Times New Roman"/>
          <w:b/>
          <w:kern w:val="0"/>
          <w:lang w:eastAsia="uk-UA"/>
          <w14:ligatures w14:val="none"/>
        </w:rPr>
      </w:pPr>
    </w:p>
    <w:p w14:paraId="05D58F34" w14:textId="77777777" w:rsidR="000E52E6" w:rsidRPr="000E52E6" w:rsidRDefault="000E52E6" w:rsidP="000E52E6">
      <w:pPr>
        <w:spacing w:after="0" w:line="240" w:lineRule="auto"/>
        <w:ind w:firstLine="567"/>
        <w:jc w:val="both"/>
        <w:rPr>
          <w:rFonts w:ascii="Times New Roman" w:eastAsia="Times New Roman" w:hAnsi="Times New Roman" w:cs="Times New Roman"/>
          <w:kern w:val="0"/>
          <w:sz w:val="26"/>
          <w:szCs w:val="26"/>
          <w:lang w:eastAsia="ru-RU"/>
          <w14:ligatures w14:val="none"/>
        </w:rPr>
      </w:pPr>
      <w:r w:rsidRPr="000E52E6">
        <w:rPr>
          <w:rFonts w:ascii="Times New Roman" w:eastAsia="Times New Roman" w:hAnsi="Times New Roman" w:cs="Times New Roman"/>
          <w:kern w:val="0"/>
          <w:sz w:val="26"/>
          <w:szCs w:val="26"/>
          <w:lang w:eastAsia="ar-SA"/>
          <w14:ligatures w14:val="none"/>
        </w:rPr>
        <w:t xml:space="preserve">На підставі Положення </w:t>
      </w:r>
      <w:r w:rsidRPr="000E52E6">
        <w:rPr>
          <w:rFonts w:ascii="Times New Roman" w:eastAsia="Times New Roman" w:hAnsi="Times New Roman" w:cs="Times New Roman"/>
          <w:kern w:val="0"/>
          <w:sz w:val="26"/>
          <w:szCs w:val="26"/>
          <w:lang w:eastAsia="ru-RU"/>
          <w14:ligatures w14:val="none"/>
        </w:rPr>
        <w:t>про комісію по здійсненню самоврядного контролю за використанням,  охороною земель та визначенню збитків, завданих територіальній громаді Широківської селищної ради від недоотримання коштів за фактичне землекористування</w:t>
      </w:r>
      <w:r w:rsidRPr="000E52E6">
        <w:rPr>
          <w:rFonts w:ascii="Times New Roman" w:eastAsia="Times New Roman" w:hAnsi="Times New Roman" w:cs="Times New Roman"/>
          <w:kern w:val="0"/>
          <w:sz w:val="26"/>
          <w:szCs w:val="26"/>
          <w:lang w:eastAsia="ar-SA"/>
          <w14:ligatures w14:val="none"/>
        </w:rPr>
        <w:t xml:space="preserve">, затвердженого рішенням виконавчого комітету </w:t>
      </w:r>
      <w:r w:rsidRPr="000E52E6">
        <w:rPr>
          <w:rFonts w:ascii="Times New Roman" w:eastAsia="Times New Roman" w:hAnsi="Times New Roman" w:cs="Times New Roman"/>
          <w:kern w:val="0"/>
          <w:sz w:val="26"/>
          <w:szCs w:val="26"/>
          <w:lang w:eastAsia="ru-RU"/>
          <w14:ligatures w14:val="none"/>
        </w:rPr>
        <w:t>Широківської селищної ради</w:t>
      </w:r>
      <w:r w:rsidRPr="000E52E6">
        <w:rPr>
          <w:rFonts w:ascii="Times New Roman" w:eastAsia="Times New Roman" w:hAnsi="Times New Roman" w:cs="Times New Roman"/>
          <w:kern w:val="0"/>
          <w:sz w:val="26"/>
          <w:szCs w:val="26"/>
          <w:lang w:eastAsia="ar-SA"/>
          <w14:ligatures w14:val="none"/>
        </w:rPr>
        <w:t xml:space="preserve"> від 26.02.2025 року  № 70  (далі – Положення) комісією </w:t>
      </w:r>
      <w:r w:rsidRPr="000E52E6">
        <w:rPr>
          <w:rFonts w:ascii="Times New Roman" w:eastAsia="Times New Roman" w:hAnsi="Times New Roman" w:cs="Times New Roman"/>
          <w:kern w:val="0"/>
          <w:sz w:val="26"/>
          <w:szCs w:val="26"/>
          <w:lang w:eastAsia="ru-RU"/>
          <w14:ligatures w14:val="none"/>
        </w:rPr>
        <w:t xml:space="preserve">по здійсненню самоврядного контролю за використанням,  охороною земель та визначенню збитків, завданих територіальній громаді Широківської селищної ради від недоотримання коштів за фактичне землекористування, </w:t>
      </w:r>
      <w:r w:rsidRPr="000E52E6">
        <w:rPr>
          <w:rFonts w:ascii="Times New Roman" w:eastAsia="Times New Roman" w:hAnsi="Times New Roman" w:cs="Times New Roman"/>
          <w:kern w:val="0"/>
          <w:sz w:val="26"/>
          <w:szCs w:val="26"/>
          <w:lang w:eastAsia="ar-SA"/>
          <w14:ligatures w14:val="none"/>
        </w:rPr>
        <w:t>на засіданні, яке відбулося «___»________________ року, розглянуті матеріали про розрахунок збитків, які нанесені територіальній громаді Широківської селищної ради та підлягають відшкодуванню внаслідок використання земельної ділянки (площа та адреса земельної ділянки, кадастровий номер, рішення селищної ради – за наявності) з порушення вимог законодавства про плату за землю.</w:t>
      </w:r>
    </w:p>
    <w:p w14:paraId="6CE371BD" w14:textId="77777777" w:rsidR="000E52E6" w:rsidRPr="000E52E6" w:rsidRDefault="000E52E6" w:rsidP="000E52E6">
      <w:pPr>
        <w:suppressAutoHyphens/>
        <w:spacing w:after="0" w:line="240" w:lineRule="auto"/>
        <w:ind w:firstLine="567"/>
        <w:jc w:val="both"/>
        <w:rPr>
          <w:rFonts w:ascii="Times New Roman" w:eastAsia="Calibri" w:hAnsi="Times New Roman" w:cs="Times New Roman"/>
          <w:kern w:val="0"/>
          <w:sz w:val="26"/>
          <w:szCs w:val="26"/>
          <w:lang w:eastAsia="ar-SA"/>
          <w14:ligatures w14:val="none"/>
        </w:rPr>
      </w:pPr>
      <w:r w:rsidRPr="000E52E6">
        <w:rPr>
          <w:rFonts w:ascii="Times New Roman" w:eastAsia="Calibri" w:hAnsi="Times New Roman" w:cs="Times New Roman"/>
          <w:kern w:val="0"/>
          <w:sz w:val="26"/>
          <w:szCs w:val="26"/>
          <w:lang w:eastAsia="ar-SA"/>
          <w14:ligatures w14:val="none"/>
        </w:rPr>
        <w:t>Акт про визначення та відшкодування розміру збитків власникам землі та землекористувачам від ____________ року №______ затверджений рішенням виконавчого комітету Широківської селищної ради від 26.02.2025 року  № 70.</w:t>
      </w:r>
    </w:p>
    <w:p w14:paraId="6C8F542C" w14:textId="77777777" w:rsidR="000E52E6" w:rsidRPr="000E52E6" w:rsidRDefault="000E52E6" w:rsidP="000E52E6">
      <w:pPr>
        <w:suppressAutoHyphens/>
        <w:spacing w:after="0" w:line="240" w:lineRule="auto"/>
        <w:ind w:firstLine="567"/>
        <w:jc w:val="both"/>
        <w:rPr>
          <w:rFonts w:ascii="Times New Roman" w:eastAsia="Calibri" w:hAnsi="Times New Roman" w:cs="Times New Roman"/>
          <w:kern w:val="0"/>
          <w:sz w:val="26"/>
          <w:szCs w:val="26"/>
          <w:lang w:eastAsia="ar-SA"/>
          <w14:ligatures w14:val="none"/>
        </w:rPr>
      </w:pPr>
      <w:r w:rsidRPr="000E52E6">
        <w:rPr>
          <w:rFonts w:ascii="Times New Roman" w:eastAsia="Calibri" w:hAnsi="Times New Roman" w:cs="Times New Roman"/>
          <w:kern w:val="0"/>
          <w:sz w:val="26"/>
          <w:szCs w:val="26"/>
          <w:lang w:eastAsia="ar-SA"/>
          <w14:ligatures w14:val="none"/>
        </w:rPr>
        <w:t xml:space="preserve">Пропонуємо у 10-денний термін з дня надходження цього повідомлення розглянути його разом з актом про визначення та відшкодування розміру збитків власникам землі та землекористувачам  від _______________ року №________, та про результати  розгляду інформувати у письмовій формі </w:t>
      </w:r>
      <w:proofErr w:type="spellStart"/>
      <w:r w:rsidRPr="000E52E6">
        <w:rPr>
          <w:rFonts w:ascii="Times New Roman" w:eastAsia="Calibri" w:hAnsi="Times New Roman" w:cs="Times New Roman"/>
          <w:kern w:val="0"/>
          <w:sz w:val="26"/>
          <w:szCs w:val="26"/>
          <w:lang w:eastAsia="ar-SA"/>
          <w14:ligatures w14:val="none"/>
        </w:rPr>
        <w:t>Широківську</w:t>
      </w:r>
      <w:proofErr w:type="spellEnd"/>
      <w:r w:rsidRPr="000E52E6">
        <w:rPr>
          <w:rFonts w:ascii="Times New Roman" w:eastAsia="Calibri" w:hAnsi="Times New Roman" w:cs="Times New Roman"/>
          <w:kern w:val="0"/>
          <w:sz w:val="26"/>
          <w:szCs w:val="26"/>
          <w:lang w:eastAsia="ar-SA"/>
          <w14:ligatures w14:val="none"/>
        </w:rPr>
        <w:t xml:space="preserve"> селищну раду.</w:t>
      </w:r>
    </w:p>
    <w:p w14:paraId="519D0735" w14:textId="77777777" w:rsidR="000E52E6" w:rsidRPr="000E52E6" w:rsidRDefault="000E52E6" w:rsidP="000E52E6">
      <w:pPr>
        <w:suppressAutoHyphens/>
        <w:spacing w:after="0" w:line="240" w:lineRule="auto"/>
        <w:ind w:firstLine="567"/>
        <w:jc w:val="both"/>
        <w:rPr>
          <w:rFonts w:ascii="Times New Roman" w:eastAsia="Calibri" w:hAnsi="Times New Roman" w:cs="Times New Roman"/>
          <w:kern w:val="0"/>
          <w:sz w:val="26"/>
          <w:szCs w:val="26"/>
          <w:lang w:eastAsia="ar-SA"/>
          <w14:ligatures w14:val="none"/>
        </w:rPr>
      </w:pPr>
      <w:r w:rsidRPr="000E52E6">
        <w:rPr>
          <w:rFonts w:ascii="Times New Roman" w:eastAsia="Calibri" w:hAnsi="Times New Roman" w:cs="Times New Roman"/>
          <w:kern w:val="0"/>
          <w:sz w:val="26"/>
          <w:szCs w:val="26"/>
          <w:lang w:eastAsia="ar-SA"/>
          <w14:ligatures w14:val="none"/>
        </w:rPr>
        <w:t>У разі визнання вимог добровільне відшкодування збитків здійснюється в досудовому порядку шляхом сплати коштів на рахунок _________________________.</w:t>
      </w:r>
    </w:p>
    <w:p w14:paraId="102A5366" w14:textId="77777777" w:rsidR="000E52E6" w:rsidRPr="000E52E6" w:rsidRDefault="000E52E6" w:rsidP="000E52E6">
      <w:pPr>
        <w:suppressAutoHyphens/>
        <w:spacing w:after="0" w:line="240" w:lineRule="auto"/>
        <w:ind w:firstLine="567"/>
        <w:jc w:val="both"/>
        <w:rPr>
          <w:rFonts w:ascii="Times New Roman" w:eastAsia="Calibri" w:hAnsi="Times New Roman" w:cs="Times New Roman"/>
          <w:kern w:val="0"/>
          <w:sz w:val="26"/>
          <w:szCs w:val="26"/>
          <w:lang w:eastAsia="ar-SA"/>
          <w14:ligatures w14:val="none"/>
        </w:rPr>
      </w:pPr>
      <w:r w:rsidRPr="000E52E6">
        <w:rPr>
          <w:rFonts w:ascii="Times New Roman" w:eastAsia="Calibri" w:hAnsi="Times New Roman" w:cs="Times New Roman"/>
          <w:kern w:val="0"/>
          <w:sz w:val="26"/>
          <w:szCs w:val="26"/>
          <w:lang w:eastAsia="ar-SA"/>
          <w14:ligatures w14:val="none"/>
        </w:rPr>
        <w:t>У разі відмови добровільно відшкодувати завдані збитки відповідні матеріали будуть передані до органів прокуратури (суду) для підготовки позову до суду про примусове відшкодування збитків та вжиття інших заходів.</w:t>
      </w:r>
    </w:p>
    <w:p w14:paraId="42CE2D0C" w14:textId="77777777" w:rsidR="000E52E6" w:rsidRPr="000E52E6" w:rsidRDefault="000E52E6" w:rsidP="000E52E6">
      <w:pPr>
        <w:suppressAutoHyphens/>
        <w:spacing w:after="0" w:line="240" w:lineRule="auto"/>
        <w:ind w:firstLine="567"/>
        <w:jc w:val="both"/>
        <w:rPr>
          <w:rFonts w:ascii="Times New Roman" w:eastAsia="Calibri" w:hAnsi="Times New Roman" w:cs="Times New Roman"/>
          <w:kern w:val="0"/>
          <w:sz w:val="26"/>
          <w:szCs w:val="26"/>
          <w:lang w:eastAsia="ar-SA"/>
          <w14:ligatures w14:val="none"/>
        </w:rPr>
      </w:pPr>
      <w:r w:rsidRPr="000E52E6">
        <w:rPr>
          <w:rFonts w:ascii="Times New Roman" w:eastAsia="Calibri" w:hAnsi="Times New Roman" w:cs="Times New Roman"/>
          <w:kern w:val="0"/>
          <w:sz w:val="26"/>
          <w:szCs w:val="26"/>
          <w:lang w:eastAsia="ar-SA"/>
          <w14:ligatures w14:val="none"/>
        </w:rPr>
        <w:t xml:space="preserve">Крім того, </w:t>
      </w:r>
      <w:r w:rsidRPr="000E52E6">
        <w:rPr>
          <w:rFonts w:ascii="Times New Roman" w:eastAsia="Calibri" w:hAnsi="Times New Roman" w:cs="Times New Roman"/>
          <w:color w:val="000000" w:themeColor="text1"/>
          <w:kern w:val="0"/>
          <w:sz w:val="26"/>
          <w:szCs w:val="26"/>
          <w:lang w:eastAsia="ar-SA"/>
          <w14:ligatures w14:val="none"/>
        </w:rPr>
        <w:t>наголошуємо на необхідності в найкоротший термін оформити належним чином право користування земельною ділянкою, звернувшись із відповідною заявою до Широківської селищної ради, та зареєструвати інше</w:t>
      </w:r>
      <w:r w:rsidRPr="000E52E6">
        <w:rPr>
          <w:rFonts w:ascii="Times New Roman" w:eastAsia="Calibri" w:hAnsi="Times New Roman" w:cs="Times New Roman"/>
          <w:kern w:val="0"/>
          <w:sz w:val="26"/>
          <w:szCs w:val="26"/>
          <w:lang w:eastAsia="ar-SA"/>
          <w14:ligatures w14:val="none"/>
        </w:rPr>
        <w:t xml:space="preserve"> речове право на земельну ділянку згідно з чинним законодавством.  </w:t>
      </w:r>
    </w:p>
    <w:p w14:paraId="7AA2F9A7" w14:textId="77777777" w:rsidR="000E52E6" w:rsidRPr="000E52E6" w:rsidRDefault="000E52E6" w:rsidP="000E52E6">
      <w:pPr>
        <w:shd w:val="clear" w:color="auto" w:fill="FFFFFF"/>
        <w:spacing w:before="75" w:after="75" w:line="240" w:lineRule="auto"/>
        <w:jc w:val="both"/>
        <w:rPr>
          <w:rFonts w:ascii="Times New Roman" w:eastAsia="Times New Roman" w:hAnsi="Times New Roman" w:cs="Times New Roman"/>
          <w:kern w:val="0"/>
          <w:sz w:val="26"/>
          <w:szCs w:val="26"/>
          <w:lang w:eastAsia="ar-SA"/>
          <w14:ligatures w14:val="none"/>
        </w:rPr>
      </w:pPr>
      <w:r w:rsidRPr="000E52E6">
        <w:rPr>
          <w:rFonts w:ascii="Times New Roman" w:eastAsia="Times New Roman" w:hAnsi="Times New Roman" w:cs="Times New Roman"/>
          <w:kern w:val="0"/>
          <w:sz w:val="26"/>
          <w:szCs w:val="26"/>
          <w:lang w:eastAsia="ar-SA"/>
          <w14:ligatures w14:val="none"/>
        </w:rPr>
        <w:t xml:space="preserve">Додаток:- копія </w:t>
      </w:r>
      <w:proofErr w:type="spellStart"/>
      <w:r w:rsidRPr="000E52E6">
        <w:rPr>
          <w:rFonts w:ascii="Times New Roman" w:eastAsia="Times New Roman" w:hAnsi="Times New Roman" w:cs="Times New Roman"/>
          <w:kern w:val="0"/>
          <w:sz w:val="26"/>
          <w:szCs w:val="26"/>
          <w:lang w:eastAsia="ar-SA"/>
          <w14:ligatures w14:val="none"/>
        </w:rPr>
        <w:t>акта</w:t>
      </w:r>
      <w:proofErr w:type="spellEnd"/>
      <w:r w:rsidRPr="000E52E6">
        <w:rPr>
          <w:rFonts w:ascii="Times New Roman" w:eastAsia="Times New Roman" w:hAnsi="Times New Roman" w:cs="Times New Roman"/>
          <w:kern w:val="0"/>
          <w:sz w:val="26"/>
          <w:szCs w:val="26"/>
          <w:lang w:eastAsia="ar-SA"/>
          <w14:ligatures w14:val="none"/>
        </w:rPr>
        <w:t xml:space="preserve"> </w:t>
      </w:r>
      <w:r w:rsidRPr="000E52E6">
        <w:rPr>
          <w:rFonts w:ascii="Times New Roman" w:eastAsia="Times New Roman" w:hAnsi="Times New Roman" w:cs="Times New Roman"/>
          <w:color w:val="000000" w:themeColor="text1"/>
          <w:kern w:val="0"/>
          <w:sz w:val="26"/>
          <w:szCs w:val="26"/>
          <w:lang w:eastAsia="uk-UA"/>
          <w14:ligatures w14:val="none"/>
        </w:rPr>
        <w:t xml:space="preserve">про визначення та відшкодування розміру збитків власникам землі та землекористувачам </w:t>
      </w:r>
      <w:r w:rsidRPr="000E52E6">
        <w:rPr>
          <w:rFonts w:ascii="Times New Roman" w:eastAsia="Times New Roman" w:hAnsi="Times New Roman" w:cs="Times New Roman"/>
          <w:kern w:val="0"/>
          <w:sz w:val="26"/>
          <w:szCs w:val="26"/>
          <w:lang w:eastAsia="ar-SA"/>
          <w14:ligatures w14:val="none"/>
        </w:rPr>
        <w:t xml:space="preserve">від ___________ року №________ на ___ </w:t>
      </w:r>
      <w:proofErr w:type="spellStart"/>
      <w:r w:rsidRPr="000E52E6">
        <w:rPr>
          <w:rFonts w:ascii="Times New Roman" w:eastAsia="Times New Roman" w:hAnsi="Times New Roman" w:cs="Times New Roman"/>
          <w:kern w:val="0"/>
          <w:sz w:val="26"/>
          <w:szCs w:val="26"/>
          <w:lang w:eastAsia="ar-SA"/>
          <w14:ligatures w14:val="none"/>
        </w:rPr>
        <w:t>арк</w:t>
      </w:r>
      <w:proofErr w:type="spellEnd"/>
      <w:r w:rsidRPr="000E52E6">
        <w:rPr>
          <w:rFonts w:ascii="Times New Roman" w:eastAsia="Times New Roman" w:hAnsi="Times New Roman" w:cs="Times New Roman"/>
          <w:kern w:val="0"/>
          <w:sz w:val="26"/>
          <w:szCs w:val="26"/>
          <w:lang w:eastAsia="ar-SA"/>
          <w14:ligatures w14:val="none"/>
        </w:rPr>
        <w:t>.</w:t>
      </w:r>
    </w:p>
    <w:p w14:paraId="595062C5" w14:textId="77777777" w:rsidR="000E52E6" w:rsidRPr="000E52E6" w:rsidRDefault="000E52E6" w:rsidP="000E52E6">
      <w:pPr>
        <w:shd w:val="clear" w:color="auto" w:fill="FFFFFF"/>
        <w:spacing w:before="75" w:after="75" w:line="240" w:lineRule="auto"/>
        <w:jc w:val="both"/>
        <w:rPr>
          <w:rFonts w:ascii="Times New Roman" w:eastAsia="Times New Roman" w:hAnsi="Times New Roman" w:cs="Times New Roman"/>
          <w:kern w:val="0"/>
          <w:sz w:val="26"/>
          <w:szCs w:val="26"/>
          <w:lang w:eastAsia="ar-SA"/>
          <w14:ligatures w14:val="none"/>
        </w:rPr>
      </w:pPr>
    </w:p>
    <w:p w14:paraId="7BE9F701" w14:textId="77777777" w:rsidR="000E52E6" w:rsidRPr="000E52E6" w:rsidRDefault="000E52E6" w:rsidP="000E52E6">
      <w:pPr>
        <w:spacing w:after="0" w:line="240" w:lineRule="auto"/>
        <w:jc w:val="both"/>
        <w:rPr>
          <w:rFonts w:ascii="Times New Roman" w:eastAsia="Times New Roman" w:hAnsi="Times New Roman" w:cs="Times New Roman"/>
          <w:kern w:val="0"/>
          <w:sz w:val="26"/>
          <w:szCs w:val="26"/>
          <w:lang w:eastAsia="ru-RU"/>
          <w14:ligatures w14:val="none"/>
        </w:rPr>
      </w:pPr>
      <w:r w:rsidRPr="000E52E6">
        <w:rPr>
          <w:rFonts w:ascii="Times New Roman" w:eastAsia="Times New Roman" w:hAnsi="Times New Roman" w:cs="Times New Roman"/>
          <w:kern w:val="0"/>
          <w:sz w:val="26"/>
          <w:szCs w:val="26"/>
          <w:lang w:eastAsia="ru-RU"/>
          <w14:ligatures w14:val="none"/>
        </w:rPr>
        <w:t>Керуючий справами (секретар)</w:t>
      </w:r>
      <w:r w:rsidRPr="000E52E6">
        <w:rPr>
          <w:rFonts w:ascii="Times New Roman" w:eastAsia="Times New Roman" w:hAnsi="Times New Roman" w:cs="Times New Roman"/>
          <w:kern w:val="0"/>
          <w:sz w:val="26"/>
          <w:szCs w:val="26"/>
          <w:lang w:eastAsia="ru-RU"/>
          <w14:ligatures w14:val="none"/>
        </w:rPr>
        <w:tab/>
      </w:r>
    </w:p>
    <w:p w14:paraId="59B5E097" w14:textId="77777777" w:rsidR="000E52E6" w:rsidRPr="000E52E6" w:rsidRDefault="000E52E6" w:rsidP="000E52E6">
      <w:pPr>
        <w:spacing w:after="0" w:line="240" w:lineRule="auto"/>
        <w:jc w:val="both"/>
        <w:rPr>
          <w:rFonts w:ascii="Times New Roman" w:eastAsia="Times New Roman" w:hAnsi="Times New Roman" w:cs="Times New Roman"/>
          <w:kern w:val="0"/>
          <w:sz w:val="26"/>
          <w:szCs w:val="26"/>
          <w:lang w:eastAsia="ru-RU"/>
          <w14:ligatures w14:val="none"/>
        </w:rPr>
      </w:pPr>
      <w:r w:rsidRPr="000E52E6">
        <w:rPr>
          <w:rFonts w:ascii="Times New Roman" w:eastAsia="Times New Roman" w:hAnsi="Times New Roman" w:cs="Times New Roman"/>
          <w:kern w:val="0"/>
          <w:sz w:val="26"/>
          <w:szCs w:val="26"/>
          <w:lang w:eastAsia="ru-RU"/>
          <w14:ligatures w14:val="none"/>
        </w:rPr>
        <w:t>виконкому селищної ради</w:t>
      </w:r>
      <w:r w:rsidRPr="000E52E6">
        <w:rPr>
          <w:rFonts w:ascii="Times New Roman" w:eastAsia="Times New Roman" w:hAnsi="Times New Roman" w:cs="Times New Roman"/>
          <w:kern w:val="0"/>
          <w:sz w:val="26"/>
          <w:szCs w:val="26"/>
          <w:lang w:eastAsia="ru-RU"/>
          <w14:ligatures w14:val="none"/>
        </w:rPr>
        <w:tab/>
      </w:r>
      <w:r w:rsidRPr="000E52E6">
        <w:rPr>
          <w:rFonts w:ascii="Times New Roman" w:eastAsia="Times New Roman" w:hAnsi="Times New Roman" w:cs="Times New Roman"/>
          <w:kern w:val="0"/>
          <w:sz w:val="26"/>
          <w:szCs w:val="26"/>
          <w:lang w:eastAsia="ru-RU"/>
          <w14:ligatures w14:val="none"/>
        </w:rPr>
        <w:tab/>
      </w:r>
      <w:r w:rsidRPr="000E52E6">
        <w:rPr>
          <w:rFonts w:ascii="Times New Roman" w:eastAsia="Times New Roman" w:hAnsi="Times New Roman" w:cs="Times New Roman"/>
          <w:kern w:val="0"/>
          <w:sz w:val="26"/>
          <w:szCs w:val="26"/>
          <w:lang w:eastAsia="ru-RU"/>
          <w14:ligatures w14:val="none"/>
        </w:rPr>
        <w:tab/>
        <w:t xml:space="preserve">             </w:t>
      </w:r>
      <w:r w:rsidRPr="000E52E6">
        <w:rPr>
          <w:rFonts w:ascii="Times New Roman" w:eastAsia="Times New Roman" w:hAnsi="Times New Roman" w:cs="Times New Roman"/>
          <w:kern w:val="0"/>
          <w:sz w:val="26"/>
          <w:szCs w:val="26"/>
          <w:lang w:eastAsia="ru-RU"/>
          <w14:ligatures w14:val="none"/>
        </w:rPr>
        <w:tab/>
        <w:t xml:space="preserve">       Лілія СУСІДКО</w:t>
      </w:r>
    </w:p>
    <w:p w14:paraId="3175EB2E" w14:textId="77777777" w:rsidR="000E52E6" w:rsidRPr="000E52E6" w:rsidRDefault="000E52E6" w:rsidP="000E52E6">
      <w:pPr>
        <w:spacing w:after="0" w:line="240" w:lineRule="auto"/>
        <w:rPr>
          <w:rFonts w:ascii="Times New Roman" w:eastAsia="Times New Roman" w:hAnsi="Times New Roman" w:cs="Times New Roman"/>
          <w:kern w:val="0"/>
          <w:lang w:eastAsia="ru-RU"/>
          <w14:ligatures w14:val="none"/>
        </w:rPr>
      </w:pPr>
    </w:p>
    <w:p w14:paraId="13CC13E3" w14:textId="77777777" w:rsidR="000E52E6" w:rsidRPr="000E52E6" w:rsidRDefault="000E52E6" w:rsidP="000E52E6">
      <w:pPr>
        <w:spacing w:after="0" w:line="240" w:lineRule="auto"/>
        <w:rPr>
          <w:rFonts w:ascii="Times New Roman" w:eastAsia="Times New Roman" w:hAnsi="Times New Roman" w:cs="Times New Roman"/>
          <w:kern w:val="0"/>
          <w:lang w:eastAsia="ru-RU"/>
          <w14:ligatures w14:val="none"/>
        </w:rPr>
      </w:pPr>
    </w:p>
    <w:p w14:paraId="1AD9F9B9" w14:textId="77777777" w:rsidR="00AC6081" w:rsidRDefault="00AC6081"/>
    <w:sectPr w:rsidR="00AC6081" w:rsidSect="000E52E6">
      <w:headerReference w:type="default" r:id="rId4"/>
      <w:headerReference w:type="first" r:id="rId5"/>
      <w:pgSz w:w="11907" w:h="16840"/>
      <w:pgMar w:top="709" w:right="992" w:bottom="426" w:left="1418" w:header="357" w:footer="261" w:gutter="0"/>
      <w:pgNumType w:start="1"/>
      <w:cols w:space="720"/>
      <w:formProt w:val="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3AC95" w14:textId="77777777" w:rsidR="00000000" w:rsidRPr="00B0227F" w:rsidRDefault="00000000">
    <w:pPr>
      <w:pStyle w:val="ae"/>
      <w:jc w:val="center"/>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28D32" w14:textId="77777777" w:rsidR="00000000" w:rsidRDefault="00000000">
    <w:pPr>
      <w:pStyle w:val="ae"/>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2E6"/>
    <w:rsid w:val="000E52E6"/>
    <w:rsid w:val="0032551C"/>
    <w:rsid w:val="003A33D2"/>
    <w:rsid w:val="00507D32"/>
    <w:rsid w:val="00926BDC"/>
    <w:rsid w:val="00AC6081"/>
    <w:rsid w:val="00B851BA"/>
    <w:rsid w:val="00CF2B37"/>
    <w:rsid w:val="00D8368A"/>
    <w:rsid w:val="00ED3F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D6695"/>
  <w15:chartTrackingRefBased/>
  <w15:docId w15:val="{01945D8A-7E42-4547-B0BE-8F827AF3D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E52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E52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E52E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E52E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E52E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E52E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E52E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E52E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E52E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52E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E52E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E52E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E52E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E52E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E52E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E52E6"/>
    <w:rPr>
      <w:rFonts w:eastAsiaTheme="majorEastAsia" w:cstheme="majorBidi"/>
      <w:color w:val="595959" w:themeColor="text1" w:themeTint="A6"/>
    </w:rPr>
  </w:style>
  <w:style w:type="character" w:customStyle="1" w:styleId="80">
    <w:name w:val="Заголовок 8 Знак"/>
    <w:basedOn w:val="a0"/>
    <w:link w:val="8"/>
    <w:uiPriority w:val="9"/>
    <w:semiHidden/>
    <w:rsid w:val="000E52E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E52E6"/>
    <w:rPr>
      <w:rFonts w:eastAsiaTheme="majorEastAsia" w:cstheme="majorBidi"/>
      <w:color w:val="272727" w:themeColor="text1" w:themeTint="D8"/>
    </w:rPr>
  </w:style>
  <w:style w:type="paragraph" w:styleId="a3">
    <w:name w:val="Title"/>
    <w:basedOn w:val="a"/>
    <w:next w:val="a"/>
    <w:link w:val="a4"/>
    <w:uiPriority w:val="10"/>
    <w:qFormat/>
    <w:rsid w:val="000E52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0E52E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E52E6"/>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0E52E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0E52E6"/>
    <w:pPr>
      <w:spacing w:before="160"/>
      <w:jc w:val="center"/>
    </w:pPr>
    <w:rPr>
      <w:i/>
      <w:iCs/>
      <w:color w:val="404040" w:themeColor="text1" w:themeTint="BF"/>
    </w:rPr>
  </w:style>
  <w:style w:type="character" w:customStyle="1" w:styleId="a8">
    <w:name w:val="Цитата Знак"/>
    <w:basedOn w:val="a0"/>
    <w:link w:val="a7"/>
    <w:uiPriority w:val="29"/>
    <w:rsid w:val="000E52E6"/>
    <w:rPr>
      <w:i/>
      <w:iCs/>
      <w:color w:val="404040" w:themeColor="text1" w:themeTint="BF"/>
    </w:rPr>
  </w:style>
  <w:style w:type="paragraph" w:styleId="a9">
    <w:name w:val="List Paragraph"/>
    <w:basedOn w:val="a"/>
    <w:uiPriority w:val="34"/>
    <w:qFormat/>
    <w:rsid w:val="000E52E6"/>
    <w:pPr>
      <w:ind w:left="720"/>
      <w:contextualSpacing/>
    </w:pPr>
  </w:style>
  <w:style w:type="character" w:styleId="aa">
    <w:name w:val="Intense Emphasis"/>
    <w:basedOn w:val="a0"/>
    <w:uiPriority w:val="21"/>
    <w:qFormat/>
    <w:rsid w:val="000E52E6"/>
    <w:rPr>
      <w:i/>
      <w:iCs/>
      <w:color w:val="0F4761" w:themeColor="accent1" w:themeShade="BF"/>
    </w:rPr>
  </w:style>
  <w:style w:type="paragraph" w:styleId="ab">
    <w:name w:val="Intense Quote"/>
    <w:basedOn w:val="a"/>
    <w:next w:val="a"/>
    <w:link w:val="ac"/>
    <w:uiPriority w:val="30"/>
    <w:qFormat/>
    <w:rsid w:val="000E52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0E52E6"/>
    <w:rPr>
      <w:i/>
      <w:iCs/>
      <w:color w:val="0F4761" w:themeColor="accent1" w:themeShade="BF"/>
    </w:rPr>
  </w:style>
  <w:style w:type="character" w:styleId="ad">
    <w:name w:val="Intense Reference"/>
    <w:basedOn w:val="a0"/>
    <w:uiPriority w:val="32"/>
    <w:qFormat/>
    <w:rsid w:val="000E52E6"/>
    <w:rPr>
      <w:b/>
      <w:bCs/>
      <w:smallCaps/>
      <w:color w:val="0F4761" w:themeColor="accent1" w:themeShade="BF"/>
      <w:spacing w:val="5"/>
    </w:rPr>
  </w:style>
  <w:style w:type="paragraph" w:styleId="ae">
    <w:name w:val="header"/>
    <w:basedOn w:val="a"/>
    <w:link w:val="af"/>
    <w:uiPriority w:val="99"/>
    <w:semiHidden/>
    <w:unhideWhenUsed/>
    <w:rsid w:val="000E52E6"/>
    <w:pPr>
      <w:tabs>
        <w:tab w:val="center" w:pos="4819"/>
        <w:tab w:val="right" w:pos="9639"/>
      </w:tabs>
      <w:spacing w:after="0" w:line="240" w:lineRule="auto"/>
    </w:pPr>
  </w:style>
  <w:style w:type="character" w:customStyle="1" w:styleId="af">
    <w:name w:val="Верхній колонтитул Знак"/>
    <w:basedOn w:val="a0"/>
    <w:link w:val="ae"/>
    <w:uiPriority w:val="99"/>
    <w:semiHidden/>
    <w:rsid w:val="000E52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2.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1750</Words>
  <Characters>998</Characters>
  <Application>Microsoft Office Word</Application>
  <DocSecurity>0</DocSecurity>
  <Lines>8</Lines>
  <Paragraphs>5</Paragraphs>
  <ScaleCrop>false</ScaleCrop>
  <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ОРГ3 ШироківськаТГ</dc:creator>
  <cp:keywords/>
  <dc:description/>
  <cp:lastModifiedBy>ОРГ3 ШироківськаТГ</cp:lastModifiedBy>
  <cp:revision>1</cp:revision>
  <dcterms:created xsi:type="dcterms:W3CDTF">2025-03-05T14:04:00Z</dcterms:created>
  <dcterms:modified xsi:type="dcterms:W3CDTF">2025-03-05T14:05:00Z</dcterms:modified>
</cp:coreProperties>
</file>