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03FC" w14:textId="35C04E70" w:rsidR="008752D0" w:rsidRPr="00A464F8" w:rsidRDefault="008752D0" w:rsidP="008752D0">
      <w:pPr>
        <w:ind w:left="3540"/>
        <w:jc w:val="right"/>
        <w:rPr>
          <w:sz w:val="28"/>
          <w:szCs w:val="28"/>
        </w:rPr>
      </w:pPr>
      <w:r w:rsidRPr="00A464F8">
        <w:rPr>
          <w:sz w:val="28"/>
          <w:szCs w:val="28"/>
        </w:rPr>
        <w:t xml:space="preserve">Додаток </w:t>
      </w:r>
    </w:p>
    <w:p w14:paraId="57ADC95D" w14:textId="77777777" w:rsidR="008752D0" w:rsidRDefault="008752D0" w:rsidP="008752D0">
      <w:pPr>
        <w:ind w:left="3540"/>
        <w:jc w:val="center"/>
      </w:pPr>
    </w:p>
    <w:p w14:paraId="4112E76D" w14:textId="77777777" w:rsidR="008752D0" w:rsidRPr="009E04C2" w:rsidRDefault="008752D0" w:rsidP="008752D0">
      <w:pPr>
        <w:ind w:left="3540"/>
        <w:jc w:val="right"/>
      </w:pPr>
      <w:r w:rsidRPr="009E04C2">
        <w:t>ЗАТВЕРДЖУЮ</w:t>
      </w:r>
    </w:p>
    <w:p w14:paraId="0D4516FE" w14:textId="77777777" w:rsidR="008752D0" w:rsidRPr="009E04C2" w:rsidRDefault="008752D0" w:rsidP="008752D0">
      <w:pPr>
        <w:ind w:left="2832" w:firstLine="708"/>
        <w:jc w:val="right"/>
        <w:rPr>
          <w:color w:val="000000"/>
        </w:rPr>
      </w:pPr>
      <w:r w:rsidRPr="009E04C2">
        <w:rPr>
          <w:color w:val="000000"/>
        </w:rPr>
        <w:t>Широківський селищний голова</w:t>
      </w:r>
    </w:p>
    <w:p w14:paraId="2E8FD24F" w14:textId="77777777" w:rsidR="008752D0" w:rsidRPr="009E04C2" w:rsidRDefault="008752D0" w:rsidP="008752D0">
      <w:pPr>
        <w:ind w:left="2832" w:firstLine="708"/>
        <w:jc w:val="right"/>
        <w:rPr>
          <w:color w:val="000000"/>
        </w:rPr>
      </w:pPr>
      <w:r w:rsidRPr="009E04C2">
        <w:rPr>
          <w:color w:val="000000"/>
        </w:rPr>
        <w:t xml:space="preserve">_____________О.А </w:t>
      </w:r>
      <w:proofErr w:type="spellStart"/>
      <w:r w:rsidRPr="009E04C2">
        <w:rPr>
          <w:color w:val="000000"/>
        </w:rPr>
        <w:t>Кокул</w:t>
      </w:r>
      <w:proofErr w:type="spellEnd"/>
      <w:r w:rsidRPr="009E04C2">
        <w:rPr>
          <w:color w:val="000000"/>
        </w:rPr>
        <w:t xml:space="preserve">_  </w:t>
      </w:r>
    </w:p>
    <w:p w14:paraId="5E83F7D7" w14:textId="77777777" w:rsidR="008752D0" w:rsidRPr="009E04C2" w:rsidRDefault="008752D0" w:rsidP="008752D0">
      <w:pPr>
        <w:ind w:left="2832" w:firstLine="708"/>
        <w:jc w:val="right"/>
        <w:rPr>
          <w:rFonts w:eastAsia="TimesNewRomanPS-ItalicMT"/>
          <w:iCs/>
        </w:rPr>
      </w:pPr>
      <w:r w:rsidRPr="009E04C2">
        <w:rPr>
          <w:rFonts w:eastAsia="TimesNewRomanPS-ItalicMT"/>
          <w:iCs/>
        </w:rPr>
        <w:t>„____” __________ 2025р.</w:t>
      </w:r>
    </w:p>
    <w:p w14:paraId="07C7D677" w14:textId="77777777" w:rsidR="008752D0" w:rsidRPr="009E04C2" w:rsidRDefault="008752D0" w:rsidP="008752D0">
      <w:pPr>
        <w:ind w:firstLine="540"/>
        <w:jc w:val="center"/>
        <w:rPr>
          <w:b/>
          <w:bCs/>
        </w:rPr>
      </w:pPr>
    </w:p>
    <w:p w14:paraId="187B412A" w14:textId="77777777" w:rsidR="008752D0" w:rsidRPr="009E04C2" w:rsidRDefault="008752D0" w:rsidP="008752D0">
      <w:pPr>
        <w:tabs>
          <w:tab w:val="center" w:pos="5089"/>
          <w:tab w:val="right" w:pos="9638"/>
        </w:tabs>
        <w:ind w:firstLine="540"/>
        <w:rPr>
          <w:b/>
          <w:bCs/>
          <w:color w:val="000000"/>
        </w:rPr>
      </w:pPr>
      <w:r w:rsidRPr="009E04C2">
        <w:rPr>
          <w:b/>
          <w:bCs/>
          <w:color w:val="000000"/>
        </w:rPr>
        <w:tab/>
        <w:t xml:space="preserve">ФУНКЦІОНАЛЬНІ  ОБОВЯЗКИ </w:t>
      </w:r>
      <w:r w:rsidRPr="009E04C2">
        <w:rPr>
          <w:b/>
          <w:bCs/>
          <w:color w:val="000000"/>
        </w:rPr>
        <w:tab/>
      </w:r>
    </w:p>
    <w:p w14:paraId="4B7FA8FF" w14:textId="77777777" w:rsidR="008752D0" w:rsidRPr="009E04C2" w:rsidRDefault="008752D0" w:rsidP="008752D0">
      <w:pPr>
        <w:ind w:firstLine="360"/>
        <w:jc w:val="center"/>
        <w:rPr>
          <w:rFonts w:eastAsia="TimesNewRomanPS-ItalicMT"/>
          <w:b/>
          <w:iCs/>
          <w:color w:val="000000"/>
        </w:rPr>
      </w:pPr>
      <w:r w:rsidRPr="009E04C2">
        <w:rPr>
          <w:rFonts w:eastAsia="TimesNewRomanPS-ItalicMT"/>
          <w:iCs/>
          <w:color w:val="000000"/>
        </w:rPr>
        <w:t>керівника консультаційного пункту</w:t>
      </w:r>
      <w:r w:rsidRPr="009E04C2">
        <w:rPr>
          <w:rFonts w:eastAsia="Calibri"/>
          <w:color w:val="000000"/>
          <w:lang w:eastAsia="en-US"/>
        </w:rPr>
        <w:t xml:space="preserve">  виконавчого комітету Широківської селищної ради</w:t>
      </w:r>
    </w:p>
    <w:p w14:paraId="7B831613" w14:textId="77777777" w:rsidR="008752D0" w:rsidRPr="009E04C2" w:rsidRDefault="008752D0" w:rsidP="008752D0">
      <w:pPr>
        <w:ind w:firstLine="540"/>
        <w:jc w:val="both"/>
        <w:rPr>
          <w:rFonts w:eastAsia="Calibri"/>
          <w:color w:val="000000"/>
          <w:lang w:eastAsia="en-US"/>
        </w:rPr>
      </w:pPr>
      <w:r w:rsidRPr="009E04C2">
        <w:rPr>
          <w:rFonts w:eastAsia="Calibri"/>
          <w:color w:val="000000"/>
          <w:lang w:eastAsia="en-US"/>
        </w:rPr>
        <w:t xml:space="preserve">Керівник консультаційного пункту цивільного захисту підпорядковується </w:t>
      </w:r>
      <w:r w:rsidRPr="009E04C2">
        <w:rPr>
          <w:color w:val="000000"/>
        </w:rPr>
        <w:t xml:space="preserve">селищному голові </w:t>
      </w:r>
      <w:r w:rsidRPr="009E04C2">
        <w:rPr>
          <w:rFonts w:eastAsia="Calibri"/>
          <w:color w:val="000000"/>
          <w:lang w:eastAsia="en-US"/>
        </w:rPr>
        <w:t>та безпосередньо відповідає за:</w:t>
      </w:r>
    </w:p>
    <w:p w14:paraId="6EF2D621" w14:textId="77777777" w:rsidR="008752D0" w:rsidRPr="009E04C2" w:rsidRDefault="008752D0" w:rsidP="008752D0">
      <w:pPr>
        <w:ind w:firstLine="480"/>
        <w:jc w:val="both"/>
        <w:rPr>
          <w:rFonts w:eastAsia="Calibri"/>
          <w:color w:val="000000"/>
          <w:lang w:eastAsia="en-US"/>
        </w:rPr>
      </w:pPr>
      <w:r w:rsidRPr="009E04C2">
        <w:rPr>
          <w:rFonts w:eastAsia="Calibri"/>
          <w:color w:val="000000"/>
          <w:lang w:eastAsia="en-US"/>
        </w:rPr>
        <w:t>планування роботи пункту;</w:t>
      </w:r>
    </w:p>
    <w:p w14:paraId="750D9A4F" w14:textId="77777777" w:rsidR="008752D0" w:rsidRPr="009E04C2" w:rsidRDefault="008752D0" w:rsidP="008752D0">
      <w:pPr>
        <w:ind w:firstLine="480"/>
        <w:jc w:val="both"/>
        <w:rPr>
          <w:rFonts w:eastAsia="Calibri"/>
          <w:color w:val="000000"/>
          <w:lang w:eastAsia="en-US"/>
        </w:rPr>
      </w:pPr>
      <w:r w:rsidRPr="009E04C2">
        <w:rPr>
          <w:rFonts w:eastAsia="Calibri"/>
          <w:color w:val="000000"/>
          <w:lang w:eastAsia="en-US"/>
        </w:rPr>
        <w:t>організацію та проведення інформаційно-довідкової, пропа</w:t>
      </w:r>
      <w:r w:rsidRPr="009E04C2">
        <w:rPr>
          <w:rFonts w:eastAsia="Calibri"/>
          <w:color w:val="000000"/>
          <w:lang w:eastAsia="en-US"/>
        </w:rPr>
        <w:softHyphen/>
        <w:t>ган</w:t>
      </w:r>
      <w:r w:rsidRPr="009E04C2">
        <w:rPr>
          <w:rFonts w:eastAsia="Calibri"/>
          <w:color w:val="000000"/>
          <w:lang w:eastAsia="en-US"/>
        </w:rPr>
        <w:softHyphen/>
        <w:t>дистсь</w:t>
      </w:r>
      <w:r w:rsidRPr="009E04C2">
        <w:rPr>
          <w:rFonts w:eastAsia="Calibri"/>
          <w:color w:val="000000"/>
          <w:lang w:eastAsia="en-US"/>
        </w:rPr>
        <w:softHyphen/>
        <w:t>кої роботи з цивільного захисту населення відповідно до можливих природних, техногенних та соціально - політичних загроз;</w:t>
      </w:r>
    </w:p>
    <w:p w14:paraId="25E5BF50" w14:textId="77777777" w:rsidR="008752D0" w:rsidRPr="009E04C2" w:rsidRDefault="008752D0" w:rsidP="008752D0">
      <w:pPr>
        <w:ind w:firstLine="480"/>
        <w:jc w:val="both"/>
        <w:rPr>
          <w:rFonts w:eastAsia="Calibri"/>
          <w:color w:val="000000"/>
          <w:lang w:eastAsia="en-US"/>
        </w:rPr>
      </w:pPr>
      <w:r w:rsidRPr="009E04C2">
        <w:rPr>
          <w:rFonts w:eastAsia="Calibri"/>
          <w:color w:val="000000"/>
          <w:lang w:eastAsia="en-US"/>
        </w:rPr>
        <w:t>створення та удосконалення навчально-матеріальної бази пункту.</w:t>
      </w:r>
    </w:p>
    <w:p w14:paraId="79E92837" w14:textId="77777777" w:rsidR="008752D0" w:rsidRPr="009E04C2" w:rsidRDefault="008752D0" w:rsidP="008752D0">
      <w:pPr>
        <w:ind w:firstLine="480"/>
        <w:jc w:val="both"/>
        <w:rPr>
          <w:rFonts w:eastAsia="Calibri"/>
          <w:color w:val="000000"/>
          <w:lang w:eastAsia="en-US"/>
        </w:rPr>
      </w:pPr>
      <w:r w:rsidRPr="009E04C2">
        <w:rPr>
          <w:rFonts w:eastAsia="Calibri"/>
          <w:color w:val="000000"/>
          <w:lang w:eastAsia="en-US"/>
        </w:rPr>
        <w:t>Він зобов’язаний:</w:t>
      </w:r>
    </w:p>
    <w:p w14:paraId="00B8C31D" w14:textId="77777777" w:rsidR="008752D0" w:rsidRPr="009E04C2" w:rsidRDefault="008752D0" w:rsidP="008752D0">
      <w:pPr>
        <w:ind w:firstLine="480"/>
        <w:jc w:val="both"/>
        <w:rPr>
          <w:rFonts w:eastAsia="Calibri"/>
          <w:color w:val="000000"/>
          <w:lang w:eastAsia="en-US"/>
        </w:rPr>
      </w:pPr>
      <w:r w:rsidRPr="009E04C2">
        <w:rPr>
          <w:rFonts w:eastAsia="Calibri"/>
          <w:color w:val="000000"/>
          <w:lang w:eastAsia="en-US"/>
        </w:rPr>
        <w:t>1. Розробляти та вести плануючі, облікові та звітні документи.</w:t>
      </w:r>
    </w:p>
    <w:p w14:paraId="4B21F033" w14:textId="77777777" w:rsidR="008752D0" w:rsidRPr="009E04C2" w:rsidRDefault="008752D0" w:rsidP="008752D0">
      <w:pPr>
        <w:ind w:firstLine="709"/>
        <w:jc w:val="both"/>
      </w:pPr>
      <w:r w:rsidRPr="009E04C2">
        <w:rPr>
          <w:rFonts w:eastAsia="Calibri"/>
          <w:color w:val="000000"/>
          <w:lang w:eastAsia="en-US"/>
        </w:rPr>
        <w:t xml:space="preserve">2. Організовувати проведення консультацій з питань захисту та дій населення  в умовах надзвичайних ситуацій </w:t>
      </w:r>
      <w:r w:rsidRPr="009E04C2">
        <w:rPr>
          <w:color w:val="000000"/>
        </w:rPr>
        <w:t>за порядком та в о</w:t>
      </w:r>
      <w:r w:rsidRPr="009E04C2">
        <w:t>бсязі, установленому наказом сільського (селищного) голови.</w:t>
      </w:r>
    </w:p>
    <w:p w14:paraId="7008A500" w14:textId="77777777" w:rsidR="008752D0" w:rsidRPr="009E04C2" w:rsidRDefault="008752D0" w:rsidP="008752D0">
      <w:pPr>
        <w:ind w:firstLine="709"/>
        <w:jc w:val="both"/>
        <w:rPr>
          <w:rFonts w:eastAsia="Calibri"/>
          <w:lang w:eastAsia="en-US"/>
        </w:rPr>
      </w:pPr>
      <w:r w:rsidRPr="009E04C2">
        <w:rPr>
          <w:rFonts w:eastAsia="Calibri"/>
          <w:lang w:eastAsia="en-US"/>
        </w:rPr>
        <w:t xml:space="preserve"> 3. Проводити інформаційно-довідкові, пропагандистські та навчальні заходи з питань цивільного захисту населення відповідно до можливих (прогнозованих) природних, техногенних та соціально - політичних загроз.</w:t>
      </w:r>
    </w:p>
    <w:p w14:paraId="16AED974" w14:textId="77777777" w:rsidR="008752D0" w:rsidRPr="009E04C2" w:rsidRDefault="008752D0" w:rsidP="008752D0">
      <w:pPr>
        <w:ind w:firstLine="708"/>
        <w:jc w:val="both"/>
      </w:pPr>
      <w:r w:rsidRPr="009E04C2">
        <w:rPr>
          <w:rFonts w:eastAsia="TimesNewRomanPS-ItalicMT"/>
          <w:iCs/>
        </w:rPr>
        <w:t>4. О</w:t>
      </w:r>
      <w:r w:rsidRPr="009E04C2">
        <w:t xml:space="preserve">рганізовувати роботу консультантів з числа активістів цивільного захисту та проводити їх інструктаж. </w:t>
      </w:r>
    </w:p>
    <w:p w14:paraId="4CD8F2B5" w14:textId="77777777" w:rsidR="008752D0" w:rsidRPr="009E04C2" w:rsidRDefault="008752D0" w:rsidP="008752D0">
      <w:pPr>
        <w:ind w:firstLine="708"/>
        <w:jc w:val="both"/>
      </w:pPr>
      <w:r w:rsidRPr="009E04C2">
        <w:t>5. Забезпечувати необхідною літературою та приладами мешканців, які побажали самостійно вивчати питання щодо їх захисту та правильних дій в умовах надзвичайних ситуацій.</w:t>
      </w:r>
    </w:p>
    <w:p w14:paraId="39E3F31B" w14:textId="77777777" w:rsidR="008752D0" w:rsidRPr="009E04C2" w:rsidRDefault="008752D0" w:rsidP="008752D0">
      <w:pPr>
        <w:ind w:firstLine="709"/>
        <w:jc w:val="both"/>
      </w:pPr>
      <w:r w:rsidRPr="009E04C2">
        <w:t xml:space="preserve">6. Вести облік заходів, проведених з навчання непрацюючого населення в закріпленому за пунктом окрузі (населеному пункті). </w:t>
      </w:r>
    </w:p>
    <w:p w14:paraId="78F2151E" w14:textId="77777777" w:rsidR="008752D0" w:rsidRPr="009E04C2" w:rsidRDefault="008752D0" w:rsidP="008752D0">
      <w:pPr>
        <w:ind w:firstLine="708"/>
        <w:jc w:val="both"/>
      </w:pPr>
      <w:r w:rsidRPr="009E04C2">
        <w:t>7. Складати заявки на придбання навчального приладдя, технічних засобів навчання, літератури, вести їх облік, зберігання та своєчасне списання.</w:t>
      </w:r>
    </w:p>
    <w:p w14:paraId="7A211695" w14:textId="77777777" w:rsidR="008752D0" w:rsidRPr="009E04C2" w:rsidRDefault="008752D0" w:rsidP="008752D0">
      <w:pPr>
        <w:ind w:firstLine="708"/>
        <w:jc w:val="both"/>
      </w:pPr>
      <w:r w:rsidRPr="009E04C2">
        <w:t xml:space="preserve">8. Стежити за порядком у приміщеннях, які використовуються для забезпечення </w:t>
      </w:r>
      <w:proofErr w:type="spellStart"/>
      <w:r w:rsidRPr="009E04C2">
        <w:t>просвітницько</w:t>
      </w:r>
      <w:proofErr w:type="spellEnd"/>
      <w:r w:rsidRPr="009E04C2">
        <w:t>–інформаційної та консультаційної роботи.</w:t>
      </w:r>
    </w:p>
    <w:p w14:paraId="626C478A" w14:textId="77777777" w:rsidR="008752D0" w:rsidRPr="009E04C2" w:rsidRDefault="008752D0" w:rsidP="008752D0">
      <w:pPr>
        <w:ind w:firstLine="708"/>
        <w:jc w:val="both"/>
      </w:pPr>
      <w:r w:rsidRPr="009E04C2">
        <w:t>9. Брати участь у заходах з пропаганди знань серед населення з питань захисту та дій у надзвичайних ситуаціях.</w:t>
      </w:r>
    </w:p>
    <w:p w14:paraId="6F016B3F" w14:textId="77777777" w:rsidR="008752D0" w:rsidRPr="009E04C2" w:rsidRDefault="008752D0" w:rsidP="008752D0">
      <w:pPr>
        <w:ind w:firstLine="540"/>
        <w:jc w:val="both"/>
      </w:pPr>
      <w:r w:rsidRPr="009E04C2">
        <w:t xml:space="preserve"> 10. Підтримувати постійну взаємодію з питань навчання населення з відділом (сектором, посадовою особою) з НС та ЦЗН виконкому ради та з фахівцями навчально-методичного центру цивільного захисту та безпеки життєдіяльності Дніпропетровської області.</w:t>
      </w:r>
    </w:p>
    <w:p w14:paraId="247C423B" w14:textId="77777777" w:rsidR="008752D0" w:rsidRPr="009E04C2" w:rsidRDefault="008752D0" w:rsidP="008752D0">
      <w:pPr>
        <w:ind w:firstLine="540"/>
        <w:jc w:val="both"/>
        <w:rPr>
          <w:rFonts w:eastAsia="TimesNewRomanPS-ItalicMT"/>
          <w:b/>
          <w:iCs/>
        </w:rPr>
      </w:pPr>
    </w:p>
    <w:p w14:paraId="4E058C1A" w14:textId="77777777" w:rsidR="008752D0" w:rsidRPr="009E04C2" w:rsidRDefault="008752D0" w:rsidP="008752D0">
      <w:r w:rsidRPr="009E04C2">
        <w:t xml:space="preserve">Старший інспектор служби з питань </w:t>
      </w:r>
    </w:p>
    <w:p w14:paraId="45DCA3E7" w14:textId="77777777" w:rsidR="008752D0" w:rsidRPr="009E04C2" w:rsidRDefault="008752D0" w:rsidP="008752D0">
      <w:r w:rsidRPr="009E04C2">
        <w:t xml:space="preserve">надзвичайних ситуацій, цивільного захисту </w:t>
      </w:r>
    </w:p>
    <w:p w14:paraId="3C88A252" w14:textId="77777777" w:rsidR="008752D0" w:rsidRPr="009E04C2" w:rsidRDefault="008752D0" w:rsidP="008752D0">
      <w:r w:rsidRPr="009E04C2">
        <w:t xml:space="preserve"> виконкому Широківської селищної ради                              Микола БАБЕНКО</w:t>
      </w:r>
    </w:p>
    <w:p w14:paraId="60C7EF9D" w14:textId="77777777" w:rsidR="008752D0" w:rsidRPr="009E04C2" w:rsidRDefault="008752D0" w:rsidP="008752D0">
      <w:pPr>
        <w:ind w:hanging="120"/>
        <w:jc w:val="both"/>
      </w:pPr>
    </w:p>
    <w:p w14:paraId="71405357" w14:textId="77777777" w:rsidR="008752D0" w:rsidRPr="009E04C2" w:rsidRDefault="008752D0" w:rsidP="008752D0">
      <w:pPr>
        <w:ind w:hanging="120"/>
        <w:jc w:val="both"/>
        <w:rPr>
          <w:rFonts w:eastAsia="Calibri"/>
          <w:lang w:eastAsia="en-US"/>
        </w:rPr>
      </w:pPr>
      <w:r w:rsidRPr="009E04C2">
        <w:rPr>
          <w:rFonts w:eastAsia="Calibri"/>
          <w:lang w:eastAsia="en-US"/>
        </w:rPr>
        <w:t xml:space="preserve">Ознайомлений: </w:t>
      </w:r>
      <w:r w:rsidRPr="009E04C2">
        <w:rPr>
          <w:rFonts w:eastAsia="Calibri"/>
          <w:lang w:eastAsia="en-US"/>
        </w:rPr>
        <w:tab/>
        <w:t xml:space="preserve">                     _____________       _____________________</w:t>
      </w:r>
    </w:p>
    <w:p w14:paraId="4BCA33BB" w14:textId="77777777" w:rsidR="008752D0" w:rsidRPr="009E04C2" w:rsidRDefault="008752D0" w:rsidP="008752D0">
      <w:pPr>
        <w:ind w:left="708" w:firstLine="708"/>
        <w:jc w:val="both"/>
        <w:rPr>
          <w:rFonts w:eastAsia="Calibri"/>
          <w:lang w:eastAsia="en-US"/>
        </w:rPr>
      </w:pPr>
      <w:r w:rsidRPr="009E04C2">
        <w:rPr>
          <w:rFonts w:eastAsia="Calibri"/>
          <w:lang w:eastAsia="en-US"/>
        </w:rPr>
        <w:t>(підпис)</w:t>
      </w:r>
      <w:r w:rsidRPr="009E04C2">
        <w:rPr>
          <w:rFonts w:eastAsia="Calibri"/>
          <w:lang w:eastAsia="en-US"/>
        </w:rPr>
        <w:tab/>
      </w:r>
      <w:r w:rsidRPr="009E04C2">
        <w:rPr>
          <w:rFonts w:eastAsia="Calibri"/>
          <w:lang w:eastAsia="en-US"/>
        </w:rPr>
        <w:tab/>
        <w:t xml:space="preserve"> (ініціали, прізвище)</w:t>
      </w:r>
    </w:p>
    <w:p w14:paraId="272F61FB" w14:textId="77777777" w:rsidR="008752D0" w:rsidRPr="009E04C2" w:rsidRDefault="008752D0" w:rsidP="008752D0">
      <w:pPr>
        <w:jc w:val="both"/>
        <w:rPr>
          <w:rFonts w:eastAsia="TimesNewRomanPS-ItalicMT"/>
          <w:b/>
          <w:iCs/>
        </w:rPr>
      </w:pPr>
    </w:p>
    <w:p w14:paraId="5FCE93E0" w14:textId="77777777" w:rsidR="008752D0" w:rsidRDefault="008752D0" w:rsidP="008752D0">
      <w:pPr>
        <w:ind w:left="3540"/>
        <w:jc w:val="right"/>
      </w:pPr>
    </w:p>
    <w:p w14:paraId="130BF356" w14:textId="77777777" w:rsidR="008752D0" w:rsidRDefault="008752D0" w:rsidP="008752D0">
      <w:pPr>
        <w:ind w:left="3540"/>
        <w:jc w:val="right"/>
      </w:pPr>
    </w:p>
    <w:p w14:paraId="4C82E07D" w14:textId="77777777" w:rsidR="008752D0" w:rsidRDefault="008752D0" w:rsidP="008752D0">
      <w:pPr>
        <w:ind w:left="3540"/>
        <w:jc w:val="right"/>
      </w:pPr>
    </w:p>
    <w:p w14:paraId="53EB08BB" w14:textId="77777777" w:rsidR="008752D0" w:rsidRDefault="008752D0" w:rsidP="008752D0">
      <w:pPr>
        <w:ind w:left="3540"/>
        <w:jc w:val="right"/>
      </w:pPr>
    </w:p>
    <w:p w14:paraId="7ABAC84B" w14:textId="77777777" w:rsidR="008752D0" w:rsidRPr="009E04C2" w:rsidRDefault="008752D0" w:rsidP="008752D0">
      <w:pPr>
        <w:ind w:left="3540"/>
        <w:jc w:val="right"/>
      </w:pPr>
      <w:r w:rsidRPr="009E04C2">
        <w:t>ЗАТВЕРДЖУЮ</w:t>
      </w:r>
    </w:p>
    <w:p w14:paraId="6AA2E7B2" w14:textId="77777777" w:rsidR="008752D0" w:rsidRPr="009E04C2" w:rsidRDefault="008752D0" w:rsidP="008752D0">
      <w:pPr>
        <w:ind w:left="2832" w:firstLine="708"/>
        <w:jc w:val="right"/>
        <w:rPr>
          <w:color w:val="000000"/>
        </w:rPr>
      </w:pPr>
      <w:r w:rsidRPr="009E04C2">
        <w:rPr>
          <w:color w:val="000000"/>
        </w:rPr>
        <w:t>Широківський селищний голова</w:t>
      </w:r>
    </w:p>
    <w:p w14:paraId="069F7AA6" w14:textId="77777777" w:rsidR="008752D0" w:rsidRPr="009E04C2" w:rsidRDefault="008752D0" w:rsidP="008752D0">
      <w:pPr>
        <w:ind w:firstLine="540"/>
        <w:jc w:val="right"/>
        <w:rPr>
          <w:rFonts w:eastAsia="TimesNewRomanPS-ItalicMT"/>
          <w:b/>
          <w:iCs/>
        </w:rPr>
      </w:pPr>
      <w:r w:rsidRPr="009E04C2">
        <w:rPr>
          <w:color w:val="000000"/>
        </w:rPr>
        <w:t xml:space="preserve">_____________О.А </w:t>
      </w:r>
      <w:proofErr w:type="spellStart"/>
      <w:r w:rsidRPr="009E04C2">
        <w:rPr>
          <w:color w:val="000000"/>
        </w:rPr>
        <w:t>Кокул</w:t>
      </w:r>
      <w:proofErr w:type="spellEnd"/>
    </w:p>
    <w:p w14:paraId="2F30E3C2" w14:textId="77777777" w:rsidR="008752D0" w:rsidRPr="009E04C2" w:rsidRDefault="008752D0" w:rsidP="008752D0">
      <w:pPr>
        <w:ind w:left="2832" w:firstLine="708"/>
        <w:jc w:val="right"/>
        <w:rPr>
          <w:rFonts w:eastAsia="TimesNewRomanPS-ItalicMT"/>
          <w:iCs/>
        </w:rPr>
      </w:pPr>
      <w:r w:rsidRPr="009E04C2">
        <w:t xml:space="preserve"> </w:t>
      </w:r>
    </w:p>
    <w:p w14:paraId="019E5ED3" w14:textId="77777777" w:rsidR="008752D0" w:rsidRPr="009E04C2" w:rsidRDefault="008752D0" w:rsidP="008752D0">
      <w:pPr>
        <w:ind w:left="2832" w:firstLine="708"/>
        <w:jc w:val="right"/>
        <w:rPr>
          <w:rFonts w:eastAsia="TimesNewRomanPS-ItalicMT"/>
          <w:iCs/>
        </w:rPr>
      </w:pPr>
      <w:r w:rsidRPr="009E04C2">
        <w:rPr>
          <w:rFonts w:eastAsia="TimesNewRomanPS-ItalicMT"/>
          <w:iCs/>
        </w:rPr>
        <w:t>„____” __________ 2025 р.</w:t>
      </w:r>
    </w:p>
    <w:p w14:paraId="33A873DC" w14:textId="77777777" w:rsidR="008752D0" w:rsidRPr="009E04C2" w:rsidRDefault="008752D0" w:rsidP="008752D0">
      <w:pPr>
        <w:ind w:firstLine="540"/>
        <w:jc w:val="both"/>
        <w:rPr>
          <w:rFonts w:eastAsia="TimesNewRomanPS-ItalicMT"/>
          <w:b/>
          <w:iCs/>
        </w:rPr>
      </w:pPr>
    </w:p>
    <w:p w14:paraId="60718308" w14:textId="77777777" w:rsidR="008752D0" w:rsidRPr="009E04C2" w:rsidRDefault="008752D0" w:rsidP="008752D0">
      <w:pPr>
        <w:ind w:firstLine="540"/>
        <w:jc w:val="center"/>
        <w:rPr>
          <w:b/>
          <w:bCs/>
          <w:color w:val="000000"/>
        </w:rPr>
      </w:pPr>
      <w:r w:rsidRPr="009E04C2">
        <w:rPr>
          <w:b/>
          <w:bCs/>
          <w:color w:val="000000"/>
        </w:rPr>
        <w:t xml:space="preserve">ФУНКЦІОНАЛЬНІ  ОБОВЯЗКИ </w:t>
      </w:r>
    </w:p>
    <w:p w14:paraId="7DBCB384" w14:textId="77777777" w:rsidR="008752D0" w:rsidRDefault="008752D0" w:rsidP="008752D0">
      <w:pPr>
        <w:ind w:firstLine="360"/>
        <w:jc w:val="center"/>
        <w:rPr>
          <w:rFonts w:eastAsia="Calibri"/>
          <w:color w:val="000000"/>
          <w:lang w:eastAsia="en-US"/>
        </w:rPr>
      </w:pPr>
      <w:r w:rsidRPr="009E04C2">
        <w:rPr>
          <w:rFonts w:eastAsia="TimesNewRomanPS-ItalicMT"/>
          <w:iCs/>
          <w:color w:val="000000"/>
        </w:rPr>
        <w:t>консультанта консультаційного пункту</w:t>
      </w:r>
      <w:r>
        <w:rPr>
          <w:rFonts w:eastAsia="Calibri"/>
          <w:color w:val="000000"/>
          <w:lang w:eastAsia="en-US"/>
        </w:rPr>
        <w:t xml:space="preserve">  у виконавчому комітеті </w:t>
      </w:r>
    </w:p>
    <w:p w14:paraId="4B3FBCCC" w14:textId="77777777" w:rsidR="008752D0" w:rsidRPr="009E04C2" w:rsidRDefault="008752D0" w:rsidP="008752D0">
      <w:pPr>
        <w:ind w:firstLine="360"/>
        <w:jc w:val="center"/>
        <w:rPr>
          <w:rFonts w:eastAsia="TimesNewRomanPS-ItalicMT"/>
          <w:b/>
          <w:iCs/>
        </w:rPr>
      </w:pPr>
      <w:r w:rsidRPr="009E04C2">
        <w:rPr>
          <w:rFonts w:eastAsia="Calibri"/>
          <w:color w:val="000000"/>
          <w:lang w:eastAsia="en-US"/>
        </w:rPr>
        <w:t>Широківської селищної ради</w:t>
      </w:r>
      <w:r>
        <w:rPr>
          <w:rFonts w:eastAsia="Calibri"/>
          <w:color w:val="000000"/>
          <w:lang w:eastAsia="en-US"/>
        </w:rPr>
        <w:t xml:space="preserve"> (с-ще Широке, вул. Соборна, 107)</w:t>
      </w:r>
    </w:p>
    <w:p w14:paraId="673AC309" w14:textId="77777777" w:rsidR="008752D0" w:rsidRPr="009E04C2" w:rsidRDefault="008752D0" w:rsidP="008752D0">
      <w:pPr>
        <w:ind w:firstLine="540"/>
        <w:jc w:val="both"/>
        <w:rPr>
          <w:rFonts w:eastAsia="TimesNewRomanPS-ItalicMT"/>
          <w:iCs/>
        </w:rPr>
      </w:pPr>
      <w:r w:rsidRPr="009E04C2">
        <w:rPr>
          <w:rFonts w:eastAsia="Calibri"/>
          <w:lang w:eastAsia="en-US"/>
        </w:rPr>
        <w:t xml:space="preserve">   Консультант у своїй роботі підпорядковується керівнику консультаційного пункту та </w:t>
      </w:r>
      <w:r w:rsidRPr="009E04C2">
        <w:rPr>
          <w:rFonts w:eastAsia="TimesNewRomanPS-ItalicMT"/>
          <w:iCs/>
        </w:rPr>
        <w:t>відповідає за якісне проведення просвітницько-інформаційної роботи з населенням (бесід, лекцій, вечорів питань, доповідей, показів відеофільмів) щодо питань захисту і дій у надзвичайних ситуаціях за місцем розташування консультаційного пункту.</w:t>
      </w:r>
    </w:p>
    <w:p w14:paraId="545923CF" w14:textId="77777777" w:rsidR="008752D0" w:rsidRPr="009E04C2" w:rsidRDefault="008752D0" w:rsidP="008752D0">
      <w:pPr>
        <w:ind w:firstLine="540"/>
        <w:jc w:val="both"/>
        <w:rPr>
          <w:rFonts w:eastAsia="TimesNewRomanPS-ItalicMT"/>
          <w:iCs/>
        </w:rPr>
      </w:pPr>
      <w:r w:rsidRPr="009E04C2">
        <w:rPr>
          <w:rFonts w:eastAsia="TimesNewRomanPS-ItalicMT"/>
          <w:iCs/>
        </w:rPr>
        <w:t>Він зобов’язаний:</w:t>
      </w:r>
    </w:p>
    <w:p w14:paraId="7ABF997B" w14:textId="77777777" w:rsidR="008752D0" w:rsidRPr="009E04C2" w:rsidRDefault="008752D0" w:rsidP="008752D0">
      <w:pPr>
        <w:ind w:firstLine="709"/>
        <w:jc w:val="both"/>
        <w:rPr>
          <w:rFonts w:eastAsia="TimesNewRomanPS-ItalicMT"/>
          <w:iCs/>
        </w:rPr>
      </w:pPr>
      <w:r w:rsidRPr="009E04C2">
        <w:rPr>
          <w:rFonts w:eastAsia="Calibri"/>
          <w:lang w:eastAsia="en-US"/>
        </w:rPr>
        <w:t xml:space="preserve">1. </w:t>
      </w:r>
      <w:r w:rsidRPr="009E04C2">
        <w:rPr>
          <w:rFonts w:eastAsia="TimesNewRomanPS-ItalicMT"/>
          <w:iCs/>
        </w:rPr>
        <w:t>Проводити індивідуальні і групові консультації з населенням згідно з затвердженим графіком та рекомендованою тематикою.</w:t>
      </w:r>
    </w:p>
    <w:p w14:paraId="2370095C" w14:textId="77777777" w:rsidR="008752D0" w:rsidRPr="009E04C2" w:rsidRDefault="008752D0" w:rsidP="008752D0">
      <w:pPr>
        <w:ind w:firstLine="709"/>
        <w:jc w:val="both"/>
        <w:rPr>
          <w:rFonts w:eastAsia="TimesNewRomanPS-ItalicMT"/>
          <w:iCs/>
        </w:rPr>
      </w:pPr>
      <w:r w:rsidRPr="009E04C2">
        <w:rPr>
          <w:rFonts w:eastAsia="TimesNewRomanPS-ItalicMT"/>
          <w:iCs/>
        </w:rPr>
        <w:t>2. Розповсюджувати та доводити до населення пам’ятки, листівки, посібники, буклети, друковані матеріали ЗМІ, абетки безпеки.</w:t>
      </w:r>
    </w:p>
    <w:p w14:paraId="1C23C3B3" w14:textId="77777777" w:rsidR="008752D0" w:rsidRPr="009E04C2" w:rsidRDefault="008752D0" w:rsidP="008752D0">
      <w:pPr>
        <w:ind w:firstLine="709"/>
        <w:jc w:val="both"/>
        <w:rPr>
          <w:rFonts w:eastAsia="TimesNewRomanPS-ItalicMT"/>
          <w:iCs/>
        </w:rPr>
      </w:pPr>
      <w:r w:rsidRPr="009E04C2">
        <w:rPr>
          <w:rFonts w:eastAsia="TimesNewRomanPS-ItalicMT"/>
          <w:iCs/>
        </w:rPr>
        <w:t>4. Доводити до населення строки трансляції радіо і телепередач центральних та місцевих ЗМІ з питань правильних дій населення в екстремальних умовах надзвичайних ситуацій мирного часу та безпеки життєдіяльності населення.</w:t>
      </w:r>
    </w:p>
    <w:p w14:paraId="23176320" w14:textId="77777777" w:rsidR="008752D0" w:rsidRPr="009E04C2" w:rsidRDefault="008752D0" w:rsidP="008752D0">
      <w:pPr>
        <w:ind w:firstLine="709"/>
        <w:jc w:val="both"/>
        <w:rPr>
          <w:rFonts w:eastAsia="TimesNewRomanPS-ItalicMT"/>
          <w:iCs/>
        </w:rPr>
      </w:pPr>
      <w:r w:rsidRPr="009E04C2">
        <w:rPr>
          <w:rFonts w:eastAsia="TimesNewRomanPS-ItalicMT"/>
          <w:iCs/>
        </w:rPr>
        <w:t>5. Організувати самостійне вивчення правил поведінки та дій населення в умовах надзвичайних ситуацій.</w:t>
      </w:r>
    </w:p>
    <w:p w14:paraId="534285D6" w14:textId="77777777" w:rsidR="008752D0" w:rsidRPr="009E04C2" w:rsidRDefault="008752D0" w:rsidP="008752D0">
      <w:pPr>
        <w:ind w:firstLine="709"/>
        <w:jc w:val="both"/>
        <w:rPr>
          <w:rFonts w:eastAsia="TimesNewRomanPS-ItalicMT"/>
          <w:iCs/>
        </w:rPr>
      </w:pPr>
      <w:r w:rsidRPr="009E04C2">
        <w:rPr>
          <w:rFonts w:eastAsia="TimesNewRomanPS-ItalicMT"/>
          <w:iCs/>
        </w:rPr>
        <w:t xml:space="preserve">6. Забезпечити участь населення у проведенні представницьких заходів з питань ЦЗ та безпеки життєдіяльності громади, професійних свят «Дня цивільного захисту» в навчальних закладах, змагань, оглядів-конкурсів. </w:t>
      </w:r>
    </w:p>
    <w:p w14:paraId="3A1539F6" w14:textId="77777777" w:rsidR="008752D0" w:rsidRPr="009E04C2" w:rsidRDefault="008752D0" w:rsidP="008752D0">
      <w:pPr>
        <w:ind w:firstLine="709"/>
        <w:jc w:val="both"/>
        <w:rPr>
          <w:rFonts w:eastAsia="TimesNewRomanPS-ItalicMT"/>
          <w:iCs/>
        </w:rPr>
      </w:pPr>
      <w:r w:rsidRPr="009E04C2">
        <w:rPr>
          <w:rFonts w:eastAsia="TimesNewRomanPS-ItalicMT"/>
          <w:iCs/>
        </w:rPr>
        <w:t>7. Забезпечити участь населення у проведенні навчань і тренувань на суб’єктах господарювання з питань цивільного захисту.</w:t>
      </w:r>
    </w:p>
    <w:p w14:paraId="5B5D5653" w14:textId="77777777" w:rsidR="008752D0" w:rsidRPr="009E04C2" w:rsidRDefault="008752D0" w:rsidP="008752D0">
      <w:pPr>
        <w:ind w:firstLine="709"/>
        <w:jc w:val="both"/>
        <w:rPr>
          <w:rFonts w:eastAsia="TimesNewRomanPS-ItalicMT"/>
          <w:iCs/>
        </w:rPr>
      </w:pPr>
      <w:r w:rsidRPr="009E04C2">
        <w:rPr>
          <w:rFonts w:eastAsia="TimesNewRomanPS-ItalicMT"/>
          <w:iCs/>
        </w:rPr>
        <w:t>8. Вести журнал персонального обліку осіб (слухачів), присутніх на консультаційному пункті та наданих їм консультацій.</w:t>
      </w:r>
    </w:p>
    <w:p w14:paraId="26C5A4B1" w14:textId="77777777" w:rsidR="008752D0" w:rsidRPr="009E04C2" w:rsidRDefault="008752D0" w:rsidP="008752D0">
      <w:pPr>
        <w:ind w:firstLine="709"/>
        <w:jc w:val="both"/>
        <w:rPr>
          <w:rFonts w:eastAsia="TimesNewRomanPS-ItalicMT"/>
          <w:iCs/>
        </w:rPr>
      </w:pPr>
      <w:r w:rsidRPr="009E04C2">
        <w:rPr>
          <w:rFonts w:eastAsia="TimesNewRomanPS-ItalicMT"/>
          <w:iCs/>
        </w:rPr>
        <w:t>9. Дбати про вдосконалення, збереження та ефективне використання навчальної матеріально-технічної бази консультаційного пункту, її готовності до подальшої роботи.</w:t>
      </w:r>
    </w:p>
    <w:p w14:paraId="074BDB6B" w14:textId="77777777" w:rsidR="008752D0" w:rsidRPr="009E04C2" w:rsidRDefault="008752D0" w:rsidP="008752D0">
      <w:pPr>
        <w:ind w:firstLine="540"/>
        <w:jc w:val="both"/>
        <w:rPr>
          <w:rFonts w:eastAsia="TimesNewRomanPS-ItalicMT"/>
          <w:iCs/>
        </w:rPr>
      </w:pPr>
      <w:r w:rsidRPr="009E04C2">
        <w:rPr>
          <w:rFonts w:eastAsia="TimesNewRomanPS-ItalicMT"/>
          <w:iCs/>
        </w:rPr>
        <w:t>Консультант несе відповідальність за дисципліну праці згідно з трудовим законодавством.</w:t>
      </w:r>
    </w:p>
    <w:p w14:paraId="042D456E" w14:textId="77777777" w:rsidR="008752D0" w:rsidRPr="009E04C2" w:rsidRDefault="008752D0" w:rsidP="008752D0">
      <w:pPr>
        <w:ind w:firstLine="540"/>
        <w:jc w:val="both"/>
        <w:rPr>
          <w:rFonts w:eastAsia="TimesNewRomanPS-ItalicMT"/>
          <w:iCs/>
        </w:rPr>
      </w:pPr>
    </w:p>
    <w:p w14:paraId="57CD5138" w14:textId="77777777" w:rsidR="008752D0" w:rsidRPr="009E04C2" w:rsidRDefault="008752D0" w:rsidP="008752D0">
      <w:r w:rsidRPr="009E04C2">
        <w:t xml:space="preserve">Старший інспектор служби з питань </w:t>
      </w:r>
    </w:p>
    <w:p w14:paraId="7AB1BD63" w14:textId="77777777" w:rsidR="008752D0" w:rsidRPr="009E04C2" w:rsidRDefault="008752D0" w:rsidP="008752D0">
      <w:r w:rsidRPr="009E04C2">
        <w:t xml:space="preserve">надзвичайних ситуацій, цивільного захисту </w:t>
      </w:r>
    </w:p>
    <w:p w14:paraId="0FBB7C53" w14:textId="77777777" w:rsidR="008752D0" w:rsidRPr="009E04C2" w:rsidRDefault="008752D0" w:rsidP="008752D0">
      <w:r w:rsidRPr="009E04C2">
        <w:t xml:space="preserve"> виконкому Широківської селищної ради                              Микола БАБЕНКО</w:t>
      </w:r>
    </w:p>
    <w:p w14:paraId="269D2B49" w14:textId="77777777" w:rsidR="005E5264" w:rsidRDefault="005E5264"/>
    <w:sectPr w:rsidR="005E5264" w:rsidSect="005E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D0"/>
    <w:rsid w:val="001C2506"/>
    <w:rsid w:val="002F6ACE"/>
    <w:rsid w:val="005E5264"/>
    <w:rsid w:val="006F1039"/>
    <w:rsid w:val="008752D0"/>
    <w:rsid w:val="00A26C5D"/>
    <w:rsid w:val="00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0C9C"/>
  <w15:docId w15:val="{199FDF09-6B1B-46C1-B65A-C87DB99D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2815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</dc:creator>
  <cp:lastModifiedBy>ОРГ3 ШироківськаТГ</cp:lastModifiedBy>
  <cp:revision>2</cp:revision>
  <dcterms:created xsi:type="dcterms:W3CDTF">2025-03-27T11:10:00Z</dcterms:created>
  <dcterms:modified xsi:type="dcterms:W3CDTF">2025-03-27T11:10:00Z</dcterms:modified>
</cp:coreProperties>
</file>