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D471" w14:textId="77777777" w:rsidR="001A4234" w:rsidRDefault="001A4234" w:rsidP="004C0106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3F4DE0D" w14:textId="77777777" w:rsidR="001A4234" w:rsidRPr="001A4234" w:rsidRDefault="001A4234" w:rsidP="00D32AD3">
      <w:pPr>
        <w:keepNext/>
        <w:keepLines/>
        <w:spacing w:after="0" w:line="360" w:lineRule="auto"/>
        <w:ind w:left="10915" w:right="-3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</w:t>
      </w:r>
    </w:p>
    <w:p w14:paraId="53F75AE2" w14:textId="77777777" w:rsidR="001A4234" w:rsidRPr="001A4234" w:rsidRDefault="001A4234" w:rsidP="00D32AD3">
      <w:pPr>
        <w:keepNext/>
        <w:keepLines/>
        <w:spacing w:after="0"/>
        <w:ind w:left="10915" w:right="-3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2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 Широківського селищного голови</w:t>
      </w:r>
    </w:p>
    <w:p w14:paraId="536678DA" w14:textId="77777777" w:rsidR="001A4234" w:rsidRPr="001A4234" w:rsidRDefault="001A4234" w:rsidP="00D32AD3">
      <w:pPr>
        <w:spacing w:after="0"/>
        <w:ind w:left="10915" w:right="-3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27.12.2024 року № 269 </w:t>
      </w:r>
    </w:p>
    <w:p w14:paraId="1D371A7D" w14:textId="77777777" w:rsidR="001A4234" w:rsidRDefault="001A4234" w:rsidP="001A423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5FFF856" w14:textId="77777777" w:rsidR="004C0106" w:rsidRPr="00443441" w:rsidRDefault="00F2642D" w:rsidP="001A423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ПЛАН ЗАХОДІВ</w:t>
      </w:r>
    </w:p>
    <w:p w14:paraId="27E6EDA9" w14:textId="77777777" w:rsidR="001A4234" w:rsidRDefault="004C0106" w:rsidP="001A423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43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Широківської селищної ради на 2025-2026 роки з реалізації Національної стратегії </w:t>
      </w:r>
    </w:p>
    <w:p w14:paraId="61382DE1" w14:textId="77777777" w:rsidR="002931E1" w:rsidRPr="00443441" w:rsidRDefault="004C0106" w:rsidP="001A4234">
      <w:pPr>
        <w:shd w:val="clear" w:color="auto" w:fill="FFFFFF"/>
        <w:spacing w:after="16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</w:pPr>
      <w:r w:rsidRPr="00443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із створення </w:t>
      </w:r>
      <w:proofErr w:type="spellStart"/>
      <w:r w:rsidRPr="00443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безбар’єрного</w:t>
      </w:r>
      <w:proofErr w:type="spellEnd"/>
      <w:r w:rsidRPr="00443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простору в Україні на період до 2030 року</w:t>
      </w:r>
      <w:r w:rsidR="002931E1" w:rsidRPr="00443441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 </w:t>
      </w:r>
    </w:p>
    <w:p w14:paraId="43450780" w14:textId="77777777" w:rsidR="004C0106" w:rsidRPr="004C0106" w:rsidRDefault="004C0106" w:rsidP="004C0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</w:p>
    <w:tbl>
      <w:tblPr>
        <w:tblW w:w="146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717"/>
        <w:gridCol w:w="2627"/>
        <w:gridCol w:w="1476"/>
        <w:gridCol w:w="1793"/>
        <w:gridCol w:w="2503"/>
      </w:tblGrid>
      <w:tr w:rsidR="00443441" w:rsidRPr="00443441" w14:paraId="17D88956" w14:textId="77777777" w:rsidTr="00354687">
        <w:trPr>
          <w:trHeight w:val="313"/>
        </w:trPr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8F84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Завдання</w:t>
            </w:r>
          </w:p>
        </w:tc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A8E0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Захід</w:t>
            </w:r>
          </w:p>
        </w:tc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5EC2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Очікуваний результат</w:t>
            </w:r>
          </w:p>
          <w:p w14:paraId="40FE19F5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(продукт, послуга)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B1E7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Термін реалізації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EC52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Відповідальний</w:t>
            </w:r>
          </w:p>
          <w:p w14:paraId="4E9DD3F0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Міжнародна технічна допомога (за наявності)</w:t>
            </w:r>
          </w:p>
        </w:tc>
      </w:tr>
      <w:tr w:rsidR="00443441" w:rsidRPr="00443441" w14:paraId="79613837" w14:textId="77777777" w:rsidTr="00354687">
        <w:trPr>
          <w:trHeight w:val="313"/>
        </w:trPr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197857" w14:textId="77777777" w:rsidR="004C0106" w:rsidRPr="004C0106" w:rsidRDefault="004C0106" w:rsidP="004C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2A821E" w14:textId="77777777" w:rsidR="004C0106" w:rsidRPr="004C0106" w:rsidRDefault="004C0106" w:rsidP="004C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CE6A94" w14:textId="77777777" w:rsidR="004C0106" w:rsidRPr="004C0106" w:rsidRDefault="004C0106" w:rsidP="004C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73A6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Дата початку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96E0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Дата завершення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D8D49B" w14:textId="77777777" w:rsidR="004C0106" w:rsidRPr="004C0106" w:rsidRDefault="004C0106" w:rsidP="004C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43441" w:rsidRPr="00443441" w14:paraId="6E2B0895" w14:textId="77777777" w:rsidTr="00354687">
        <w:trPr>
          <w:trHeight w:val="313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8421" w14:textId="77777777" w:rsidR="004C0106" w:rsidRPr="004C0106" w:rsidRDefault="004C0106" w:rsidP="004C010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9A10" w14:textId="77777777" w:rsidR="004C0106" w:rsidRPr="004C0106" w:rsidRDefault="004C0106" w:rsidP="004C010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3ADE" w14:textId="77777777" w:rsidR="004C0106" w:rsidRPr="004C0106" w:rsidRDefault="004C0106" w:rsidP="004C010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3595" w14:textId="77777777" w:rsidR="004C0106" w:rsidRPr="004C0106" w:rsidRDefault="004C0106" w:rsidP="004C010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744A" w14:textId="77777777" w:rsidR="004C0106" w:rsidRPr="004C0106" w:rsidRDefault="004C0106" w:rsidP="004C010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</w:tr>
      <w:tr w:rsidR="00443441" w:rsidRPr="00443441" w14:paraId="6E6C64D6" w14:textId="77777777" w:rsidTr="00354687">
        <w:trPr>
          <w:trHeight w:val="328"/>
        </w:trPr>
        <w:tc>
          <w:tcPr>
            <w:tcW w:w="146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23D5" w14:textId="77777777" w:rsidR="004C0106" w:rsidRPr="004C0106" w:rsidRDefault="004C0106" w:rsidP="004C010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Напрям 1. Фізична </w:t>
            </w:r>
            <w:proofErr w:type="spellStart"/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безбар’єрність</w:t>
            </w:r>
            <w:proofErr w:type="spellEnd"/>
          </w:p>
        </w:tc>
      </w:tr>
      <w:tr w:rsidR="00443441" w:rsidRPr="00443441" w14:paraId="00AE5F1C" w14:textId="77777777" w:rsidTr="00354687">
        <w:trPr>
          <w:trHeight w:val="641"/>
        </w:trPr>
        <w:tc>
          <w:tcPr>
            <w:tcW w:w="146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6A5D" w14:textId="77777777" w:rsidR="004C0106" w:rsidRPr="004C0106" w:rsidRDefault="004C0106" w:rsidP="004C010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Стратегічна ціль 1.1 Системи моніторингу і контролю забезпечують застосування норм і стандартів доступності об’єктів фізичного оточення і транспорту</w:t>
            </w:r>
          </w:p>
        </w:tc>
      </w:tr>
      <w:tr w:rsidR="00443441" w:rsidRPr="00443441" w14:paraId="10068EB4" w14:textId="77777777" w:rsidTr="00354687">
        <w:trPr>
          <w:trHeight w:val="3522"/>
        </w:trPr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692C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 xml:space="preserve">1.1.1. Проведено моніторинг доступності об’єктів фізичного оточення, громадських будівель та споруд, транспорту, виробництва, аграрної сфери та ін. відповідно до встановлених норм доступності на систематичній основі та поширення достовірної інформації про доступність 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об’єктів фізичного оточення, а також встановлення вимог до публічних закладів щодо інформування про наявні умови доступності їх будівель і приміщень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9913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 xml:space="preserve">1.1.1.1 Провести моніторинг за участю структурних підрозділів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Широківської селищної ради, 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старостинських округів та ін. установ та організацій (відповідно до Порядку проведення моніторингу та оцінки ступеня безбар’єрності об’єктів фізичного оточення і послуг для осіб з інвалідністю, </w:t>
            </w:r>
            <w:proofErr w:type="spellStart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паркувальних</w:t>
            </w:r>
            <w:proofErr w:type="spellEnd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місць для транспорту осіб з інвалідністю та інших маломобільних груп населення затвердженого постановою Кабінету Міністрів України від 26.05.2021 № 537)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35E9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Моніторинг опубліковано на офіційному веб-сайті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Широківської селищної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F479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01.07.2025</w:t>
            </w:r>
          </w:p>
          <w:p w14:paraId="74F2B513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01.07.2026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820E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31.08.2025</w:t>
            </w:r>
          </w:p>
          <w:p w14:paraId="539F1925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31.08.2026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73EA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Відділ житлово-комунального господарства, містобудування та архітектури виконавчого комітету Широківської селищної ради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, відділ соціального захисту населення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Широківської селищної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ради, </w:t>
            </w:r>
            <w:proofErr w:type="spellStart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старостинські</w:t>
            </w:r>
            <w:proofErr w:type="spellEnd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округи громади та ін.</w:t>
            </w:r>
          </w:p>
          <w:p w14:paraId="6F2F98D1" w14:textId="77777777" w:rsidR="004C0106" w:rsidRPr="004C0106" w:rsidRDefault="004C0106" w:rsidP="00480E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43441" w:rsidRPr="00443441" w14:paraId="4C137268" w14:textId="77777777" w:rsidTr="00354687">
        <w:trPr>
          <w:trHeight w:val="3522"/>
        </w:trPr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9D3DC5" w14:textId="77777777" w:rsidR="004C0106" w:rsidRPr="004C0106" w:rsidRDefault="004C0106" w:rsidP="0048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991D" w14:textId="77777777" w:rsid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1.1.1.2. Залучити громадські організації та власників (балансоутримувачів), орендарів або інших управителів об’єктів, що несуть відповідальність за їх експлуатацію, до моніторингу та оцінки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</w:t>
            </w:r>
          </w:p>
          <w:p w14:paraId="7099D29C" w14:textId="77777777" w:rsidR="001A4234" w:rsidRDefault="001A4234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5831AC26" w14:textId="77777777" w:rsidR="001A4234" w:rsidRDefault="001A4234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04A602DA" w14:textId="77777777" w:rsidR="001A4234" w:rsidRDefault="001A4234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6FC81EE3" w14:textId="77777777" w:rsidR="001A4234" w:rsidRPr="004C0106" w:rsidRDefault="001A4234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56B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Моніторинг опубліковано на офіційному веб-сайті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Широківської селищної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3CEB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01.07.2025</w:t>
            </w:r>
          </w:p>
          <w:p w14:paraId="4FE0F7BC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01.07.2026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C483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31.08.2025</w:t>
            </w:r>
          </w:p>
          <w:p w14:paraId="275B8792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31.08.2026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A56E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Громадські організації та орендарі або інші управителі об’єктів, що несуть відповідальність за їх експлуатацію</w:t>
            </w:r>
          </w:p>
        </w:tc>
      </w:tr>
      <w:tr w:rsidR="00443441" w:rsidRPr="00443441" w14:paraId="2D306CBA" w14:textId="77777777" w:rsidTr="00354687">
        <w:trPr>
          <w:trHeight w:val="143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ECF4" w14:textId="77777777" w:rsidR="004C0106" w:rsidRPr="004C0106" w:rsidRDefault="004C0106" w:rsidP="00480E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1911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1.1.1.3. Каталогізувати перелік об’єктів громадського призначення та фізичного оточення не пристосованого до вимог інклюзії на території громади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8581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Опубліковано каталоги непристосованих об’єктів на офіційному веб-сайті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Широківської селищної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8806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01.09.2025</w:t>
            </w:r>
          </w:p>
          <w:p w14:paraId="3EA5FFB5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01.09.2026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9F12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30.09.2025</w:t>
            </w:r>
          </w:p>
          <w:p w14:paraId="6696209F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30.09.2026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5E9D" w14:textId="77777777" w:rsidR="004C0106" w:rsidRPr="004C0106" w:rsidRDefault="00FB2E72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Відділ житлово-комунального господарства, містобудування та архітектури виконавчого комітету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Широківської селищної ради</w:t>
            </w:r>
          </w:p>
        </w:tc>
      </w:tr>
      <w:tr w:rsidR="00443441" w:rsidRPr="00443441" w14:paraId="7FDF6E21" w14:textId="77777777" w:rsidTr="00354687">
        <w:trPr>
          <w:trHeight w:val="143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DE2F" w14:textId="77777777" w:rsidR="004C0106" w:rsidRPr="004C0106" w:rsidRDefault="004C0106" w:rsidP="00480E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76E8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1.1.1.4. Надати рекомендації власникам об’єктів громадського призначення та фізичного оточення не пристосованого до вимог інклюзії щодо усунення виявлення порушень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8736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Надано рекомендації власникам об’єктів громадського призначення та фізичного оточення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EFCB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01.10.2025</w:t>
            </w:r>
          </w:p>
          <w:p w14:paraId="2F2C1C08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01.10.2025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3E37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15.10.2025</w:t>
            </w:r>
          </w:p>
          <w:p w14:paraId="042B9F9F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15.10.2026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4FDC" w14:textId="77777777" w:rsidR="004C0106" w:rsidRPr="004C0106" w:rsidRDefault="00FB2E72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Відділ житлово-комунального господарства, містобудування та архітектури виконавчого комітету Широківської селищної ради</w:t>
            </w:r>
          </w:p>
        </w:tc>
      </w:tr>
      <w:tr w:rsidR="00443441" w:rsidRPr="00443441" w14:paraId="3971780F" w14:textId="77777777" w:rsidTr="001A4234">
        <w:trPr>
          <w:trHeight w:val="2659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E592" w14:textId="77777777" w:rsidR="004C0106" w:rsidRPr="004C0106" w:rsidRDefault="004C0106" w:rsidP="00480E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D601" w14:textId="77777777" w:rsidR="004C0106" w:rsidRPr="004C0106" w:rsidRDefault="004C0106" w:rsidP="00EF4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1.1.1.5.Зібрати дані у сфері дорожньо-транспортної інфраструктури, про створення умов доступності об’єктів транспортної інфраструктури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8E2D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Результати моніторингу розміщено на офіційному веб-сайті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Широківської селищної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1575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01.07.2025</w:t>
            </w:r>
          </w:p>
          <w:p w14:paraId="3BB023CA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01.07.2026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C0A4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31.07.2025</w:t>
            </w:r>
          </w:p>
          <w:p w14:paraId="61403F9F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31.07.2026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B443" w14:textId="77777777" w:rsidR="004C0106" w:rsidRPr="004C0106" w:rsidRDefault="00FB2E72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Відділ житлово-комунального господарства, містобудування та архітектури виконавчого комітету Широківської селищної ради</w:t>
            </w:r>
          </w:p>
        </w:tc>
      </w:tr>
      <w:tr w:rsidR="00443441" w:rsidRPr="00443441" w14:paraId="332EEC04" w14:textId="77777777" w:rsidTr="00354687">
        <w:trPr>
          <w:trHeight w:val="3237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ABE5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2.Облаштовано елементи доступності транспортної інфраструктури для маломобільних груп населення, закладів освіти, закладів культури, будівлі органів місцевого самоврядування.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3EDE" w14:textId="77777777" w:rsidR="006323A1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2.1.Облаштувати зупинки громадського пасажирського транспорту, заклади освіти та заклади культури відповідно до вимог ДБН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Широківської селищної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ради.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1 пріоритет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: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зупинки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громадського транспорту 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селища Широке;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 пріоритет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: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доступність закладів освіти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;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3 пріоритет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: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доступність закладів культури</w:t>
            </w:r>
          </w:p>
          <w:p w14:paraId="33BA99D9" w14:textId="77777777" w:rsidR="001A4234" w:rsidRPr="004C0106" w:rsidRDefault="001A4234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F373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Облаштовано зупинки, заклади та заклади культури та </w:t>
            </w:r>
            <w:proofErr w:type="spellStart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адмін</w:t>
            </w:r>
            <w:proofErr w:type="spellEnd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будівлю </w:t>
            </w: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Широківської селищної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3F8B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01.01.2025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9D40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31.12.2025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6D5A" w14:textId="77777777" w:rsidR="004C0106" w:rsidRPr="004C0106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Широківська селищна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</w:p>
        </w:tc>
      </w:tr>
      <w:tr w:rsidR="00443441" w:rsidRPr="00443441" w14:paraId="51D05394" w14:textId="77777777" w:rsidTr="00354687">
        <w:trPr>
          <w:trHeight w:val="313"/>
        </w:trPr>
        <w:tc>
          <w:tcPr>
            <w:tcW w:w="146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1285" w14:textId="77777777" w:rsidR="004C0106" w:rsidRPr="004C0106" w:rsidRDefault="004C0106" w:rsidP="004C010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Напрям 2. Цифрова </w:t>
            </w:r>
            <w:proofErr w:type="spellStart"/>
            <w:r w:rsidRPr="004C01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безбар’єрність</w:t>
            </w:r>
            <w:proofErr w:type="spellEnd"/>
          </w:p>
        </w:tc>
      </w:tr>
      <w:tr w:rsidR="00443441" w:rsidRPr="00443441" w14:paraId="221E7234" w14:textId="77777777" w:rsidTr="00354687">
        <w:trPr>
          <w:trHeight w:val="328"/>
        </w:trPr>
        <w:tc>
          <w:tcPr>
            <w:tcW w:w="146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37BF" w14:textId="77777777" w:rsidR="00354687" w:rsidRPr="004C0106" w:rsidRDefault="004C0106" w:rsidP="004C010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Стратегічна ціль 2.1 Усі бажаючі просто та доступно отримують цифрові знання і навики</w:t>
            </w:r>
          </w:p>
        </w:tc>
      </w:tr>
      <w:tr w:rsidR="00443441" w:rsidRPr="00443441" w14:paraId="08A65F3E" w14:textId="77777777" w:rsidTr="001A4234">
        <w:trPr>
          <w:trHeight w:val="4701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0A3D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2.1.1. Ознайомлено на власних веб-ресурсах маломобільних груп населення з освітніми серіалами «Дія. Цифрова освіта»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755D" w14:textId="77777777" w:rsidR="001A4234" w:rsidRPr="001A4234" w:rsidRDefault="004C0106" w:rsidP="00480E4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2.1.1.1.Ознайомлення на власних веб-ресурсах маломобільних груп населення з освітніми серіалами «Цифрові можливості для людей з інвалідністю» з перекладом жестовою мовою; жестовою мовою від Дія. Цифрова освіта: «Електронний підпис», «Базові цифрові навички</w:t>
            </w:r>
            <w:r w:rsidR="00480E47"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» </w:t>
            </w: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про </w:t>
            </w:r>
            <w:proofErr w:type="spellStart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безбар’єрність</w:t>
            </w:r>
            <w:proofErr w:type="spellEnd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: «</w:t>
            </w:r>
            <w:proofErr w:type="spellStart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Безбар’єрна</w:t>
            </w:r>
            <w:proofErr w:type="spellEnd"/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 xml:space="preserve"> грамотність» і «Держава без бар’єрів»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5B41" w14:textId="77777777" w:rsidR="004C0106" w:rsidRPr="001A4234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Забезпечено підвищення рівня цифрових можливостей маломобільних груп населення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D117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25.05.2025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1839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25.05.2026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3DBD" w14:textId="77777777" w:rsidR="004C0106" w:rsidRPr="004C0106" w:rsidRDefault="00354687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Відділ житлово-комунального господарства, містобудування та архітектури виконавчого комітету Широківської селищної ради</w:t>
            </w:r>
          </w:p>
        </w:tc>
      </w:tr>
      <w:tr w:rsidR="00443441" w:rsidRPr="00443441" w14:paraId="17DD7E8D" w14:textId="77777777" w:rsidTr="00354687">
        <w:trPr>
          <w:trHeight w:val="2881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905B" w14:textId="77777777" w:rsidR="001A4234" w:rsidRPr="004C0106" w:rsidRDefault="004C0106" w:rsidP="004C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F429" w14:textId="77777777" w:rsid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2.1.1.2.Забезпечити допомогу маломобільним групам населення, котрі змушені змінювати професію чи мають обмежений доступ до цифрових продуктів через цифровий розрив</w:t>
            </w:r>
          </w:p>
          <w:p w14:paraId="1979A18A" w14:textId="77777777" w:rsidR="001A4234" w:rsidRPr="004C0106" w:rsidRDefault="001A4234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DA09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Ознайомлено маломобільні групи населення з новими можливостями та навчання через освітні матеріали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803B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25.05.2025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4608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25.05.2026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5847" w14:textId="77777777" w:rsidR="004C0106" w:rsidRPr="004C0106" w:rsidRDefault="00354687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Відділ житлово-комунального господарства, містобудування та архітектури виконавчого комітету Широківської селищної ради</w:t>
            </w:r>
          </w:p>
        </w:tc>
      </w:tr>
      <w:tr w:rsidR="00443441" w:rsidRPr="00443441" w14:paraId="4327BC0F" w14:textId="77777777" w:rsidTr="00354687">
        <w:trPr>
          <w:trHeight w:val="328"/>
        </w:trPr>
        <w:tc>
          <w:tcPr>
            <w:tcW w:w="146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AA23" w14:textId="77777777" w:rsidR="004C0106" w:rsidRPr="004C0106" w:rsidRDefault="004C0106" w:rsidP="004C010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Стратегічна ціль 2.2. Усім громадянам доступні цифрові послуги</w:t>
            </w:r>
          </w:p>
        </w:tc>
      </w:tr>
      <w:tr w:rsidR="00443441" w:rsidRPr="00443441" w14:paraId="3FD04A9F" w14:textId="77777777" w:rsidTr="00354687">
        <w:trPr>
          <w:trHeight w:val="157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5FE4" w14:textId="77777777" w:rsidR="004C0106" w:rsidRPr="004C0106" w:rsidRDefault="004C0106" w:rsidP="004C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A2DF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2.2.1.2.Розмістити та оновити актуальну інформацію для можливості ознайомлення осіб з інвалідністю та маломобільних груп населення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9EDD9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Розміщено та оновлено актуальну інформацію для можливості ознайомлення осіб з інвалідністю та маломобільних груп населення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7772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25.10.2025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3F02" w14:textId="77777777" w:rsidR="004C0106" w:rsidRPr="004C0106" w:rsidRDefault="004C0106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C01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25.10.2026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0D77" w14:textId="77777777" w:rsidR="004C0106" w:rsidRPr="004C0106" w:rsidRDefault="00354687" w:rsidP="004C010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34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uk-UA"/>
              </w:rPr>
              <w:t>Відділ житлово-комунального господарства, містобудування та архітектури виконавчого комітету Широківської селищної ради</w:t>
            </w:r>
          </w:p>
        </w:tc>
      </w:tr>
    </w:tbl>
    <w:p w14:paraId="34CB9F09" w14:textId="77777777" w:rsidR="004C0106" w:rsidRPr="00443441" w:rsidRDefault="004C0106" w:rsidP="002931E1">
      <w:pPr>
        <w:shd w:val="clear" w:color="auto" w:fill="FFFFFF"/>
        <w:spacing w:after="16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</w:pPr>
    </w:p>
    <w:p w14:paraId="02A0FDFB" w14:textId="77777777" w:rsidR="001A4234" w:rsidRDefault="002931E1" w:rsidP="001A4234">
      <w:pPr>
        <w:shd w:val="clear" w:color="auto" w:fill="FFFFFF"/>
        <w:spacing w:after="16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</w:pPr>
      <w:r w:rsidRPr="00443441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 </w:t>
      </w:r>
    </w:p>
    <w:p w14:paraId="753C3443" w14:textId="77777777" w:rsidR="002931E1" w:rsidRPr="00443441" w:rsidRDefault="004E70B0" w:rsidP="001A4234">
      <w:pPr>
        <w:shd w:val="clear" w:color="auto" w:fill="FFFFFF"/>
        <w:spacing w:after="16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</w:pPr>
      <w:r w:rsidRPr="004434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Селищний голова </w:t>
      </w:r>
      <w:r w:rsidR="002931E1" w:rsidRPr="004434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</w:t>
      </w:r>
      <w:r w:rsidR="00713D6A" w:rsidRPr="004434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</w:t>
      </w:r>
      <w:r w:rsidR="002931E1" w:rsidRPr="004434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  </w:t>
      </w:r>
      <w:r w:rsidR="00713D6A" w:rsidRPr="004434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434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Олександр КОКУЛ</w:t>
      </w:r>
    </w:p>
    <w:p w14:paraId="21ADE362" w14:textId="77777777" w:rsidR="00522D3B" w:rsidRPr="00443441" w:rsidRDefault="00522D3B">
      <w:pPr>
        <w:rPr>
          <w:color w:val="000000" w:themeColor="text1"/>
          <w:sz w:val="28"/>
          <w:szCs w:val="28"/>
        </w:rPr>
      </w:pPr>
    </w:p>
    <w:p w14:paraId="26F8E684" w14:textId="77777777" w:rsidR="004C0106" w:rsidRDefault="004C0106"/>
    <w:sectPr w:rsidR="004C0106" w:rsidSect="00EF46C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E1"/>
    <w:rsid w:val="000008A3"/>
    <w:rsid w:val="000226A8"/>
    <w:rsid w:val="0008000F"/>
    <w:rsid w:val="000A487D"/>
    <w:rsid w:val="000D6679"/>
    <w:rsid w:val="001A4234"/>
    <w:rsid w:val="001B7398"/>
    <w:rsid w:val="00215C7F"/>
    <w:rsid w:val="00243ED3"/>
    <w:rsid w:val="002931E1"/>
    <w:rsid w:val="00323DB0"/>
    <w:rsid w:val="00354687"/>
    <w:rsid w:val="003905D5"/>
    <w:rsid w:val="003B1255"/>
    <w:rsid w:val="003E58EA"/>
    <w:rsid w:val="00443441"/>
    <w:rsid w:val="00457651"/>
    <w:rsid w:val="00464623"/>
    <w:rsid w:val="00480E47"/>
    <w:rsid w:val="004C0106"/>
    <w:rsid w:val="004E70B0"/>
    <w:rsid w:val="00522D3B"/>
    <w:rsid w:val="005626EF"/>
    <w:rsid w:val="006323A1"/>
    <w:rsid w:val="00713D6A"/>
    <w:rsid w:val="00717AC4"/>
    <w:rsid w:val="00730DEF"/>
    <w:rsid w:val="0074133D"/>
    <w:rsid w:val="007543F1"/>
    <w:rsid w:val="007B1162"/>
    <w:rsid w:val="007E4176"/>
    <w:rsid w:val="008B5B7A"/>
    <w:rsid w:val="008F4D4E"/>
    <w:rsid w:val="00902237"/>
    <w:rsid w:val="0092345E"/>
    <w:rsid w:val="0095301F"/>
    <w:rsid w:val="00967AFA"/>
    <w:rsid w:val="00974DC5"/>
    <w:rsid w:val="00997C01"/>
    <w:rsid w:val="00A4625A"/>
    <w:rsid w:val="00AC380F"/>
    <w:rsid w:val="00AD309E"/>
    <w:rsid w:val="00B17E8E"/>
    <w:rsid w:val="00C3322C"/>
    <w:rsid w:val="00D32AD3"/>
    <w:rsid w:val="00DD504B"/>
    <w:rsid w:val="00ED27FE"/>
    <w:rsid w:val="00EF46CD"/>
    <w:rsid w:val="00F16E33"/>
    <w:rsid w:val="00F2642D"/>
    <w:rsid w:val="00FB2E72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0C48"/>
  <w15:docId w15:val="{322B4ED6-C34F-4D1C-9F37-A1EE2315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E913-D43A-4DA2-AFBB-9C757DD4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3832</Words>
  <Characters>2185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ОРГ3 ШироківськаТГ</cp:lastModifiedBy>
  <cp:revision>3</cp:revision>
  <cp:lastPrinted>2025-06-13T05:49:00Z</cp:lastPrinted>
  <dcterms:created xsi:type="dcterms:W3CDTF">2025-06-13T05:12:00Z</dcterms:created>
  <dcterms:modified xsi:type="dcterms:W3CDTF">2025-06-13T06:27:00Z</dcterms:modified>
</cp:coreProperties>
</file>