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05" w:rsidRDefault="00280A05" w:rsidP="00750FAB">
      <w:pPr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Додаток </w:t>
      </w:r>
      <w:r w:rsidR="00D92892">
        <w:rPr>
          <w:rFonts w:ascii="Times New Roman" w:hAnsi="Times New Roman" w:cs="Times New Roman"/>
          <w:sz w:val="26"/>
          <w:szCs w:val="26"/>
        </w:rPr>
        <w:t xml:space="preserve"> до </w:t>
      </w:r>
      <w:r w:rsidR="00750FAB">
        <w:rPr>
          <w:rFonts w:ascii="Times New Roman" w:hAnsi="Times New Roman" w:cs="Times New Roman"/>
          <w:sz w:val="26"/>
          <w:szCs w:val="26"/>
        </w:rPr>
        <w:t xml:space="preserve">пояснювальної записки </w:t>
      </w:r>
      <w:r w:rsidR="00C50AE7">
        <w:rPr>
          <w:rFonts w:ascii="Times New Roman" w:hAnsi="Times New Roman" w:cs="Times New Roman"/>
          <w:sz w:val="26"/>
          <w:szCs w:val="26"/>
        </w:rPr>
        <w:t>про внесення змін до бюджету</w:t>
      </w:r>
    </w:p>
    <w:p w:rsidR="00C50AE7" w:rsidRDefault="00C50AE7" w:rsidP="00280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0AE7" w:rsidRDefault="00C50AE7" w:rsidP="00280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Довідка </w:t>
      </w:r>
    </w:p>
    <w:p w:rsidR="00280A05" w:rsidRDefault="00C50AE7" w:rsidP="00C50A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 к</w:t>
      </w:r>
      <w:r w:rsidR="00280A05" w:rsidRPr="00280A05">
        <w:rPr>
          <w:rFonts w:ascii="Times New Roman" w:hAnsi="Times New Roman" w:cs="Times New Roman"/>
          <w:b/>
          <w:sz w:val="26"/>
          <w:szCs w:val="26"/>
        </w:rPr>
        <w:t xml:space="preserve">ошторисні призначення </w:t>
      </w:r>
      <w:r w:rsidR="00280A05">
        <w:rPr>
          <w:rFonts w:ascii="Times New Roman" w:hAnsi="Times New Roman" w:cs="Times New Roman"/>
          <w:b/>
          <w:sz w:val="26"/>
          <w:szCs w:val="26"/>
        </w:rPr>
        <w:t xml:space="preserve">на 2025 рік </w:t>
      </w:r>
      <w:r w:rsidR="00CC4B0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80A05" w:rsidRPr="00280A05" w:rsidRDefault="00280A05" w:rsidP="00280A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0A05">
        <w:rPr>
          <w:rFonts w:ascii="Times New Roman" w:hAnsi="Times New Roman" w:cs="Times New Roman"/>
          <w:b/>
          <w:sz w:val="26"/>
          <w:szCs w:val="26"/>
        </w:rPr>
        <w:t>по  КПКВК 0611141 «Забезпечення діяльності інших закладів у сфері освіти»</w:t>
      </w:r>
    </w:p>
    <w:p w:rsidR="00675600" w:rsidRDefault="008C7A40" w:rsidP="00280A05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C7A40">
        <w:rPr>
          <w:rFonts w:ascii="Times New Roman" w:hAnsi="Times New Roman" w:cs="Times New Roman"/>
          <w:sz w:val="26"/>
          <w:szCs w:val="26"/>
        </w:rPr>
        <w:t xml:space="preserve">По працівниках </w:t>
      </w:r>
      <w:r w:rsidR="00675600">
        <w:rPr>
          <w:rFonts w:ascii="Times New Roman" w:hAnsi="Times New Roman" w:cs="Times New Roman"/>
          <w:sz w:val="26"/>
          <w:szCs w:val="26"/>
        </w:rPr>
        <w:t xml:space="preserve">відділів централізованого обслуговування </w:t>
      </w:r>
      <w:r w:rsidRPr="008C7A40">
        <w:rPr>
          <w:rFonts w:ascii="Times New Roman" w:hAnsi="Times New Roman" w:cs="Times New Roman"/>
          <w:sz w:val="26"/>
          <w:szCs w:val="26"/>
        </w:rPr>
        <w:t xml:space="preserve">відділу освіти (централізована бухгалтерія, група централізованого господарського обслуговування , </w:t>
      </w:r>
      <w:r w:rsidR="00675600">
        <w:rPr>
          <w:rFonts w:ascii="Times New Roman" w:hAnsi="Times New Roman" w:cs="Times New Roman"/>
          <w:sz w:val="26"/>
          <w:szCs w:val="26"/>
        </w:rPr>
        <w:t>фахівці,</w:t>
      </w:r>
      <w:r w:rsidRPr="008C7A40">
        <w:rPr>
          <w:rFonts w:ascii="Times New Roman" w:hAnsi="Times New Roman" w:cs="Times New Roman"/>
          <w:sz w:val="26"/>
          <w:szCs w:val="26"/>
        </w:rPr>
        <w:t xml:space="preserve"> </w:t>
      </w:r>
      <w:r w:rsidR="00675600">
        <w:rPr>
          <w:rFonts w:ascii="Times New Roman" w:hAnsi="Times New Roman" w:cs="Times New Roman"/>
          <w:sz w:val="26"/>
          <w:szCs w:val="26"/>
        </w:rPr>
        <w:t xml:space="preserve">секретар, робітники), які утримуються по </w:t>
      </w:r>
      <w:r w:rsidR="00FA720B" w:rsidRPr="00FA720B">
        <w:rPr>
          <w:rFonts w:ascii="Times New Roman" w:hAnsi="Times New Roman" w:cs="Times New Roman"/>
          <w:sz w:val="26"/>
          <w:szCs w:val="26"/>
        </w:rPr>
        <w:t>КПКВК 0611141 «Забезпечення діяльності інших закладів у сфері освіти»</w:t>
      </w:r>
    </w:p>
    <w:p w:rsidR="00675600" w:rsidRDefault="00675600" w:rsidP="00FA7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a3"/>
        <w:tblW w:w="10173" w:type="dxa"/>
        <w:tblLook w:val="04A0"/>
      </w:tblPr>
      <w:tblGrid>
        <w:gridCol w:w="5778"/>
        <w:gridCol w:w="4395"/>
      </w:tblGrid>
      <w:tr w:rsidR="001220B3" w:rsidTr="00623DEB">
        <w:tc>
          <w:tcPr>
            <w:tcW w:w="5778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Показник</w:t>
            </w:r>
          </w:p>
        </w:tc>
        <w:tc>
          <w:tcPr>
            <w:tcW w:w="4395" w:type="dxa"/>
          </w:tcPr>
          <w:p w:rsidR="001220B3" w:rsidRPr="001220B3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20B3">
              <w:rPr>
                <w:rFonts w:ascii="Times New Roman" w:hAnsi="Times New Roman" w:cs="Times New Roman"/>
                <w:sz w:val="26"/>
                <w:szCs w:val="26"/>
              </w:rPr>
              <w:t>Кошторисні призначення</w:t>
            </w:r>
          </w:p>
          <w:p w:rsidR="001220B3" w:rsidRPr="001220B3" w:rsidRDefault="00623DEB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1220B3" w:rsidRPr="001220B3">
              <w:rPr>
                <w:rFonts w:ascii="Times New Roman" w:hAnsi="Times New Roman" w:cs="Times New Roman"/>
                <w:sz w:val="26"/>
                <w:szCs w:val="26"/>
              </w:rPr>
              <w:t>а 2025 рік</w:t>
            </w:r>
          </w:p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220B3" w:rsidTr="00623DEB">
        <w:tc>
          <w:tcPr>
            <w:tcW w:w="5778" w:type="dxa"/>
          </w:tcPr>
          <w:p w:rsidR="001220B3" w:rsidRPr="00C50AE7" w:rsidRDefault="001220B3" w:rsidP="00FA72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Оклад</w:t>
            </w:r>
          </w:p>
        </w:tc>
        <w:tc>
          <w:tcPr>
            <w:tcW w:w="4395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725562,00</w:t>
            </w:r>
          </w:p>
        </w:tc>
      </w:tr>
      <w:tr w:rsidR="001220B3" w:rsidTr="00623DEB">
        <w:tc>
          <w:tcPr>
            <w:tcW w:w="5778" w:type="dxa"/>
          </w:tcPr>
          <w:p w:rsidR="001220B3" w:rsidRPr="00C50AE7" w:rsidRDefault="001220B3" w:rsidP="001220B3">
            <w:pPr>
              <w:ind w:right="-9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Надбавка за складність та напруженість</w:t>
            </w:r>
            <w:r w:rsidR="00623DEB">
              <w:rPr>
                <w:rFonts w:ascii="Times New Roman" w:hAnsi="Times New Roman" w:cs="Times New Roman"/>
                <w:sz w:val="26"/>
                <w:szCs w:val="26"/>
              </w:rPr>
              <w:t xml:space="preserve"> в роботі</w:t>
            </w:r>
          </w:p>
        </w:tc>
        <w:tc>
          <w:tcPr>
            <w:tcW w:w="4395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329712,00</w:t>
            </w:r>
          </w:p>
        </w:tc>
      </w:tr>
      <w:tr w:rsidR="001220B3" w:rsidTr="00623DEB">
        <w:tc>
          <w:tcPr>
            <w:tcW w:w="5778" w:type="dxa"/>
          </w:tcPr>
          <w:p w:rsidR="001220B3" w:rsidRPr="00C50AE7" w:rsidRDefault="00623DEB" w:rsidP="00623D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Надбавка за к</w:t>
            </w:r>
            <w:r w:rsidR="001220B3" w:rsidRPr="00C50AE7">
              <w:rPr>
                <w:rFonts w:ascii="Times New Roman" w:hAnsi="Times New Roman" w:cs="Times New Roman"/>
                <w:sz w:val="26"/>
                <w:szCs w:val="26"/>
              </w:rPr>
              <w:t>ласність водію</w:t>
            </w:r>
          </w:p>
        </w:tc>
        <w:tc>
          <w:tcPr>
            <w:tcW w:w="4395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11310,00</w:t>
            </w:r>
          </w:p>
        </w:tc>
      </w:tr>
      <w:tr w:rsidR="001220B3" w:rsidTr="00623DEB">
        <w:tc>
          <w:tcPr>
            <w:tcW w:w="5778" w:type="dxa"/>
          </w:tcPr>
          <w:p w:rsidR="001220B3" w:rsidRPr="00C50AE7" w:rsidRDefault="001220B3" w:rsidP="00FA720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Доплата до мінімальної зарплати</w:t>
            </w:r>
          </w:p>
        </w:tc>
        <w:tc>
          <w:tcPr>
            <w:tcW w:w="4395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66552,00</w:t>
            </w:r>
          </w:p>
        </w:tc>
      </w:tr>
      <w:tr w:rsidR="001220B3" w:rsidTr="00623DEB">
        <w:tc>
          <w:tcPr>
            <w:tcW w:w="5778" w:type="dxa"/>
          </w:tcPr>
          <w:p w:rsidR="001220B3" w:rsidRPr="00C50AE7" w:rsidRDefault="001220B3" w:rsidP="004F272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Матеріальна допомога на оздоровлення</w:t>
            </w:r>
          </w:p>
        </w:tc>
        <w:tc>
          <w:tcPr>
            <w:tcW w:w="4395" w:type="dxa"/>
          </w:tcPr>
          <w:p w:rsidR="001220B3" w:rsidRPr="00C50AE7" w:rsidRDefault="001220B3" w:rsidP="00254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32">
              <w:rPr>
                <w:rFonts w:ascii="Times New Roman" w:hAnsi="Times New Roman" w:cs="Times New Roman"/>
                <w:sz w:val="26"/>
                <w:szCs w:val="26"/>
              </w:rPr>
              <w:t>58722,00</w:t>
            </w:r>
            <w:r w:rsidR="00254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220B3" w:rsidTr="00623DEB">
        <w:tc>
          <w:tcPr>
            <w:tcW w:w="5778" w:type="dxa"/>
          </w:tcPr>
          <w:p w:rsidR="00D22A59" w:rsidRPr="00C50AE7" w:rsidRDefault="001220B3" w:rsidP="00CB665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sz w:val="26"/>
                <w:szCs w:val="26"/>
              </w:rPr>
              <w:t>Премі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ї</w:t>
            </w:r>
            <w:r w:rsidR="00D22A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4E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95" w:type="dxa"/>
          </w:tcPr>
          <w:p w:rsidR="001220B3" w:rsidRPr="00C50AE7" w:rsidRDefault="00254E32" w:rsidP="00254E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220B3" w:rsidRPr="00C50AE7">
              <w:rPr>
                <w:rFonts w:ascii="Times New Roman" w:hAnsi="Times New Roman" w:cs="Times New Roman"/>
                <w:sz w:val="26"/>
                <w:szCs w:val="26"/>
              </w:rPr>
              <w:t>1043108,00</w:t>
            </w:r>
          </w:p>
        </w:tc>
      </w:tr>
      <w:tr w:rsidR="001220B3" w:rsidTr="00623DEB">
        <w:tc>
          <w:tcPr>
            <w:tcW w:w="5778" w:type="dxa"/>
          </w:tcPr>
          <w:p w:rsidR="001220B3" w:rsidRPr="00C50AE7" w:rsidRDefault="001220B3" w:rsidP="004F272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220B3" w:rsidRPr="00C50AE7" w:rsidRDefault="001220B3" w:rsidP="004F272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b/>
                <w:sz w:val="26"/>
                <w:szCs w:val="26"/>
              </w:rPr>
              <w:t>Разом</w:t>
            </w:r>
          </w:p>
        </w:tc>
        <w:tc>
          <w:tcPr>
            <w:tcW w:w="4395" w:type="dxa"/>
          </w:tcPr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220B3" w:rsidRPr="00C50AE7" w:rsidRDefault="001220B3" w:rsidP="00623D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AE7">
              <w:rPr>
                <w:rFonts w:ascii="Times New Roman" w:hAnsi="Times New Roman" w:cs="Times New Roman"/>
                <w:b/>
                <w:sz w:val="26"/>
                <w:szCs w:val="26"/>
              </w:rPr>
              <w:t>2234966,00</w:t>
            </w:r>
          </w:p>
        </w:tc>
      </w:tr>
    </w:tbl>
    <w:p w:rsidR="00675600" w:rsidRPr="00675600" w:rsidRDefault="00675600" w:rsidP="00FA72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C7A40" w:rsidRPr="00C50AE7" w:rsidRDefault="00C50AE7" w:rsidP="00C50AE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50A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Відповідно до статті  77 Бюджетного кодексу забезпечено в повному обсязі </w:t>
      </w:r>
      <w:r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річна </w:t>
      </w:r>
      <w:r w:rsidRPr="00C50AE7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потреба в коштах на оплату праці працівників відповідно до </w:t>
      </w:r>
      <w:r w:rsidRPr="00C50AE7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встановлених законодавством України умов оплати праці та розміру мінімальної заробітної плати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  <w:r w:rsidRPr="00C50AE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</w:p>
    <w:p w:rsidR="008C7A40" w:rsidRPr="00D769C1" w:rsidRDefault="00CC4B04" w:rsidP="008C7A40">
      <w:pPr>
        <w:tabs>
          <w:tab w:val="left" w:pos="900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50AE7">
        <w:rPr>
          <w:rFonts w:ascii="Times New Roman" w:hAnsi="Times New Roman" w:cs="Times New Roman"/>
          <w:sz w:val="26"/>
          <w:szCs w:val="26"/>
        </w:rPr>
        <w:t xml:space="preserve">Відповідно до статті </w:t>
      </w:r>
      <w:r w:rsidR="00C50AE7" w:rsidRPr="00C50AE7">
        <w:rPr>
          <w:rFonts w:ascii="Times New Roman" w:hAnsi="Times New Roman" w:cs="Times New Roman"/>
          <w:sz w:val="26"/>
          <w:szCs w:val="26"/>
        </w:rPr>
        <w:t>51</w:t>
      </w:r>
      <w:r w:rsidR="00C50AE7">
        <w:rPr>
          <w:rFonts w:ascii="Times New Roman" w:hAnsi="Times New Roman" w:cs="Times New Roman"/>
          <w:sz w:val="26"/>
          <w:szCs w:val="26"/>
        </w:rPr>
        <w:t xml:space="preserve"> Бюджетного кодексу України керівники здійснюють</w:t>
      </w:r>
      <w:r w:rsidR="00C50AE7" w:rsidRPr="00C50AE7">
        <w:t xml:space="preserve"> </w:t>
      </w:r>
      <w:r w:rsidR="00C50AE7" w:rsidRPr="00C50AE7">
        <w:rPr>
          <w:rFonts w:ascii="Times New Roman" w:hAnsi="Times New Roman" w:cs="Times New Roman"/>
          <w:sz w:val="26"/>
          <w:szCs w:val="26"/>
        </w:rPr>
        <w:t>видатки на премії та інші види заохочень чи винагород, матеріальну допомогу, лише в межах бюджетни</w:t>
      </w:r>
      <w:r w:rsidR="001220B3">
        <w:rPr>
          <w:rFonts w:ascii="Times New Roman" w:hAnsi="Times New Roman" w:cs="Times New Roman"/>
          <w:sz w:val="26"/>
          <w:szCs w:val="26"/>
        </w:rPr>
        <w:t>х асигнувань на заробітну плату</w:t>
      </w:r>
      <w:r w:rsidR="00C50AE7" w:rsidRPr="00C50AE7">
        <w:rPr>
          <w:rFonts w:ascii="Times New Roman" w:hAnsi="Times New Roman" w:cs="Times New Roman"/>
          <w:sz w:val="26"/>
          <w:szCs w:val="26"/>
        </w:rPr>
        <w:t>, затверджених для бюджетних установ у кошторисах.</w:t>
      </w:r>
    </w:p>
    <w:p w:rsidR="00D00A33" w:rsidRDefault="009F7C74" w:rsidP="008C7A40">
      <w:pPr>
        <w:ind w:firstLine="708"/>
      </w:pPr>
      <w:r>
        <w:t xml:space="preserve"> </w:t>
      </w:r>
    </w:p>
    <w:p w:rsidR="00FC4645" w:rsidRPr="00D00A33" w:rsidRDefault="00FC4645" w:rsidP="00D00A33"/>
    <w:sectPr w:rsidR="00FC4645" w:rsidRPr="00D00A33" w:rsidSect="009F5B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A40"/>
    <w:rsid w:val="001220B3"/>
    <w:rsid w:val="00175189"/>
    <w:rsid w:val="002056D4"/>
    <w:rsid w:val="00254E32"/>
    <w:rsid w:val="00280A05"/>
    <w:rsid w:val="002C7B3D"/>
    <w:rsid w:val="00356F8E"/>
    <w:rsid w:val="004049A8"/>
    <w:rsid w:val="004F2728"/>
    <w:rsid w:val="00623DEB"/>
    <w:rsid w:val="00675600"/>
    <w:rsid w:val="0069469F"/>
    <w:rsid w:val="006E156F"/>
    <w:rsid w:val="006F2AF9"/>
    <w:rsid w:val="00750FAB"/>
    <w:rsid w:val="00773EA3"/>
    <w:rsid w:val="00777749"/>
    <w:rsid w:val="00855979"/>
    <w:rsid w:val="008C7A40"/>
    <w:rsid w:val="009F5BEE"/>
    <w:rsid w:val="009F7C74"/>
    <w:rsid w:val="00A20BA2"/>
    <w:rsid w:val="00A97ED7"/>
    <w:rsid w:val="00B11C29"/>
    <w:rsid w:val="00B47FB5"/>
    <w:rsid w:val="00C50AE7"/>
    <w:rsid w:val="00CB6653"/>
    <w:rsid w:val="00CC250E"/>
    <w:rsid w:val="00CC29A4"/>
    <w:rsid w:val="00CC4B04"/>
    <w:rsid w:val="00D00A33"/>
    <w:rsid w:val="00D01613"/>
    <w:rsid w:val="00D22A59"/>
    <w:rsid w:val="00D92892"/>
    <w:rsid w:val="00E22010"/>
    <w:rsid w:val="00EE2C6F"/>
    <w:rsid w:val="00FA720B"/>
    <w:rsid w:val="00FC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39E90-0F7F-44F9-A22E-E8C3B4B77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widfi</dc:creator>
  <cp:lastModifiedBy>Пользователь Windows</cp:lastModifiedBy>
  <cp:revision>2</cp:revision>
  <cp:lastPrinted>2025-12-22T08:48:00Z</cp:lastPrinted>
  <dcterms:created xsi:type="dcterms:W3CDTF">2025-12-22T08:48:00Z</dcterms:created>
  <dcterms:modified xsi:type="dcterms:W3CDTF">2025-12-22T08:48:00Z</dcterms:modified>
</cp:coreProperties>
</file>